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422262869" w:displacedByCustomXml="next"/>
    <w:sdt>
      <w:sdtPr>
        <w:id w:val="1779213967"/>
        <w:docPartObj>
          <w:docPartGallery w:val="Cover Pages"/>
          <w:docPartUnique/>
        </w:docPartObj>
      </w:sdtPr>
      <w:sdtEndPr>
        <w:rPr>
          <w:rFonts w:ascii="Times New Roman" w:eastAsiaTheme="minorEastAsia" w:hAnsi="Times New Roman" w:cs="Times New Roman"/>
          <w:color w:val="5B9BD5" w:themeColor="accent1"/>
          <w:lang w:eastAsia="pl-PL"/>
        </w:rPr>
      </w:sdtEndPr>
      <w:sdtContent>
        <w:p w14:paraId="4F9FE445" w14:textId="59272E9F" w:rsidR="00C947A2" w:rsidRPr="002F5083" w:rsidRDefault="00C947A2" w:rsidP="00C947A2">
          <w:pPr>
            <w:rPr>
              <w:rFonts w:ascii="Times New Roman" w:hAnsi="Times New Roman" w:cs="Times New Roman"/>
            </w:rPr>
          </w:pPr>
        </w:p>
        <w:p w14:paraId="73A14D9C" w14:textId="468161EA" w:rsidR="00D5692D" w:rsidRPr="002F5083" w:rsidRDefault="000019AF" w:rsidP="00777ABE">
          <w:pPr>
            <w:rPr>
              <w:rFonts w:ascii="Times New Roman" w:eastAsiaTheme="minorEastAsia" w:hAnsi="Times New Roman" w:cs="Times New Roman"/>
              <w:color w:val="5B9BD5" w:themeColor="accent1"/>
              <w:lang w:eastAsia="pl-PL"/>
            </w:rPr>
          </w:pPr>
        </w:p>
      </w:sdtContent>
    </w:sdt>
    <w:p w14:paraId="55AFF217" w14:textId="6C329538" w:rsidR="00753A5E" w:rsidRPr="002F5083" w:rsidRDefault="00753A5E" w:rsidP="00753A5E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2F5083">
        <w:rPr>
          <w:rFonts w:ascii="Times New Roman" w:eastAsia="Calibri" w:hAnsi="Times New Roman" w:cs="Times New Roman"/>
          <w:sz w:val="32"/>
          <w:szCs w:val="32"/>
        </w:rPr>
        <w:t>UNIWERSYTET PRZYRODNICZY W POZNANIU</w:t>
      </w:r>
    </w:p>
    <w:p w14:paraId="59E742A2" w14:textId="47EE70E7" w:rsidR="00753A5E" w:rsidRPr="002F5083" w:rsidRDefault="00753A5E" w:rsidP="00753A5E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2F5083">
        <w:rPr>
          <w:rFonts w:ascii="Times New Roman" w:eastAsia="Calibri" w:hAnsi="Times New Roman" w:cs="Times New Roman"/>
          <w:sz w:val="32"/>
          <w:szCs w:val="32"/>
        </w:rPr>
        <w:t>WYDZIAŁ LEŚNY</w:t>
      </w:r>
      <w:r w:rsidR="004E0C14" w:rsidRPr="002F5083">
        <w:rPr>
          <w:rFonts w:ascii="Times New Roman" w:eastAsia="Calibri" w:hAnsi="Times New Roman" w:cs="Times New Roman"/>
          <w:sz w:val="32"/>
          <w:szCs w:val="32"/>
        </w:rPr>
        <w:t xml:space="preserve"> I TECHNOLOGII DREWNA</w:t>
      </w:r>
    </w:p>
    <w:p w14:paraId="17F4185F" w14:textId="77777777" w:rsidR="00753A5E" w:rsidRPr="002F5083" w:rsidRDefault="00753A5E" w:rsidP="00753A5E">
      <w:pPr>
        <w:jc w:val="center"/>
        <w:rPr>
          <w:rFonts w:ascii="Times New Roman" w:eastAsia="Calibri" w:hAnsi="Times New Roman" w:cs="Times New Roman"/>
        </w:rPr>
      </w:pPr>
    </w:p>
    <w:p w14:paraId="0A57ADFC" w14:textId="77777777" w:rsidR="00753A5E" w:rsidRPr="002F5083" w:rsidRDefault="00753A5E" w:rsidP="00753A5E">
      <w:pPr>
        <w:jc w:val="center"/>
        <w:rPr>
          <w:rFonts w:ascii="Times New Roman" w:eastAsia="Calibri" w:hAnsi="Times New Roman" w:cs="Times New Roman"/>
        </w:rPr>
      </w:pPr>
    </w:p>
    <w:p w14:paraId="60BA5C3C" w14:textId="6E853868" w:rsidR="00753A5E" w:rsidRPr="002F5083" w:rsidRDefault="00B37C71" w:rsidP="00753A5E">
      <w:pPr>
        <w:jc w:val="center"/>
        <w:rPr>
          <w:rFonts w:ascii="Times New Roman" w:eastAsia="Calibri" w:hAnsi="Times New Roman" w:cs="Times New Roman"/>
        </w:rPr>
      </w:pPr>
      <w:r>
        <w:rPr>
          <w:noProof/>
          <w:lang w:eastAsia="pl-PL"/>
        </w:rPr>
        <w:drawing>
          <wp:inline distT="0" distB="0" distL="0" distR="0" wp14:anchorId="07D1E572" wp14:editId="2DB854F0">
            <wp:extent cx="1476375" cy="1529850"/>
            <wp:effectExtent l="0" t="0" r="0" b="0"/>
            <wp:docPr id="410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Obraz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1" t="6413" r="6070" b="4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639" cy="154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152C5" w14:textId="77777777" w:rsidR="00753A5E" w:rsidRPr="002F5083" w:rsidRDefault="00753A5E" w:rsidP="00753A5E">
      <w:pPr>
        <w:jc w:val="center"/>
        <w:rPr>
          <w:rFonts w:ascii="Times New Roman" w:eastAsia="Calibri" w:hAnsi="Times New Roman" w:cs="Times New Roman"/>
        </w:rPr>
      </w:pPr>
    </w:p>
    <w:p w14:paraId="5E813BC3" w14:textId="77777777" w:rsidR="00753A5E" w:rsidRPr="002F5083" w:rsidRDefault="00753A5E" w:rsidP="00753A5E">
      <w:pPr>
        <w:jc w:val="center"/>
        <w:rPr>
          <w:rFonts w:ascii="Times New Roman" w:eastAsia="Calibri" w:hAnsi="Times New Roman" w:cs="Times New Roman"/>
        </w:rPr>
      </w:pPr>
    </w:p>
    <w:p w14:paraId="1EDE8CC5" w14:textId="2FA85BA4" w:rsidR="00753A5E" w:rsidRPr="002F5083" w:rsidRDefault="00753A5E" w:rsidP="00753A5E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F5083">
        <w:rPr>
          <w:rFonts w:ascii="Times New Roman" w:eastAsia="Calibri" w:hAnsi="Times New Roman" w:cs="Times New Roman"/>
          <w:sz w:val="28"/>
          <w:szCs w:val="28"/>
        </w:rPr>
        <w:t>Michał Szymański</w:t>
      </w:r>
    </w:p>
    <w:p w14:paraId="5ACB2EBE" w14:textId="77777777" w:rsidR="00753A5E" w:rsidRPr="002F5083" w:rsidRDefault="00753A5E" w:rsidP="00753A5E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5F8793F" w14:textId="0597DFA4" w:rsidR="00753A5E" w:rsidRPr="002F5083" w:rsidRDefault="00753A5E" w:rsidP="00753A5E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2F5083">
        <w:rPr>
          <w:rFonts w:ascii="Times New Roman" w:eastAsia="Calibri" w:hAnsi="Times New Roman" w:cs="Times New Roman"/>
          <w:b/>
          <w:sz w:val="32"/>
          <w:szCs w:val="32"/>
        </w:rPr>
        <w:t>Populacyjne przyczyny zmniejszenia liczebności sarny europejskiej w Puszczy Zielonka</w:t>
      </w:r>
    </w:p>
    <w:p w14:paraId="28502919" w14:textId="41548B76" w:rsidR="00753A5E" w:rsidRPr="00121041" w:rsidRDefault="00BE4352" w:rsidP="00753A5E">
      <w:pPr>
        <w:jc w:val="center"/>
        <w:rPr>
          <w:rFonts w:ascii="Times New Roman" w:eastAsia="Calibri" w:hAnsi="Times New Roman" w:cs="Times New Roman"/>
          <w:b/>
          <w:bCs/>
          <w:sz w:val="32"/>
          <w:szCs w:val="32"/>
          <w:lang w:val="en-IE"/>
        </w:rPr>
      </w:pPr>
      <w:r w:rsidRPr="00121041">
        <w:rPr>
          <w:rFonts w:ascii="Times New Roman" w:eastAsia="Calibri" w:hAnsi="Times New Roman" w:cs="Times New Roman"/>
          <w:b/>
          <w:bCs/>
          <w:sz w:val="32"/>
          <w:szCs w:val="32"/>
          <w:lang w:val="en-IE"/>
        </w:rPr>
        <w:t>Population reasons for the decrease of the number of roe deer</w:t>
      </w:r>
      <w:r w:rsidR="00F27C97">
        <w:rPr>
          <w:rFonts w:ascii="Times New Roman" w:eastAsia="Calibri" w:hAnsi="Times New Roman" w:cs="Times New Roman"/>
          <w:b/>
          <w:bCs/>
          <w:sz w:val="32"/>
          <w:szCs w:val="32"/>
          <w:lang w:val="en-IE"/>
        </w:rPr>
        <w:t xml:space="preserve"> </w:t>
      </w:r>
      <w:r w:rsidRPr="00121041">
        <w:rPr>
          <w:rFonts w:ascii="Times New Roman" w:eastAsia="Calibri" w:hAnsi="Times New Roman" w:cs="Times New Roman"/>
          <w:b/>
          <w:bCs/>
          <w:sz w:val="32"/>
          <w:szCs w:val="32"/>
          <w:lang w:val="en-IE"/>
        </w:rPr>
        <w:t xml:space="preserve">in the </w:t>
      </w:r>
      <w:proofErr w:type="spellStart"/>
      <w:r w:rsidRPr="00121041">
        <w:rPr>
          <w:rFonts w:ascii="Times New Roman" w:eastAsia="Calibri" w:hAnsi="Times New Roman" w:cs="Times New Roman"/>
          <w:b/>
          <w:bCs/>
          <w:sz w:val="32"/>
          <w:szCs w:val="32"/>
          <w:lang w:val="en-IE"/>
        </w:rPr>
        <w:t>Zielonka</w:t>
      </w:r>
      <w:proofErr w:type="spellEnd"/>
      <w:r w:rsidRPr="00121041">
        <w:rPr>
          <w:rFonts w:ascii="Times New Roman" w:eastAsia="Calibri" w:hAnsi="Times New Roman" w:cs="Times New Roman"/>
          <w:b/>
          <w:bCs/>
          <w:sz w:val="32"/>
          <w:szCs w:val="32"/>
          <w:lang w:val="en-IE"/>
        </w:rPr>
        <w:t xml:space="preserve"> Forest</w:t>
      </w:r>
    </w:p>
    <w:p w14:paraId="317C35EC" w14:textId="77777777" w:rsidR="00C947A2" w:rsidRPr="00121041" w:rsidRDefault="00C947A2" w:rsidP="00C947A2">
      <w:pPr>
        <w:rPr>
          <w:rFonts w:ascii="Times New Roman" w:eastAsia="Calibri" w:hAnsi="Times New Roman" w:cs="Times New Roman"/>
          <w:lang w:val="en-IE"/>
        </w:rPr>
      </w:pPr>
    </w:p>
    <w:p w14:paraId="299E4872" w14:textId="77777777" w:rsidR="00C947A2" w:rsidRPr="00121041" w:rsidRDefault="00C947A2" w:rsidP="00C947A2">
      <w:pPr>
        <w:rPr>
          <w:rFonts w:ascii="Times New Roman" w:eastAsia="Calibri" w:hAnsi="Times New Roman" w:cs="Times New Roman"/>
          <w:lang w:val="en-IE"/>
        </w:rPr>
      </w:pPr>
    </w:p>
    <w:p w14:paraId="052D6A91" w14:textId="77777777" w:rsidR="00C947A2" w:rsidRPr="00121041" w:rsidRDefault="00C947A2" w:rsidP="00C947A2">
      <w:pPr>
        <w:rPr>
          <w:rFonts w:ascii="Times New Roman" w:eastAsia="Calibri" w:hAnsi="Times New Roman" w:cs="Times New Roman"/>
          <w:lang w:val="en-IE"/>
        </w:rPr>
      </w:pPr>
    </w:p>
    <w:p w14:paraId="687B04A3" w14:textId="77777777" w:rsidR="00C44D17" w:rsidRPr="00121041" w:rsidRDefault="00C44D17" w:rsidP="00C947A2">
      <w:pPr>
        <w:rPr>
          <w:rFonts w:ascii="Times New Roman" w:eastAsia="Calibri" w:hAnsi="Times New Roman" w:cs="Times New Roman"/>
          <w:lang w:val="en-IE"/>
        </w:rPr>
      </w:pPr>
    </w:p>
    <w:p w14:paraId="2529BF30" w14:textId="77777777" w:rsidR="00222B13" w:rsidRPr="00222B13" w:rsidRDefault="00222B13" w:rsidP="00C947A2">
      <w:pPr>
        <w:tabs>
          <w:tab w:val="left" w:pos="109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22B13">
        <w:rPr>
          <w:rFonts w:ascii="Times New Roman" w:eastAsia="Calibri" w:hAnsi="Times New Roman" w:cs="Times New Roman"/>
          <w:sz w:val="24"/>
          <w:szCs w:val="24"/>
        </w:rPr>
        <w:t>Autoreferat r</w:t>
      </w:r>
      <w:r w:rsidR="00C947A2" w:rsidRPr="00222B13">
        <w:rPr>
          <w:rFonts w:ascii="Times New Roman" w:eastAsia="Calibri" w:hAnsi="Times New Roman" w:cs="Times New Roman"/>
          <w:sz w:val="24"/>
          <w:szCs w:val="24"/>
        </w:rPr>
        <w:t>ozpraw</w:t>
      </w:r>
      <w:r w:rsidRPr="00222B13">
        <w:rPr>
          <w:rFonts w:ascii="Times New Roman" w:eastAsia="Calibri" w:hAnsi="Times New Roman" w:cs="Times New Roman"/>
          <w:sz w:val="24"/>
          <w:szCs w:val="24"/>
        </w:rPr>
        <w:t>y</w:t>
      </w:r>
      <w:r w:rsidR="00C947A2" w:rsidRPr="00222B13">
        <w:rPr>
          <w:rFonts w:ascii="Times New Roman" w:eastAsia="Calibri" w:hAnsi="Times New Roman" w:cs="Times New Roman"/>
          <w:sz w:val="24"/>
          <w:szCs w:val="24"/>
        </w:rPr>
        <w:t xml:space="preserve"> doktorsk</w:t>
      </w:r>
      <w:r w:rsidRPr="00222B13">
        <w:rPr>
          <w:rFonts w:ascii="Times New Roman" w:eastAsia="Calibri" w:hAnsi="Times New Roman" w:cs="Times New Roman"/>
          <w:sz w:val="24"/>
          <w:szCs w:val="24"/>
        </w:rPr>
        <w:t xml:space="preserve">iej wykonanej pod kierunkiem </w:t>
      </w:r>
    </w:p>
    <w:p w14:paraId="3B386B39" w14:textId="32D80AF9" w:rsidR="00C947A2" w:rsidRPr="00222B13" w:rsidRDefault="00936D03" w:rsidP="00C947A2">
      <w:pPr>
        <w:tabs>
          <w:tab w:val="left" w:pos="109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22B13">
        <w:rPr>
          <w:rFonts w:ascii="Times New Roman" w:eastAsia="Calibri" w:hAnsi="Times New Roman" w:cs="Times New Roman"/>
          <w:sz w:val="24"/>
          <w:szCs w:val="24"/>
        </w:rPr>
        <w:t xml:space="preserve">prof. UPP </w:t>
      </w:r>
      <w:r w:rsidR="00C947A2" w:rsidRPr="00222B13">
        <w:rPr>
          <w:rFonts w:ascii="Times New Roman" w:eastAsia="Calibri" w:hAnsi="Times New Roman" w:cs="Times New Roman"/>
          <w:sz w:val="24"/>
          <w:szCs w:val="24"/>
        </w:rPr>
        <w:t>dr hab. Robert</w:t>
      </w:r>
      <w:r w:rsidR="00222B13" w:rsidRPr="00222B13">
        <w:rPr>
          <w:rFonts w:ascii="Times New Roman" w:eastAsia="Calibri" w:hAnsi="Times New Roman" w:cs="Times New Roman"/>
          <w:sz w:val="24"/>
          <w:szCs w:val="24"/>
        </w:rPr>
        <w:t>a</w:t>
      </w:r>
      <w:r w:rsidR="00C947A2" w:rsidRPr="00222B13">
        <w:rPr>
          <w:rFonts w:ascii="Times New Roman" w:eastAsia="Calibri" w:hAnsi="Times New Roman" w:cs="Times New Roman"/>
          <w:sz w:val="24"/>
          <w:szCs w:val="24"/>
        </w:rPr>
        <w:t xml:space="preserve"> Kamieniarz</w:t>
      </w:r>
      <w:r w:rsidR="00222B13" w:rsidRPr="00222B13">
        <w:rPr>
          <w:rFonts w:ascii="Times New Roman" w:eastAsia="Calibri" w:hAnsi="Times New Roman" w:cs="Times New Roman"/>
          <w:sz w:val="24"/>
          <w:szCs w:val="24"/>
        </w:rPr>
        <w:t>a</w:t>
      </w:r>
    </w:p>
    <w:p w14:paraId="2BC37692" w14:textId="1033732C" w:rsidR="00222B13" w:rsidRPr="00222B13" w:rsidRDefault="00C947A2" w:rsidP="00C947A2">
      <w:pPr>
        <w:tabs>
          <w:tab w:val="left" w:pos="109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22B13">
        <w:rPr>
          <w:rFonts w:ascii="Times New Roman" w:eastAsia="Calibri" w:hAnsi="Times New Roman" w:cs="Times New Roman"/>
          <w:sz w:val="24"/>
          <w:szCs w:val="24"/>
        </w:rPr>
        <w:t>Katedra Łowiectwa i Ochrony Lasu</w:t>
      </w:r>
      <w:r w:rsidR="00222B13" w:rsidRPr="00222B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22B13">
        <w:rPr>
          <w:rFonts w:ascii="Times New Roman" w:eastAsia="Calibri" w:hAnsi="Times New Roman" w:cs="Times New Roman"/>
          <w:sz w:val="24"/>
          <w:szCs w:val="24"/>
        </w:rPr>
        <w:t>Wydział Leśny</w:t>
      </w:r>
      <w:r w:rsidR="00342E6F" w:rsidRPr="00222B13">
        <w:rPr>
          <w:rFonts w:ascii="Times New Roman" w:eastAsia="Calibri" w:hAnsi="Times New Roman" w:cs="Times New Roman"/>
          <w:sz w:val="24"/>
          <w:szCs w:val="24"/>
        </w:rPr>
        <w:t xml:space="preserve"> i Technologii Drewna</w:t>
      </w:r>
      <w:r w:rsidR="00222B13" w:rsidRPr="00222B1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6E5AB174" w14:textId="6376F605" w:rsidR="00753A5E" w:rsidRDefault="00C947A2" w:rsidP="00C947A2">
      <w:pPr>
        <w:tabs>
          <w:tab w:val="left" w:pos="109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22B13">
        <w:rPr>
          <w:rFonts w:ascii="Times New Roman" w:eastAsia="Calibri" w:hAnsi="Times New Roman" w:cs="Times New Roman"/>
          <w:sz w:val="24"/>
          <w:szCs w:val="24"/>
        </w:rPr>
        <w:t>Uniwersytet Przyrodniczy w Poznaniu</w:t>
      </w:r>
    </w:p>
    <w:p w14:paraId="0DD76E97" w14:textId="1CBA61F0" w:rsidR="00222B13" w:rsidRDefault="00222B13" w:rsidP="00C947A2">
      <w:pPr>
        <w:tabs>
          <w:tab w:val="left" w:pos="109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ED8C722" w14:textId="77777777" w:rsidR="00222B13" w:rsidRPr="00222B13" w:rsidRDefault="00222B13" w:rsidP="00C947A2">
      <w:pPr>
        <w:tabs>
          <w:tab w:val="left" w:pos="1095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53C3A39" w14:textId="1D5C3254" w:rsidR="007278BE" w:rsidRPr="00222B13" w:rsidRDefault="00753A5E" w:rsidP="00222B13">
      <w:pPr>
        <w:spacing w:after="120" w:line="360" w:lineRule="auto"/>
        <w:ind w:firstLine="346"/>
        <w:jc w:val="center"/>
        <w:rPr>
          <w:rFonts w:ascii="Times New Roman" w:eastAsia="Calibri" w:hAnsi="Times New Roman" w:cs="Times New Roman"/>
        </w:rPr>
      </w:pPr>
      <w:r w:rsidRPr="002F5083">
        <w:rPr>
          <w:rFonts w:ascii="Times New Roman" w:eastAsia="Calibri" w:hAnsi="Times New Roman" w:cs="Times New Roman"/>
        </w:rPr>
        <w:t xml:space="preserve">POZNAŃ </w:t>
      </w:r>
      <w:r w:rsidR="00320612" w:rsidRPr="002F5083">
        <w:rPr>
          <w:rFonts w:ascii="Times New Roman" w:eastAsia="Calibri" w:hAnsi="Times New Roman" w:cs="Times New Roman"/>
        </w:rPr>
        <w:t>20</w:t>
      </w:r>
      <w:r w:rsidR="004C4073" w:rsidRPr="002F5083">
        <w:rPr>
          <w:rFonts w:ascii="Times New Roman" w:eastAsia="Calibri" w:hAnsi="Times New Roman" w:cs="Times New Roman"/>
        </w:rPr>
        <w:t>22</w:t>
      </w: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-1088991666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/>
          <w:bCs/>
        </w:rPr>
      </w:sdtEndPr>
      <w:sdtContent>
        <w:p w14:paraId="186327C8" w14:textId="24FB80E4" w:rsidR="00235972" w:rsidRPr="00971901" w:rsidRDefault="00235972">
          <w:pPr>
            <w:pStyle w:val="Nagwekspisutreci"/>
            <w:rPr>
              <w:rFonts w:ascii="Times New Roman" w:hAnsi="Times New Roman" w:cs="Times New Roman"/>
              <w:color w:val="auto"/>
            </w:rPr>
          </w:pPr>
          <w:r w:rsidRPr="00971901">
            <w:rPr>
              <w:rFonts w:ascii="Times New Roman" w:hAnsi="Times New Roman" w:cs="Times New Roman"/>
              <w:color w:val="auto"/>
            </w:rPr>
            <w:t>Spis treści</w:t>
          </w:r>
        </w:p>
        <w:p w14:paraId="3FA0F418" w14:textId="1CAEA758" w:rsidR="00B64458" w:rsidRDefault="00235972">
          <w:pPr>
            <w:pStyle w:val="Spistreci1"/>
            <w:rPr>
              <w:rFonts w:asciiTheme="minorHAnsi" w:eastAsiaTheme="minorEastAsia" w:hAnsiTheme="minorHAnsi" w:cstheme="minorBidi"/>
              <w:sz w:val="22"/>
              <w:szCs w:val="22"/>
            </w:rPr>
          </w:pPr>
          <w:r w:rsidRPr="00996E6C">
            <w:rPr>
              <w:rFonts w:eastAsiaTheme="minorEastAsia"/>
              <w:sz w:val="36"/>
              <w:szCs w:val="36"/>
            </w:rPr>
            <w:fldChar w:fldCharType="begin"/>
          </w:r>
          <w:r w:rsidRPr="00996E6C">
            <w:instrText xml:space="preserve"> TOC \o "1-3" \h \z \u </w:instrText>
          </w:r>
          <w:r w:rsidRPr="00996E6C">
            <w:rPr>
              <w:rFonts w:eastAsiaTheme="minorEastAsia"/>
              <w:sz w:val="36"/>
              <w:szCs w:val="36"/>
            </w:rPr>
            <w:fldChar w:fldCharType="separate"/>
          </w:r>
          <w:hyperlink w:anchor="_Toc109053481" w:history="1">
            <w:r w:rsidR="00B64458" w:rsidRPr="00B044D5">
              <w:rPr>
                <w:rStyle w:val="Hipercze"/>
                <w:rFonts w:eastAsiaTheme="majorEastAsia"/>
              </w:rPr>
              <w:t>1. WSTĘP</w:t>
            </w:r>
            <w:r w:rsidR="00B64458">
              <w:rPr>
                <w:webHidden/>
              </w:rPr>
              <w:tab/>
            </w:r>
            <w:r w:rsidR="00B64458">
              <w:rPr>
                <w:webHidden/>
              </w:rPr>
              <w:fldChar w:fldCharType="begin"/>
            </w:r>
            <w:r w:rsidR="00B64458">
              <w:rPr>
                <w:webHidden/>
              </w:rPr>
              <w:instrText xml:space="preserve"> PAGEREF _Toc109053481 \h </w:instrText>
            </w:r>
            <w:r w:rsidR="00B64458">
              <w:rPr>
                <w:webHidden/>
              </w:rPr>
            </w:r>
            <w:r w:rsidR="00B64458">
              <w:rPr>
                <w:webHidden/>
              </w:rPr>
              <w:fldChar w:fldCharType="separate"/>
            </w:r>
            <w:r w:rsidR="00B64458">
              <w:rPr>
                <w:webHidden/>
              </w:rPr>
              <w:t>3</w:t>
            </w:r>
            <w:r w:rsidR="00B64458">
              <w:rPr>
                <w:webHidden/>
              </w:rPr>
              <w:fldChar w:fldCharType="end"/>
            </w:r>
          </w:hyperlink>
        </w:p>
        <w:p w14:paraId="1CC10494" w14:textId="74F50AD4" w:rsidR="00B64458" w:rsidRDefault="000019AF">
          <w:pPr>
            <w:pStyle w:val="Spistreci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09053482" w:history="1">
            <w:r w:rsidR="00B64458" w:rsidRPr="00B044D5">
              <w:rPr>
                <w:rStyle w:val="Hipercze"/>
                <w:rFonts w:eastAsiaTheme="majorEastAsia"/>
              </w:rPr>
              <w:t>2. CEL I ZAKRES PRACY</w:t>
            </w:r>
            <w:r w:rsidR="00B64458">
              <w:rPr>
                <w:webHidden/>
              </w:rPr>
              <w:tab/>
            </w:r>
            <w:r w:rsidR="00B64458">
              <w:rPr>
                <w:webHidden/>
              </w:rPr>
              <w:fldChar w:fldCharType="begin"/>
            </w:r>
            <w:r w:rsidR="00B64458">
              <w:rPr>
                <w:webHidden/>
              </w:rPr>
              <w:instrText xml:space="preserve"> PAGEREF _Toc109053482 \h </w:instrText>
            </w:r>
            <w:r w:rsidR="00B64458">
              <w:rPr>
                <w:webHidden/>
              </w:rPr>
            </w:r>
            <w:r w:rsidR="00B64458">
              <w:rPr>
                <w:webHidden/>
              </w:rPr>
              <w:fldChar w:fldCharType="separate"/>
            </w:r>
            <w:r w:rsidR="00B64458">
              <w:rPr>
                <w:webHidden/>
              </w:rPr>
              <w:t>4</w:t>
            </w:r>
            <w:r w:rsidR="00B64458">
              <w:rPr>
                <w:webHidden/>
              </w:rPr>
              <w:fldChar w:fldCharType="end"/>
            </w:r>
          </w:hyperlink>
        </w:p>
        <w:p w14:paraId="33D95CA9" w14:textId="5C72A0D0" w:rsidR="00B64458" w:rsidRDefault="000019AF">
          <w:pPr>
            <w:pStyle w:val="Spistreci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09053483" w:history="1">
            <w:r w:rsidR="00B64458" w:rsidRPr="00B044D5">
              <w:rPr>
                <w:rStyle w:val="Hipercze"/>
                <w:rFonts w:eastAsiaTheme="majorEastAsia"/>
              </w:rPr>
              <w:t>4. TEREN BADAŃ</w:t>
            </w:r>
            <w:r w:rsidR="00B64458">
              <w:rPr>
                <w:webHidden/>
              </w:rPr>
              <w:tab/>
            </w:r>
            <w:r w:rsidR="00B64458">
              <w:rPr>
                <w:webHidden/>
              </w:rPr>
              <w:fldChar w:fldCharType="begin"/>
            </w:r>
            <w:r w:rsidR="00B64458">
              <w:rPr>
                <w:webHidden/>
              </w:rPr>
              <w:instrText xml:space="preserve"> PAGEREF _Toc109053483 \h </w:instrText>
            </w:r>
            <w:r w:rsidR="00B64458">
              <w:rPr>
                <w:webHidden/>
              </w:rPr>
            </w:r>
            <w:r w:rsidR="00B64458">
              <w:rPr>
                <w:webHidden/>
              </w:rPr>
              <w:fldChar w:fldCharType="separate"/>
            </w:r>
            <w:r w:rsidR="00B64458">
              <w:rPr>
                <w:webHidden/>
              </w:rPr>
              <w:t>4</w:t>
            </w:r>
            <w:r w:rsidR="00B64458">
              <w:rPr>
                <w:webHidden/>
              </w:rPr>
              <w:fldChar w:fldCharType="end"/>
            </w:r>
          </w:hyperlink>
        </w:p>
        <w:p w14:paraId="34C49065" w14:textId="26A4311A" w:rsidR="00B64458" w:rsidRDefault="000019AF">
          <w:pPr>
            <w:pStyle w:val="Spistreci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09053484" w:history="1">
            <w:r w:rsidR="00B64458" w:rsidRPr="00B044D5">
              <w:rPr>
                <w:rStyle w:val="Hipercze"/>
                <w:rFonts w:eastAsiaTheme="majorEastAsia"/>
              </w:rPr>
              <w:t>5. MATERIAŁ I METODY</w:t>
            </w:r>
            <w:r w:rsidR="00B64458">
              <w:rPr>
                <w:webHidden/>
              </w:rPr>
              <w:tab/>
            </w:r>
            <w:r w:rsidR="00B64458">
              <w:rPr>
                <w:webHidden/>
              </w:rPr>
              <w:fldChar w:fldCharType="begin"/>
            </w:r>
            <w:r w:rsidR="00B64458">
              <w:rPr>
                <w:webHidden/>
              </w:rPr>
              <w:instrText xml:space="preserve"> PAGEREF _Toc109053484 \h </w:instrText>
            </w:r>
            <w:r w:rsidR="00B64458">
              <w:rPr>
                <w:webHidden/>
              </w:rPr>
            </w:r>
            <w:r w:rsidR="00B64458">
              <w:rPr>
                <w:webHidden/>
              </w:rPr>
              <w:fldChar w:fldCharType="separate"/>
            </w:r>
            <w:r w:rsidR="00B64458">
              <w:rPr>
                <w:webHidden/>
              </w:rPr>
              <w:t>7</w:t>
            </w:r>
            <w:r w:rsidR="00B64458">
              <w:rPr>
                <w:webHidden/>
              </w:rPr>
              <w:fldChar w:fldCharType="end"/>
            </w:r>
          </w:hyperlink>
        </w:p>
        <w:p w14:paraId="73E433BA" w14:textId="515B201E" w:rsidR="00B64458" w:rsidRDefault="000019AF">
          <w:pPr>
            <w:pStyle w:val="Spistreci2"/>
            <w:tabs>
              <w:tab w:val="right" w:leader="dot" w:pos="9004"/>
            </w:tabs>
            <w:rPr>
              <w:rFonts w:cstheme="minorBidi"/>
              <w:noProof/>
            </w:rPr>
          </w:pPr>
          <w:hyperlink w:anchor="_Toc109053485" w:history="1">
            <w:r w:rsidR="00B64458" w:rsidRPr="00B044D5">
              <w:rPr>
                <w:rStyle w:val="Hipercze"/>
                <w:rFonts w:ascii="Times New Roman" w:hAnsi="Times New Roman"/>
                <w:noProof/>
              </w:rPr>
              <w:t>5.1. Parametry charakteryzujące populację sarny</w:t>
            </w:r>
            <w:r w:rsidR="00B64458">
              <w:rPr>
                <w:noProof/>
                <w:webHidden/>
              </w:rPr>
              <w:tab/>
            </w:r>
            <w:r w:rsidR="00B64458">
              <w:rPr>
                <w:noProof/>
                <w:webHidden/>
              </w:rPr>
              <w:fldChar w:fldCharType="begin"/>
            </w:r>
            <w:r w:rsidR="00B64458">
              <w:rPr>
                <w:noProof/>
                <w:webHidden/>
              </w:rPr>
              <w:instrText xml:space="preserve"> PAGEREF _Toc109053485 \h </w:instrText>
            </w:r>
            <w:r w:rsidR="00B64458">
              <w:rPr>
                <w:noProof/>
                <w:webHidden/>
              </w:rPr>
            </w:r>
            <w:r w:rsidR="00B64458">
              <w:rPr>
                <w:noProof/>
                <w:webHidden/>
              </w:rPr>
              <w:fldChar w:fldCharType="separate"/>
            </w:r>
            <w:r w:rsidR="00B64458">
              <w:rPr>
                <w:noProof/>
                <w:webHidden/>
              </w:rPr>
              <w:t>7</w:t>
            </w:r>
            <w:r w:rsidR="00B64458">
              <w:rPr>
                <w:noProof/>
                <w:webHidden/>
              </w:rPr>
              <w:fldChar w:fldCharType="end"/>
            </w:r>
          </w:hyperlink>
        </w:p>
        <w:p w14:paraId="14A159E3" w14:textId="485A4B19" w:rsidR="00B64458" w:rsidRDefault="000019AF">
          <w:pPr>
            <w:pStyle w:val="Spistreci3"/>
            <w:tabs>
              <w:tab w:val="right" w:leader="dot" w:pos="9004"/>
            </w:tabs>
            <w:rPr>
              <w:rFonts w:cstheme="minorBidi"/>
              <w:noProof/>
            </w:rPr>
          </w:pPr>
          <w:hyperlink w:anchor="_Toc109053486" w:history="1">
            <w:r w:rsidR="00B64458" w:rsidRPr="00B044D5">
              <w:rPr>
                <w:rStyle w:val="Hipercze"/>
                <w:rFonts w:ascii="Times New Roman" w:hAnsi="Times New Roman"/>
                <w:noProof/>
              </w:rPr>
              <w:t>5.1.1. Zagęszczenie i struktura płci</w:t>
            </w:r>
            <w:r w:rsidR="00B64458">
              <w:rPr>
                <w:noProof/>
                <w:webHidden/>
              </w:rPr>
              <w:tab/>
            </w:r>
            <w:r w:rsidR="00B64458">
              <w:rPr>
                <w:noProof/>
                <w:webHidden/>
              </w:rPr>
              <w:fldChar w:fldCharType="begin"/>
            </w:r>
            <w:r w:rsidR="00B64458">
              <w:rPr>
                <w:noProof/>
                <w:webHidden/>
              </w:rPr>
              <w:instrText xml:space="preserve"> PAGEREF _Toc109053486 \h </w:instrText>
            </w:r>
            <w:r w:rsidR="00B64458">
              <w:rPr>
                <w:noProof/>
                <w:webHidden/>
              </w:rPr>
            </w:r>
            <w:r w:rsidR="00B64458">
              <w:rPr>
                <w:noProof/>
                <w:webHidden/>
              </w:rPr>
              <w:fldChar w:fldCharType="separate"/>
            </w:r>
            <w:r w:rsidR="00B64458">
              <w:rPr>
                <w:noProof/>
                <w:webHidden/>
              </w:rPr>
              <w:t>7</w:t>
            </w:r>
            <w:r w:rsidR="00B64458">
              <w:rPr>
                <w:noProof/>
                <w:webHidden/>
              </w:rPr>
              <w:fldChar w:fldCharType="end"/>
            </w:r>
          </w:hyperlink>
        </w:p>
        <w:p w14:paraId="0D0221ED" w14:textId="010A2180" w:rsidR="00B64458" w:rsidRDefault="000019AF">
          <w:pPr>
            <w:pStyle w:val="Spistreci3"/>
            <w:tabs>
              <w:tab w:val="right" w:leader="dot" w:pos="9004"/>
            </w:tabs>
            <w:rPr>
              <w:rFonts w:cstheme="minorBidi"/>
              <w:noProof/>
            </w:rPr>
          </w:pPr>
          <w:hyperlink w:anchor="_Toc109053487" w:history="1">
            <w:r w:rsidR="00B64458" w:rsidRPr="00B044D5">
              <w:rPr>
                <w:rStyle w:val="Hipercze"/>
                <w:rFonts w:ascii="Times New Roman" w:hAnsi="Times New Roman"/>
                <w:noProof/>
              </w:rPr>
              <w:t>5.1.2. Rozrodczość i śmiertelność</w:t>
            </w:r>
            <w:r w:rsidR="00B64458">
              <w:rPr>
                <w:noProof/>
                <w:webHidden/>
              </w:rPr>
              <w:tab/>
            </w:r>
            <w:r w:rsidR="00B64458">
              <w:rPr>
                <w:noProof/>
                <w:webHidden/>
              </w:rPr>
              <w:fldChar w:fldCharType="begin"/>
            </w:r>
            <w:r w:rsidR="00B64458">
              <w:rPr>
                <w:noProof/>
                <w:webHidden/>
              </w:rPr>
              <w:instrText xml:space="preserve"> PAGEREF _Toc109053487 \h </w:instrText>
            </w:r>
            <w:r w:rsidR="00B64458">
              <w:rPr>
                <w:noProof/>
                <w:webHidden/>
              </w:rPr>
            </w:r>
            <w:r w:rsidR="00B64458">
              <w:rPr>
                <w:noProof/>
                <w:webHidden/>
              </w:rPr>
              <w:fldChar w:fldCharType="separate"/>
            </w:r>
            <w:r w:rsidR="00B64458">
              <w:rPr>
                <w:noProof/>
                <w:webHidden/>
              </w:rPr>
              <w:t>7</w:t>
            </w:r>
            <w:r w:rsidR="00B64458">
              <w:rPr>
                <w:noProof/>
                <w:webHidden/>
              </w:rPr>
              <w:fldChar w:fldCharType="end"/>
            </w:r>
          </w:hyperlink>
        </w:p>
        <w:p w14:paraId="25DC2703" w14:textId="191B3BF8" w:rsidR="00B64458" w:rsidRDefault="000019AF">
          <w:pPr>
            <w:pStyle w:val="Spistreci3"/>
            <w:tabs>
              <w:tab w:val="right" w:leader="dot" w:pos="9004"/>
            </w:tabs>
            <w:rPr>
              <w:rFonts w:cstheme="minorBidi"/>
              <w:noProof/>
            </w:rPr>
          </w:pPr>
          <w:hyperlink w:anchor="_Toc109053488" w:history="1">
            <w:r w:rsidR="00B64458" w:rsidRPr="00B044D5">
              <w:rPr>
                <w:rStyle w:val="Hipercze"/>
                <w:rFonts w:ascii="Times New Roman" w:hAnsi="Times New Roman"/>
                <w:noProof/>
              </w:rPr>
              <w:t>5.1.3. Kondycja osobnicza</w:t>
            </w:r>
            <w:r w:rsidR="00B64458">
              <w:rPr>
                <w:noProof/>
                <w:webHidden/>
              </w:rPr>
              <w:tab/>
            </w:r>
            <w:r w:rsidR="00B64458">
              <w:rPr>
                <w:noProof/>
                <w:webHidden/>
              </w:rPr>
              <w:fldChar w:fldCharType="begin"/>
            </w:r>
            <w:r w:rsidR="00B64458">
              <w:rPr>
                <w:noProof/>
                <w:webHidden/>
              </w:rPr>
              <w:instrText xml:space="preserve"> PAGEREF _Toc109053488 \h </w:instrText>
            </w:r>
            <w:r w:rsidR="00B64458">
              <w:rPr>
                <w:noProof/>
                <w:webHidden/>
              </w:rPr>
            </w:r>
            <w:r w:rsidR="00B64458">
              <w:rPr>
                <w:noProof/>
                <w:webHidden/>
              </w:rPr>
              <w:fldChar w:fldCharType="separate"/>
            </w:r>
            <w:r w:rsidR="00B64458">
              <w:rPr>
                <w:noProof/>
                <w:webHidden/>
              </w:rPr>
              <w:t>8</w:t>
            </w:r>
            <w:r w:rsidR="00B64458">
              <w:rPr>
                <w:noProof/>
                <w:webHidden/>
              </w:rPr>
              <w:fldChar w:fldCharType="end"/>
            </w:r>
          </w:hyperlink>
        </w:p>
        <w:p w14:paraId="09D1747C" w14:textId="2E678D63" w:rsidR="00B64458" w:rsidRDefault="000019AF">
          <w:pPr>
            <w:pStyle w:val="Spistreci3"/>
            <w:tabs>
              <w:tab w:val="right" w:leader="dot" w:pos="9004"/>
            </w:tabs>
            <w:rPr>
              <w:rFonts w:cstheme="minorBidi"/>
              <w:noProof/>
            </w:rPr>
          </w:pPr>
          <w:hyperlink w:anchor="_Toc109053489" w:history="1">
            <w:r w:rsidR="00B64458" w:rsidRPr="00B044D5">
              <w:rPr>
                <w:rStyle w:val="Hipercze"/>
                <w:rFonts w:ascii="Times New Roman" w:hAnsi="Times New Roman"/>
                <w:noProof/>
              </w:rPr>
              <w:t>5.1.4. Struktura wieku</w:t>
            </w:r>
            <w:r w:rsidR="00B64458">
              <w:rPr>
                <w:noProof/>
                <w:webHidden/>
              </w:rPr>
              <w:tab/>
            </w:r>
            <w:r w:rsidR="00B64458">
              <w:rPr>
                <w:noProof/>
                <w:webHidden/>
              </w:rPr>
              <w:fldChar w:fldCharType="begin"/>
            </w:r>
            <w:r w:rsidR="00B64458">
              <w:rPr>
                <w:noProof/>
                <w:webHidden/>
              </w:rPr>
              <w:instrText xml:space="preserve"> PAGEREF _Toc109053489 \h </w:instrText>
            </w:r>
            <w:r w:rsidR="00B64458">
              <w:rPr>
                <w:noProof/>
                <w:webHidden/>
              </w:rPr>
            </w:r>
            <w:r w:rsidR="00B64458">
              <w:rPr>
                <w:noProof/>
                <w:webHidden/>
              </w:rPr>
              <w:fldChar w:fldCharType="separate"/>
            </w:r>
            <w:r w:rsidR="00B64458">
              <w:rPr>
                <w:noProof/>
                <w:webHidden/>
              </w:rPr>
              <w:t>9</w:t>
            </w:r>
            <w:r w:rsidR="00B64458">
              <w:rPr>
                <w:noProof/>
                <w:webHidden/>
              </w:rPr>
              <w:fldChar w:fldCharType="end"/>
            </w:r>
          </w:hyperlink>
        </w:p>
        <w:p w14:paraId="436E7D15" w14:textId="0ED480B5" w:rsidR="00B64458" w:rsidRDefault="000019AF">
          <w:pPr>
            <w:pStyle w:val="Spistreci3"/>
            <w:tabs>
              <w:tab w:val="right" w:leader="dot" w:pos="9004"/>
            </w:tabs>
            <w:rPr>
              <w:rFonts w:cstheme="minorBidi"/>
              <w:noProof/>
            </w:rPr>
          </w:pPr>
          <w:hyperlink w:anchor="_Toc109053490" w:history="1">
            <w:r w:rsidR="00B64458" w:rsidRPr="00B044D5">
              <w:rPr>
                <w:rStyle w:val="Hipercze"/>
                <w:rFonts w:ascii="Times New Roman" w:hAnsi="Times New Roman"/>
                <w:noProof/>
              </w:rPr>
              <w:t>5.1.5. Wykorzystanie przestrzeni</w:t>
            </w:r>
            <w:r w:rsidR="00B64458">
              <w:rPr>
                <w:noProof/>
                <w:webHidden/>
              </w:rPr>
              <w:tab/>
            </w:r>
            <w:r w:rsidR="00B64458">
              <w:rPr>
                <w:noProof/>
                <w:webHidden/>
              </w:rPr>
              <w:fldChar w:fldCharType="begin"/>
            </w:r>
            <w:r w:rsidR="00B64458">
              <w:rPr>
                <w:noProof/>
                <w:webHidden/>
              </w:rPr>
              <w:instrText xml:space="preserve"> PAGEREF _Toc109053490 \h </w:instrText>
            </w:r>
            <w:r w:rsidR="00B64458">
              <w:rPr>
                <w:noProof/>
                <w:webHidden/>
              </w:rPr>
            </w:r>
            <w:r w:rsidR="00B64458">
              <w:rPr>
                <w:noProof/>
                <w:webHidden/>
              </w:rPr>
              <w:fldChar w:fldCharType="separate"/>
            </w:r>
            <w:r w:rsidR="00B64458">
              <w:rPr>
                <w:noProof/>
                <w:webHidden/>
              </w:rPr>
              <w:t>9</w:t>
            </w:r>
            <w:r w:rsidR="00B64458">
              <w:rPr>
                <w:noProof/>
                <w:webHidden/>
              </w:rPr>
              <w:fldChar w:fldCharType="end"/>
            </w:r>
          </w:hyperlink>
        </w:p>
        <w:p w14:paraId="00C165C6" w14:textId="17AC80D1" w:rsidR="00B64458" w:rsidRDefault="000019AF">
          <w:pPr>
            <w:pStyle w:val="Spistreci2"/>
            <w:tabs>
              <w:tab w:val="right" w:leader="dot" w:pos="9004"/>
            </w:tabs>
            <w:rPr>
              <w:rFonts w:cstheme="minorBidi"/>
              <w:noProof/>
            </w:rPr>
          </w:pPr>
          <w:hyperlink w:anchor="_Toc109053491" w:history="1">
            <w:r w:rsidR="00B64458" w:rsidRPr="00B044D5">
              <w:rPr>
                <w:rStyle w:val="Hipercze"/>
                <w:rFonts w:ascii="Times New Roman" w:hAnsi="Times New Roman"/>
                <w:noProof/>
              </w:rPr>
              <w:t>5.2. Zagęszczenie i wykorzystanie przestrzeni przez populację daniela</w:t>
            </w:r>
            <w:r w:rsidR="00B64458">
              <w:rPr>
                <w:noProof/>
                <w:webHidden/>
              </w:rPr>
              <w:tab/>
            </w:r>
            <w:r w:rsidR="00B64458">
              <w:rPr>
                <w:noProof/>
                <w:webHidden/>
              </w:rPr>
              <w:fldChar w:fldCharType="begin"/>
            </w:r>
            <w:r w:rsidR="00B64458">
              <w:rPr>
                <w:noProof/>
                <w:webHidden/>
              </w:rPr>
              <w:instrText xml:space="preserve"> PAGEREF _Toc109053491 \h </w:instrText>
            </w:r>
            <w:r w:rsidR="00B64458">
              <w:rPr>
                <w:noProof/>
                <w:webHidden/>
              </w:rPr>
            </w:r>
            <w:r w:rsidR="00B64458">
              <w:rPr>
                <w:noProof/>
                <w:webHidden/>
              </w:rPr>
              <w:fldChar w:fldCharType="separate"/>
            </w:r>
            <w:r w:rsidR="00B64458">
              <w:rPr>
                <w:noProof/>
                <w:webHidden/>
              </w:rPr>
              <w:t>10</w:t>
            </w:r>
            <w:r w:rsidR="00B64458">
              <w:rPr>
                <w:noProof/>
                <w:webHidden/>
              </w:rPr>
              <w:fldChar w:fldCharType="end"/>
            </w:r>
          </w:hyperlink>
        </w:p>
        <w:p w14:paraId="166A19ED" w14:textId="14433B37" w:rsidR="00B64458" w:rsidRDefault="000019AF">
          <w:pPr>
            <w:pStyle w:val="Spistreci2"/>
            <w:tabs>
              <w:tab w:val="right" w:leader="dot" w:pos="9004"/>
            </w:tabs>
            <w:rPr>
              <w:rFonts w:cstheme="minorBidi"/>
              <w:noProof/>
            </w:rPr>
          </w:pPr>
          <w:hyperlink w:anchor="_Toc109053492" w:history="1">
            <w:r w:rsidR="00B64458" w:rsidRPr="00B044D5">
              <w:rPr>
                <w:rStyle w:val="Hipercze"/>
                <w:rFonts w:ascii="Times New Roman" w:hAnsi="Times New Roman"/>
                <w:noProof/>
              </w:rPr>
              <w:t>5.3. Relacje sarna – daniel na żerowiskach</w:t>
            </w:r>
            <w:r w:rsidR="00B64458">
              <w:rPr>
                <w:noProof/>
                <w:webHidden/>
              </w:rPr>
              <w:tab/>
            </w:r>
            <w:r w:rsidR="00B64458">
              <w:rPr>
                <w:noProof/>
                <w:webHidden/>
              </w:rPr>
              <w:fldChar w:fldCharType="begin"/>
            </w:r>
            <w:r w:rsidR="00B64458">
              <w:rPr>
                <w:noProof/>
                <w:webHidden/>
              </w:rPr>
              <w:instrText xml:space="preserve"> PAGEREF _Toc109053492 \h </w:instrText>
            </w:r>
            <w:r w:rsidR="00B64458">
              <w:rPr>
                <w:noProof/>
                <w:webHidden/>
              </w:rPr>
            </w:r>
            <w:r w:rsidR="00B64458">
              <w:rPr>
                <w:noProof/>
                <w:webHidden/>
              </w:rPr>
              <w:fldChar w:fldCharType="separate"/>
            </w:r>
            <w:r w:rsidR="00B64458">
              <w:rPr>
                <w:noProof/>
                <w:webHidden/>
              </w:rPr>
              <w:t>11</w:t>
            </w:r>
            <w:r w:rsidR="00B64458">
              <w:rPr>
                <w:noProof/>
                <w:webHidden/>
              </w:rPr>
              <w:fldChar w:fldCharType="end"/>
            </w:r>
          </w:hyperlink>
        </w:p>
        <w:p w14:paraId="7F714707" w14:textId="3DD126E3" w:rsidR="00B64458" w:rsidRDefault="000019AF">
          <w:pPr>
            <w:pStyle w:val="Spistreci2"/>
            <w:tabs>
              <w:tab w:val="right" w:leader="dot" w:pos="9004"/>
            </w:tabs>
            <w:rPr>
              <w:rFonts w:cstheme="minorBidi"/>
              <w:noProof/>
            </w:rPr>
          </w:pPr>
          <w:hyperlink w:anchor="_Toc109053493" w:history="1">
            <w:r w:rsidR="00B64458" w:rsidRPr="00B044D5">
              <w:rPr>
                <w:rStyle w:val="Hipercze"/>
                <w:rFonts w:ascii="Times New Roman" w:hAnsi="Times New Roman"/>
                <w:noProof/>
              </w:rPr>
              <w:t>5.4. Zastosowane metody statystyczne</w:t>
            </w:r>
            <w:r w:rsidR="00B64458">
              <w:rPr>
                <w:noProof/>
                <w:webHidden/>
              </w:rPr>
              <w:tab/>
            </w:r>
            <w:r w:rsidR="00B64458">
              <w:rPr>
                <w:noProof/>
                <w:webHidden/>
              </w:rPr>
              <w:fldChar w:fldCharType="begin"/>
            </w:r>
            <w:r w:rsidR="00B64458">
              <w:rPr>
                <w:noProof/>
                <w:webHidden/>
              </w:rPr>
              <w:instrText xml:space="preserve"> PAGEREF _Toc109053493 \h </w:instrText>
            </w:r>
            <w:r w:rsidR="00B64458">
              <w:rPr>
                <w:noProof/>
                <w:webHidden/>
              </w:rPr>
            </w:r>
            <w:r w:rsidR="00B64458">
              <w:rPr>
                <w:noProof/>
                <w:webHidden/>
              </w:rPr>
              <w:fldChar w:fldCharType="separate"/>
            </w:r>
            <w:r w:rsidR="00B64458">
              <w:rPr>
                <w:noProof/>
                <w:webHidden/>
              </w:rPr>
              <w:t>11</w:t>
            </w:r>
            <w:r w:rsidR="00B64458">
              <w:rPr>
                <w:noProof/>
                <w:webHidden/>
              </w:rPr>
              <w:fldChar w:fldCharType="end"/>
            </w:r>
          </w:hyperlink>
        </w:p>
        <w:p w14:paraId="37BECA26" w14:textId="31C654A6" w:rsidR="00B64458" w:rsidRDefault="000019AF">
          <w:pPr>
            <w:pStyle w:val="Spistreci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09053494" w:history="1">
            <w:r w:rsidR="00B64458" w:rsidRPr="00B044D5">
              <w:rPr>
                <w:rStyle w:val="Hipercze"/>
              </w:rPr>
              <w:t>6. Wyniki</w:t>
            </w:r>
            <w:r w:rsidR="00B64458">
              <w:rPr>
                <w:webHidden/>
              </w:rPr>
              <w:tab/>
            </w:r>
            <w:r w:rsidR="00B64458">
              <w:rPr>
                <w:webHidden/>
              </w:rPr>
              <w:fldChar w:fldCharType="begin"/>
            </w:r>
            <w:r w:rsidR="00B64458">
              <w:rPr>
                <w:webHidden/>
              </w:rPr>
              <w:instrText xml:space="preserve"> PAGEREF _Toc109053494 \h </w:instrText>
            </w:r>
            <w:r w:rsidR="00B64458">
              <w:rPr>
                <w:webHidden/>
              </w:rPr>
            </w:r>
            <w:r w:rsidR="00B64458">
              <w:rPr>
                <w:webHidden/>
              </w:rPr>
              <w:fldChar w:fldCharType="separate"/>
            </w:r>
            <w:r w:rsidR="00B64458">
              <w:rPr>
                <w:webHidden/>
              </w:rPr>
              <w:t>13</w:t>
            </w:r>
            <w:r w:rsidR="00B64458">
              <w:rPr>
                <w:webHidden/>
              </w:rPr>
              <w:fldChar w:fldCharType="end"/>
            </w:r>
          </w:hyperlink>
        </w:p>
        <w:p w14:paraId="2D5DD392" w14:textId="056B72C8" w:rsidR="00B64458" w:rsidRDefault="000019AF">
          <w:pPr>
            <w:pStyle w:val="Spistreci2"/>
            <w:tabs>
              <w:tab w:val="right" w:leader="dot" w:pos="9004"/>
            </w:tabs>
            <w:rPr>
              <w:rFonts w:cstheme="minorBidi"/>
              <w:noProof/>
            </w:rPr>
          </w:pPr>
          <w:hyperlink w:anchor="_Toc109053495" w:history="1">
            <w:r w:rsidR="00B64458" w:rsidRPr="00B044D5">
              <w:rPr>
                <w:rStyle w:val="Hipercze"/>
                <w:rFonts w:ascii="Times New Roman" w:eastAsia="Calibri" w:hAnsi="Times New Roman"/>
                <w:noProof/>
              </w:rPr>
              <w:t>6.1. Charakterystyka populacji sarny</w:t>
            </w:r>
            <w:r w:rsidR="00B64458">
              <w:rPr>
                <w:noProof/>
                <w:webHidden/>
              </w:rPr>
              <w:tab/>
            </w:r>
            <w:r w:rsidR="00B64458">
              <w:rPr>
                <w:noProof/>
                <w:webHidden/>
              </w:rPr>
              <w:fldChar w:fldCharType="begin"/>
            </w:r>
            <w:r w:rsidR="00B64458">
              <w:rPr>
                <w:noProof/>
                <w:webHidden/>
              </w:rPr>
              <w:instrText xml:space="preserve"> PAGEREF _Toc109053495 \h </w:instrText>
            </w:r>
            <w:r w:rsidR="00B64458">
              <w:rPr>
                <w:noProof/>
                <w:webHidden/>
              </w:rPr>
            </w:r>
            <w:r w:rsidR="00B64458">
              <w:rPr>
                <w:noProof/>
                <w:webHidden/>
              </w:rPr>
              <w:fldChar w:fldCharType="separate"/>
            </w:r>
            <w:r w:rsidR="00B64458">
              <w:rPr>
                <w:noProof/>
                <w:webHidden/>
              </w:rPr>
              <w:t>13</w:t>
            </w:r>
            <w:r w:rsidR="00B64458">
              <w:rPr>
                <w:noProof/>
                <w:webHidden/>
              </w:rPr>
              <w:fldChar w:fldCharType="end"/>
            </w:r>
          </w:hyperlink>
        </w:p>
        <w:p w14:paraId="038A519F" w14:textId="069A706B" w:rsidR="00B64458" w:rsidRDefault="000019AF">
          <w:pPr>
            <w:pStyle w:val="Spistreci3"/>
            <w:tabs>
              <w:tab w:val="right" w:leader="dot" w:pos="9004"/>
            </w:tabs>
            <w:rPr>
              <w:rFonts w:cstheme="minorBidi"/>
              <w:noProof/>
            </w:rPr>
          </w:pPr>
          <w:hyperlink w:anchor="_Toc109053496" w:history="1">
            <w:r w:rsidR="00B64458" w:rsidRPr="00B044D5">
              <w:rPr>
                <w:rStyle w:val="Hipercze"/>
                <w:rFonts w:ascii="Times New Roman" w:eastAsia="Calibri" w:hAnsi="Times New Roman"/>
                <w:noProof/>
              </w:rPr>
              <w:t>6.1.1. Zagęszczenie i struktura płci</w:t>
            </w:r>
            <w:r w:rsidR="00B64458">
              <w:rPr>
                <w:noProof/>
                <w:webHidden/>
              </w:rPr>
              <w:tab/>
            </w:r>
            <w:r w:rsidR="00B64458">
              <w:rPr>
                <w:noProof/>
                <w:webHidden/>
              </w:rPr>
              <w:fldChar w:fldCharType="begin"/>
            </w:r>
            <w:r w:rsidR="00B64458">
              <w:rPr>
                <w:noProof/>
                <w:webHidden/>
              </w:rPr>
              <w:instrText xml:space="preserve"> PAGEREF _Toc109053496 \h </w:instrText>
            </w:r>
            <w:r w:rsidR="00B64458">
              <w:rPr>
                <w:noProof/>
                <w:webHidden/>
              </w:rPr>
            </w:r>
            <w:r w:rsidR="00B64458">
              <w:rPr>
                <w:noProof/>
                <w:webHidden/>
              </w:rPr>
              <w:fldChar w:fldCharType="separate"/>
            </w:r>
            <w:r w:rsidR="00B64458">
              <w:rPr>
                <w:noProof/>
                <w:webHidden/>
              </w:rPr>
              <w:t>13</w:t>
            </w:r>
            <w:r w:rsidR="00B64458">
              <w:rPr>
                <w:noProof/>
                <w:webHidden/>
              </w:rPr>
              <w:fldChar w:fldCharType="end"/>
            </w:r>
          </w:hyperlink>
        </w:p>
        <w:p w14:paraId="6C6A0279" w14:textId="34BD8253" w:rsidR="00B64458" w:rsidRDefault="000019AF">
          <w:pPr>
            <w:pStyle w:val="Spistreci3"/>
            <w:tabs>
              <w:tab w:val="right" w:leader="dot" w:pos="9004"/>
            </w:tabs>
            <w:rPr>
              <w:rFonts w:cstheme="minorBidi"/>
              <w:noProof/>
            </w:rPr>
          </w:pPr>
          <w:hyperlink w:anchor="_Toc109053497" w:history="1">
            <w:r w:rsidR="00B64458" w:rsidRPr="00B044D5">
              <w:rPr>
                <w:rStyle w:val="Hipercze"/>
                <w:rFonts w:ascii="Times New Roman" w:eastAsia="Calibri" w:hAnsi="Times New Roman"/>
                <w:noProof/>
              </w:rPr>
              <w:t>6.1.2. Rozrodczość i śmiertelność</w:t>
            </w:r>
            <w:r w:rsidR="00B64458">
              <w:rPr>
                <w:noProof/>
                <w:webHidden/>
              </w:rPr>
              <w:tab/>
            </w:r>
            <w:r w:rsidR="00B64458">
              <w:rPr>
                <w:noProof/>
                <w:webHidden/>
              </w:rPr>
              <w:fldChar w:fldCharType="begin"/>
            </w:r>
            <w:r w:rsidR="00B64458">
              <w:rPr>
                <w:noProof/>
                <w:webHidden/>
              </w:rPr>
              <w:instrText xml:space="preserve"> PAGEREF _Toc109053497 \h </w:instrText>
            </w:r>
            <w:r w:rsidR="00B64458">
              <w:rPr>
                <w:noProof/>
                <w:webHidden/>
              </w:rPr>
            </w:r>
            <w:r w:rsidR="00B64458">
              <w:rPr>
                <w:noProof/>
                <w:webHidden/>
              </w:rPr>
              <w:fldChar w:fldCharType="separate"/>
            </w:r>
            <w:r w:rsidR="00B64458">
              <w:rPr>
                <w:noProof/>
                <w:webHidden/>
              </w:rPr>
              <w:t>13</w:t>
            </w:r>
            <w:r w:rsidR="00B64458">
              <w:rPr>
                <w:noProof/>
                <w:webHidden/>
              </w:rPr>
              <w:fldChar w:fldCharType="end"/>
            </w:r>
          </w:hyperlink>
        </w:p>
        <w:p w14:paraId="39EDC143" w14:textId="49269454" w:rsidR="00B64458" w:rsidRDefault="000019AF">
          <w:pPr>
            <w:pStyle w:val="Spistreci3"/>
            <w:tabs>
              <w:tab w:val="right" w:leader="dot" w:pos="9004"/>
            </w:tabs>
            <w:rPr>
              <w:rFonts w:cstheme="minorBidi"/>
              <w:noProof/>
            </w:rPr>
          </w:pPr>
          <w:hyperlink w:anchor="_Toc109053498" w:history="1">
            <w:r w:rsidR="00B64458" w:rsidRPr="00B044D5">
              <w:rPr>
                <w:rStyle w:val="Hipercze"/>
                <w:rFonts w:ascii="Times New Roman" w:eastAsia="Calibri" w:hAnsi="Times New Roman"/>
                <w:noProof/>
              </w:rPr>
              <w:t>6.1.3. Kondycja osobnicza</w:t>
            </w:r>
            <w:r w:rsidR="00B64458">
              <w:rPr>
                <w:noProof/>
                <w:webHidden/>
              </w:rPr>
              <w:tab/>
            </w:r>
            <w:r w:rsidR="00B64458">
              <w:rPr>
                <w:noProof/>
                <w:webHidden/>
              </w:rPr>
              <w:fldChar w:fldCharType="begin"/>
            </w:r>
            <w:r w:rsidR="00B64458">
              <w:rPr>
                <w:noProof/>
                <w:webHidden/>
              </w:rPr>
              <w:instrText xml:space="preserve"> PAGEREF _Toc109053498 \h </w:instrText>
            </w:r>
            <w:r w:rsidR="00B64458">
              <w:rPr>
                <w:noProof/>
                <w:webHidden/>
              </w:rPr>
            </w:r>
            <w:r w:rsidR="00B64458">
              <w:rPr>
                <w:noProof/>
                <w:webHidden/>
              </w:rPr>
              <w:fldChar w:fldCharType="separate"/>
            </w:r>
            <w:r w:rsidR="00B64458">
              <w:rPr>
                <w:noProof/>
                <w:webHidden/>
              </w:rPr>
              <w:t>15</w:t>
            </w:r>
            <w:r w:rsidR="00B64458">
              <w:rPr>
                <w:noProof/>
                <w:webHidden/>
              </w:rPr>
              <w:fldChar w:fldCharType="end"/>
            </w:r>
          </w:hyperlink>
        </w:p>
        <w:p w14:paraId="711BF0FE" w14:textId="1438FEC0" w:rsidR="00B64458" w:rsidRDefault="000019AF">
          <w:pPr>
            <w:pStyle w:val="Spistreci3"/>
            <w:tabs>
              <w:tab w:val="right" w:leader="dot" w:pos="9004"/>
            </w:tabs>
            <w:rPr>
              <w:rFonts w:cstheme="minorBidi"/>
              <w:noProof/>
            </w:rPr>
          </w:pPr>
          <w:hyperlink w:anchor="_Toc109053499" w:history="1">
            <w:r w:rsidR="00B64458" w:rsidRPr="00B044D5">
              <w:rPr>
                <w:rStyle w:val="Hipercze"/>
                <w:rFonts w:ascii="Times New Roman" w:eastAsia="Calibri" w:hAnsi="Times New Roman"/>
                <w:noProof/>
              </w:rPr>
              <w:t>6.1.4. Struktura wieku</w:t>
            </w:r>
            <w:r w:rsidR="00B64458">
              <w:rPr>
                <w:noProof/>
                <w:webHidden/>
              </w:rPr>
              <w:tab/>
            </w:r>
            <w:r w:rsidR="00B64458">
              <w:rPr>
                <w:noProof/>
                <w:webHidden/>
              </w:rPr>
              <w:fldChar w:fldCharType="begin"/>
            </w:r>
            <w:r w:rsidR="00B64458">
              <w:rPr>
                <w:noProof/>
                <w:webHidden/>
              </w:rPr>
              <w:instrText xml:space="preserve"> PAGEREF _Toc109053499 \h </w:instrText>
            </w:r>
            <w:r w:rsidR="00B64458">
              <w:rPr>
                <w:noProof/>
                <w:webHidden/>
              </w:rPr>
            </w:r>
            <w:r w:rsidR="00B64458">
              <w:rPr>
                <w:noProof/>
                <w:webHidden/>
              </w:rPr>
              <w:fldChar w:fldCharType="separate"/>
            </w:r>
            <w:r w:rsidR="00B64458">
              <w:rPr>
                <w:noProof/>
                <w:webHidden/>
              </w:rPr>
              <w:t>16</w:t>
            </w:r>
            <w:r w:rsidR="00B64458">
              <w:rPr>
                <w:noProof/>
                <w:webHidden/>
              </w:rPr>
              <w:fldChar w:fldCharType="end"/>
            </w:r>
          </w:hyperlink>
        </w:p>
        <w:p w14:paraId="57F92F51" w14:textId="47818339" w:rsidR="00B64458" w:rsidRDefault="000019AF">
          <w:pPr>
            <w:pStyle w:val="Spistreci3"/>
            <w:tabs>
              <w:tab w:val="right" w:leader="dot" w:pos="9004"/>
            </w:tabs>
            <w:rPr>
              <w:rFonts w:cstheme="minorBidi"/>
              <w:noProof/>
            </w:rPr>
          </w:pPr>
          <w:hyperlink w:anchor="_Toc109053500" w:history="1">
            <w:r w:rsidR="00B64458" w:rsidRPr="00B044D5">
              <w:rPr>
                <w:rStyle w:val="Hipercze"/>
                <w:rFonts w:ascii="Times New Roman" w:eastAsia="Calibri" w:hAnsi="Times New Roman"/>
                <w:noProof/>
              </w:rPr>
              <w:t>6.1.5. Wykorzystanie przestrzeni</w:t>
            </w:r>
            <w:r w:rsidR="00B64458">
              <w:rPr>
                <w:noProof/>
                <w:webHidden/>
              </w:rPr>
              <w:tab/>
            </w:r>
            <w:r w:rsidR="00B64458">
              <w:rPr>
                <w:noProof/>
                <w:webHidden/>
              </w:rPr>
              <w:fldChar w:fldCharType="begin"/>
            </w:r>
            <w:r w:rsidR="00B64458">
              <w:rPr>
                <w:noProof/>
                <w:webHidden/>
              </w:rPr>
              <w:instrText xml:space="preserve"> PAGEREF _Toc109053500 \h </w:instrText>
            </w:r>
            <w:r w:rsidR="00B64458">
              <w:rPr>
                <w:noProof/>
                <w:webHidden/>
              </w:rPr>
            </w:r>
            <w:r w:rsidR="00B64458">
              <w:rPr>
                <w:noProof/>
                <w:webHidden/>
              </w:rPr>
              <w:fldChar w:fldCharType="separate"/>
            </w:r>
            <w:r w:rsidR="00B64458">
              <w:rPr>
                <w:noProof/>
                <w:webHidden/>
              </w:rPr>
              <w:t>17</w:t>
            </w:r>
            <w:r w:rsidR="00B64458">
              <w:rPr>
                <w:noProof/>
                <w:webHidden/>
              </w:rPr>
              <w:fldChar w:fldCharType="end"/>
            </w:r>
          </w:hyperlink>
        </w:p>
        <w:p w14:paraId="0D9917C3" w14:textId="5A5822C5" w:rsidR="00B64458" w:rsidRDefault="000019AF">
          <w:pPr>
            <w:pStyle w:val="Spistreci2"/>
            <w:tabs>
              <w:tab w:val="right" w:leader="dot" w:pos="9004"/>
            </w:tabs>
            <w:rPr>
              <w:rFonts w:cstheme="minorBidi"/>
              <w:noProof/>
            </w:rPr>
          </w:pPr>
          <w:hyperlink w:anchor="_Toc109053501" w:history="1">
            <w:r w:rsidR="00B64458" w:rsidRPr="00B044D5">
              <w:rPr>
                <w:rStyle w:val="Hipercze"/>
                <w:rFonts w:ascii="Times New Roman" w:eastAsia="Calibri" w:hAnsi="Times New Roman"/>
                <w:noProof/>
              </w:rPr>
              <w:t>6.2. Występowanie danieli i ich interakcje z sarnami</w:t>
            </w:r>
            <w:r w:rsidR="00B64458">
              <w:rPr>
                <w:noProof/>
                <w:webHidden/>
              </w:rPr>
              <w:tab/>
            </w:r>
            <w:r w:rsidR="00B64458">
              <w:rPr>
                <w:noProof/>
                <w:webHidden/>
              </w:rPr>
              <w:fldChar w:fldCharType="begin"/>
            </w:r>
            <w:r w:rsidR="00B64458">
              <w:rPr>
                <w:noProof/>
                <w:webHidden/>
              </w:rPr>
              <w:instrText xml:space="preserve"> PAGEREF _Toc109053501 \h </w:instrText>
            </w:r>
            <w:r w:rsidR="00B64458">
              <w:rPr>
                <w:noProof/>
                <w:webHidden/>
              </w:rPr>
            </w:r>
            <w:r w:rsidR="00B64458">
              <w:rPr>
                <w:noProof/>
                <w:webHidden/>
              </w:rPr>
              <w:fldChar w:fldCharType="separate"/>
            </w:r>
            <w:r w:rsidR="00B64458">
              <w:rPr>
                <w:noProof/>
                <w:webHidden/>
              </w:rPr>
              <w:t>18</w:t>
            </w:r>
            <w:r w:rsidR="00B64458">
              <w:rPr>
                <w:noProof/>
                <w:webHidden/>
              </w:rPr>
              <w:fldChar w:fldCharType="end"/>
            </w:r>
          </w:hyperlink>
        </w:p>
        <w:p w14:paraId="45314571" w14:textId="715956A2" w:rsidR="00B64458" w:rsidRDefault="000019AF">
          <w:pPr>
            <w:pStyle w:val="Spistreci3"/>
            <w:tabs>
              <w:tab w:val="right" w:leader="dot" w:pos="9004"/>
            </w:tabs>
            <w:rPr>
              <w:rFonts w:cstheme="minorBidi"/>
              <w:noProof/>
            </w:rPr>
          </w:pPr>
          <w:hyperlink w:anchor="_Toc109053502" w:history="1">
            <w:r w:rsidR="00B64458" w:rsidRPr="00B044D5">
              <w:rPr>
                <w:rStyle w:val="Hipercze"/>
                <w:rFonts w:ascii="Times New Roman" w:eastAsia="Calibri" w:hAnsi="Times New Roman"/>
                <w:noProof/>
              </w:rPr>
              <w:t>6.2.1. Zagęszczenie danieli</w:t>
            </w:r>
            <w:r w:rsidR="00B64458">
              <w:rPr>
                <w:noProof/>
                <w:webHidden/>
              </w:rPr>
              <w:tab/>
            </w:r>
            <w:r w:rsidR="00B64458">
              <w:rPr>
                <w:noProof/>
                <w:webHidden/>
              </w:rPr>
              <w:fldChar w:fldCharType="begin"/>
            </w:r>
            <w:r w:rsidR="00B64458">
              <w:rPr>
                <w:noProof/>
                <w:webHidden/>
              </w:rPr>
              <w:instrText xml:space="preserve"> PAGEREF _Toc109053502 \h </w:instrText>
            </w:r>
            <w:r w:rsidR="00B64458">
              <w:rPr>
                <w:noProof/>
                <w:webHidden/>
              </w:rPr>
            </w:r>
            <w:r w:rsidR="00B64458">
              <w:rPr>
                <w:noProof/>
                <w:webHidden/>
              </w:rPr>
              <w:fldChar w:fldCharType="separate"/>
            </w:r>
            <w:r w:rsidR="00B64458">
              <w:rPr>
                <w:noProof/>
                <w:webHidden/>
              </w:rPr>
              <w:t>18</w:t>
            </w:r>
            <w:r w:rsidR="00B64458">
              <w:rPr>
                <w:noProof/>
                <w:webHidden/>
              </w:rPr>
              <w:fldChar w:fldCharType="end"/>
            </w:r>
          </w:hyperlink>
        </w:p>
        <w:p w14:paraId="0E41E356" w14:textId="795E0CF6" w:rsidR="00B64458" w:rsidRDefault="000019AF">
          <w:pPr>
            <w:pStyle w:val="Spistreci3"/>
            <w:tabs>
              <w:tab w:val="right" w:leader="dot" w:pos="9004"/>
            </w:tabs>
            <w:rPr>
              <w:rFonts w:cstheme="minorBidi"/>
              <w:noProof/>
            </w:rPr>
          </w:pPr>
          <w:hyperlink w:anchor="_Toc109053503" w:history="1">
            <w:r w:rsidR="00B64458" w:rsidRPr="00B044D5">
              <w:rPr>
                <w:rStyle w:val="Hipercze"/>
                <w:rFonts w:ascii="Times New Roman" w:eastAsia="Calibri" w:hAnsi="Times New Roman"/>
                <w:noProof/>
              </w:rPr>
              <w:t>6.2.2. Wykorzystanie przestrzeni</w:t>
            </w:r>
            <w:r w:rsidR="00B64458">
              <w:rPr>
                <w:noProof/>
                <w:webHidden/>
              </w:rPr>
              <w:tab/>
            </w:r>
            <w:r w:rsidR="00B64458">
              <w:rPr>
                <w:noProof/>
                <w:webHidden/>
              </w:rPr>
              <w:fldChar w:fldCharType="begin"/>
            </w:r>
            <w:r w:rsidR="00B64458">
              <w:rPr>
                <w:noProof/>
                <w:webHidden/>
              </w:rPr>
              <w:instrText xml:space="preserve"> PAGEREF _Toc109053503 \h </w:instrText>
            </w:r>
            <w:r w:rsidR="00B64458">
              <w:rPr>
                <w:noProof/>
                <w:webHidden/>
              </w:rPr>
            </w:r>
            <w:r w:rsidR="00B64458">
              <w:rPr>
                <w:noProof/>
                <w:webHidden/>
              </w:rPr>
              <w:fldChar w:fldCharType="separate"/>
            </w:r>
            <w:r w:rsidR="00B64458">
              <w:rPr>
                <w:noProof/>
                <w:webHidden/>
              </w:rPr>
              <w:t>18</w:t>
            </w:r>
            <w:r w:rsidR="00B64458">
              <w:rPr>
                <w:noProof/>
                <w:webHidden/>
              </w:rPr>
              <w:fldChar w:fldCharType="end"/>
            </w:r>
          </w:hyperlink>
        </w:p>
        <w:p w14:paraId="10BB0135" w14:textId="64029133" w:rsidR="00B64458" w:rsidRDefault="000019AF">
          <w:pPr>
            <w:pStyle w:val="Spistreci3"/>
            <w:tabs>
              <w:tab w:val="right" w:leader="dot" w:pos="9004"/>
            </w:tabs>
            <w:rPr>
              <w:rFonts w:cstheme="minorBidi"/>
              <w:noProof/>
            </w:rPr>
          </w:pPr>
          <w:hyperlink w:anchor="_Toc109053504" w:history="1">
            <w:r w:rsidR="00B64458" w:rsidRPr="00B044D5">
              <w:rPr>
                <w:rStyle w:val="Hipercze"/>
                <w:rFonts w:ascii="Times New Roman" w:eastAsia="Calibri" w:hAnsi="Times New Roman"/>
                <w:noProof/>
              </w:rPr>
              <w:t>6.2.3. Zachowania na żerowiskach</w:t>
            </w:r>
            <w:r w:rsidR="00B64458">
              <w:rPr>
                <w:noProof/>
                <w:webHidden/>
              </w:rPr>
              <w:tab/>
            </w:r>
            <w:r w:rsidR="00B64458">
              <w:rPr>
                <w:noProof/>
                <w:webHidden/>
              </w:rPr>
              <w:fldChar w:fldCharType="begin"/>
            </w:r>
            <w:r w:rsidR="00B64458">
              <w:rPr>
                <w:noProof/>
                <w:webHidden/>
              </w:rPr>
              <w:instrText xml:space="preserve"> PAGEREF _Toc109053504 \h </w:instrText>
            </w:r>
            <w:r w:rsidR="00B64458">
              <w:rPr>
                <w:noProof/>
                <w:webHidden/>
              </w:rPr>
            </w:r>
            <w:r w:rsidR="00B64458">
              <w:rPr>
                <w:noProof/>
                <w:webHidden/>
              </w:rPr>
              <w:fldChar w:fldCharType="separate"/>
            </w:r>
            <w:r w:rsidR="00B64458">
              <w:rPr>
                <w:noProof/>
                <w:webHidden/>
              </w:rPr>
              <w:t>19</w:t>
            </w:r>
            <w:r w:rsidR="00B64458">
              <w:rPr>
                <w:noProof/>
                <w:webHidden/>
              </w:rPr>
              <w:fldChar w:fldCharType="end"/>
            </w:r>
          </w:hyperlink>
        </w:p>
        <w:p w14:paraId="712A131C" w14:textId="45250F4A" w:rsidR="00B64458" w:rsidRDefault="000019AF">
          <w:pPr>
            <w:pStyle w:val="Spistreci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09053505" w:history="1">
            <w:r w:rsidR="00B64458" w:rsidRPr="00B044D5">
              <w:rPr>
                <w:rStyle w:val="Hipercze"/>
                <w:rFonts w:eastAsia="Calibri"/>
              </w:rPr>
              <w:t>7. Dyskusja</w:t>
            </w:r>
            <w:r w:rsidR="00B64458">
              <w:rPr>
                <w:webHidden/>
              </w:rPr>
              <w:tab/>
            </w:r>
            <w:r w:rsidR="00B64458">
              <w:rPr>
                <w:webHidden/>
              </w:rPr>
              <w:fldChar w:fldCharType="begin"/>
            </w:r>
            <w:r w:rsidR="00B64458">
              <w:rPr>
                <w:webHidden/>
              </w:rPr>
              <w:instrText xml:space="preserve"> PAGEREF _Toc109053505 \h </w:instrText>
            </w:r>
            <w:r w:rsidR="00B64458">
              <w:rPr>
                <w:webHidden/>
              </w:rPr>
            </w:r>
            <w:r w:rsidR="00B64458">
              <w:rPr>
                <w:webHidden/>
              </w:rPr>
              <w:fldChar w:fldCharType="separate"/>
            </w:r>
            <w:r w:rsidR="00B64458">
              <w:rPr>
                <w:webHidden/>
              </w:rPr>
              <w:t>21</w:t>
            </w:r>
            <w:r w:rsidR="00B64458">
              <w:rPr>
                <w:webHidden/>
              </w:rPr>
              <w:fldChar w:fldCharType="end"/>
            </w:r>
          </w:hyperlink>
        </w:p>
        <w:p w14:paraId="762C1699" w14:textId="263BACDB" w:rsidR="00B64458" w:rsidRDefault="000019AF">
          <w:pPr>
            <w:pStyle w:val="Spistreci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09053506" w:history="1">
            <w:r w:rsidR="00B64458" w:rsidRPr="00B044D5">
              <w:rPr>
                <w:rStyle w:val="Hipercze"/>
                <w:rFonts w:eastAsia="Calibri"/>
              </w:rPr>
              <w:t>8. Wnioski</w:t>
            </w:r>
            <w:r w:rsidR="00B64458">
              <w:rPr>
                <w:webHidden/>
              </w:rPr>
              <w:tab/>
            </w:r>
            <w:r w:rsidR="00B64458">
              <w:rPr>
                <w:webHidden/>
              </w:rPr>
              <w:fldChar w:fldCharType="begin"/>
            </w:r>
            <w:r w:rsidR="00B64458">
              <w:rPr>
                <w:webHidden/>
              </w:rPr>
              <w:instrText xml:space="preserve"> PAGEREF _Toc109053506 \h </w:instrText>
            </w:r>
            <w:r w:rsidR="00B64458">
              <w:rPr>
                <w:webHidden/>
              </w:rPr>
            </w:r>
            <w:r w:rsidR="00B64458">
              <w:rPr>
                <w:webHidden/>
              </w:rPr>
              <w:fldChar w:fldCharType="separate"/>
            </w:r>
            <w:r w:rsidR="00B64458">
              <w:rPr>
                <w:webHidden/>
              </w:rPr>
              <w:t>26</w:t>
            </w:r>
            <w:r w:rsidR="00B64458">
              <w:rPr>
                <w:webHidden/>
              </w:rPr>
              <w:fldChar w:fldCharType="end"/>
            </w:r>
          </w:hyperlink>
        </w:p>
        <w:p w14:paraId="146BEE7C" w14:textId="4415FBA1" w:rsidR="00B64458" w:rsidRDefault="000019AF">
          <w:pPr>
            <w:pStyle w:val="Spistreci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09053507" w:history="1">
            <w:r w:rsidR="00B64458" w:rsidRPr="00B044D5">
              <w:rPr>
                <w:rStyle w:val="Hipercze"/>
                <w:rFonts w:eastAsia="Calibri"/>
                <w:lang w:val="en-IE"/>
              </w:rPr>
              <w:t>9. Bibliografia</w:t>
            </w:r>
            <w:r w:rsidR="00B64458">
              <w:rPr>
                <w:webHidden/>
              </w:rPr>
              <w:tab/>
            </w:r>
            <w:r w:rsidR="00B64458">
              <w:rPr>
                <w:webHidden/>
              </w:rPr>
              <w:fldChar w:fldCharType="begin"/>
            </w:r>
            <w:r w:rsidR="00B64458">
              <w:rPr>
                <w:webHidden/>
              </w:rPr>
              <w:instrText xml:space="preserve"> PAGEREF _Toc109053507 \h </w:instrText>
            </w:r>
            <w:r w:rsidR="00B64458">
              <w:rPr>
                <w:webHidden/>
              </w:rPr>
            </w:r>
            <w:r w:rsidR="00B64458">
              <w:rPr>
                <w:webHidden/>
              </w:rPr>
              <w:fldChar w:fldCharType="separate"/>
            </w:r>
            <w:r w:rsidR="00B64458">
              <w:rPr>
                <w:webHidden/>
              </w:rPr>
              <w:t>27</w:t>
            </w:r>
            <w:r w:rsidR="00B64458">
              <w:rPr>
                <w:webHidden/>
              </w:rPr>
              <w:fldChar w:fldCharType="end"/>
            </w:r>
          </w:hyperlink>
        </w:p>
        <w:p w14:paraId="4E1EC902" w14:textId="0BA8CB1D" w:rsidR="00E4015A" w:rsidRPr="00E4015A" w:rsidRDefault="00235972" w:rsidP="00E4015A">
          <w:r w:rsidRPr="00996E6C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14:paraId="4CB75D69" w14:textId="31876847" w:rsidR="00E70390" w:rsidRDefault="00E70390" w:rsidP="00235972">
      <w:pPr>
        <w:pStyle w:val="Nagwek1"/>
        <w:rPr>
          <w:rFonts w:ascii="Times New Roman" w:hAnsi="Times New Roman" w:cs="Times New Roman"/>
          <w:color w:val="auto"/>
        </w:rPr>
      </w:pPr>
    </w:p>
    <w:p w14:paraId="32B82B2F" w14:textId="5E5D772D" w:rsidR="00E70390" w:rsidRDefault="00E70390" w:rsidP="00E70390"/>
    <w:p w14:paraId="42B1CFAA" w14:textId="77777777" w:rsidR="00E70390" w:rsidRPr="00E70390" w:rsidRDefault="00E70390" w:rsidP="00E70390"/>
    <w:p w14:paraId="0E2B46FF" w14:textId="6FEF5C5D" w:rsidR="000E2AE7" w:rsidRPr="00E62D6E" w:rsidRDefault="00235972" w:rsidP="00235972">
      <w:pPr>
        <w:pStyle w:val="Nagwek1"/>
        <w:rPr>
          <w:rFonts w:ascii="Times New Roman" w:hAnsi="Times New Roman" w:cs="Times New Roman"/>
          <w:color w:val="auto"/>
        </w:rPr>
      </w:pPr>
      <w:bookmarkStart w:id="1" w:name="_Toc109053481"/>
      <w:r w:rsidRPr="00E62D6E">
        <w:rPr>
          <w:rFonts w:ascii="Times New Roman" w:hAnsi="Times New Roman" w:cs="Times New Roman"/>
          <w:color w:val="auto"/>
        </w:rPr>
        <w:lastRenderedPageBreak/>
        <w:t xml:space="preserve">1. </w:t>
      </w:r>
      <w:r w:rsidR="001227B8" w:rsidRPr="00E62D6E">
        <w:rPr>
          <w:rFonts w:ascii="Times New Roman" w:hAnsi="Times New Roman" w:cs="Times New Roman"/>
          <w:color w:val="auto"/>
        </w:rPr>
        <w:t>WSTĘP</w:t>
      </w:r>
      <w:bookmarkEnd w:id="1"/>
    </w:p>
    <w:p w14:paraId="4B5A3B8A" w14:textId="77777777" w:rsidR="00F64CA3" w:rsidRPr="00F64CA3" w:rsidRDefault="00F64CA3" w:rsidP="00F64CA3"/>
    <w:p w14:paraId="33CC6EED" w14:textId="65C91AF2" w:rsidR="00FE4AB1" w:rsidRPr="00860B59" w:rsidRDefault="00081A9F" w:rsidP="00045F00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860B59">
        <w:rPr>
          <w:rFonts w:ascii="Times New Roman" w:hAnsi="Times New Roman" w:cs="Times New Roman"/>
          <w:sz w:val="24"/>
          <w:szCs w:val="24"/>
        </w:rPr>
        <w:t xml:space="preserve">Sarna jest najliczniejszym gatunkiem zwierząt łownych w Polsce (Kamieniarz i Panek 2008). </w:t>
      </w:r>
      <w:r w:rsidR="00C406F0">
        <w:rPr>
          <w:rFonts w:ascii="Times New Roman" w:hAnsi="Times New Roman" w:cs="Times New Roman"/>
          <w:sz w:val="24"/>
          <w:szCs w:val="24"/>
        </w:rPr>
        <w:t>N</w:t>
      </w:r>
      <w:r w:rsidR="008F08A9" w:rsidRPr="00860B59">
        <w:rPr>
          <w:rFonts w:ascii="Times New Roman" w:hAnsi="Times New Roman" w:cs="Times New Roman"/>
          <w:sz w:val="24"/>
          <w:szCs w:val="24"/>
        </w:rPr>
        <w:t>ajwyższe zagęszczenia</w:t>
      </w:r>
      <w:r w:rsidR="00777ABE">
        <w:rPr>
          <w:rFonts w:ascii="Times New Roman" w:hAnsi="Times New Roman" w:cs="Times New Roman"/>
          <w:sz w:val="24"/>
          <w:szCs w:val="24"/>
        </w:rPr>
        <w:t xml:space="preserve"> </w:t>
      </w:r>
      <w:r w:rsidRPr="00860B59">
        <w:rPr>
          <w:rFonts w:ascii="Times New Roman" w:hAnsi="Times New Roman" w:cs="Times New Roman"/>
          <w:sz w:val="24"/>
          <w:szCs w:val="24"/>
        </w:rPr>
        <w:t xml:space="preserve">– </w:t>
      </w:r>
      <w:r w:rsidR="003F2DD9" w:rsidRPr="000E360A">
        <w:rPr>
          <w:rFonts w:ascii="Times New Roman" w:hAnsi="Times New Roman" w:cs="Times New Roman"/>
          <w:sz w:val="24"/>
          <w:szCs w:val="24"/>
        </w:rPr>
        <w:t>32-38</w:t>
      </w:r>
      <w:r w:rsidR="003F2DD9">
        <w:rPr>
          <w:rFonts w:ascii="Times New Roman" w:hAnsi="Times New Roman" w:cs="Times New Roman"/>
          <w:sz w:val="24"/>
          <w:szCs w:val="24"/>
        </w:rPr>
        <w:t xml:space="preserve"> </w:t>
      </w:r>
      <w:r w:rsidRPr="00860B59">
        <w:rPr>
          <w:rFonts w:ascii="Times New Roman" w:hAnsi="Times New Roman" w:cs="Times New Roman"/>
          <w:sz w:val="24"/>
          <w:szCs w:val="24"/>
        </w:rPr>
        <w:t xml:space="preserve">osobników na 100 ha – stwierdzane </w:t>
      </w:r>
      <w:r w:rsidR="00143942">
        <w:rPr>
          <w:rFonts w:ascii="Times New Roman" w:hAnsi="Times New Roman" w:cs="Times New Roman"/>
          <w:sz w:val="24"/>
          <w:szCs w:val="24"/>
        </w:rPr>
        <w:t xml:space="preserve">były w lasach śródpolnych </w:t>
      </w:r>
      <w:r w:rsidR="003B3E3E" w:rsidRPr="00860B59">
        <w:rPr>
          <w:rFonts w:ascii="Times New Roman" w:hAnsi="Times New Roman" w:cs="Times New Roman"/>
          <w:sz w:val="24"/>
          <w:szCs w:val="24"/>
        </w:rPr>
        <w:t>(</w:t>
      </w:r>
      <w:r w:rsidR="003B3E3E">
        <w:rPr>
          <w:rFonts w:ascii="Times New Roman" w:hAnsi="Times New Roman" w:cs="Times New Roman"/>
          <w:sz w:val="24"/>
          <w:szCs w:val="24"/>
        </w:rPr>
        <w:t>Wasilewski 2001)</w:t>
      </w:r>
      <w:r w:rsidRPr="00860B59">
        <w:rPr>
          <w:rFonts w:ascii="Times New Roman" w:hAnsi="Times New Roman" w:cs="Times New Roman"/>
          <w:sz w:val="24"/>
          <w:szCs w:val="24"/>
        </w:rPr>
        <w:t xml:space="preserve">. Mniej licznie, </w:t>
      </w:r>
      <w:r w:rsidR="004E0C14">
        <w:rPr>
          <w:rFonts w:ascii="Times New Roman" w:hAnsi="Times New Roman" w:cs="Times New Roman"/>
          <w:sz w:val="24"/>
          <w:szCs w:val="24"/>
        </w:rPr>
        <w:t xml:space="preserve">na poziomie </w:t>
      </w:r>
      <w:r w:rsidR="00B80468" w:rsidRPr="000E360A">
        <w:rPr>
          <w:rFonts w:ascii="Times New Roman" w:hAnsi="Times New Roman" w:cs="Times New Roman"/>
          <w:sz w:val="24"/>
          <w:szCs w:val="24"/>
        </w:rPr>
        <w:t>10-</w:t>
      </w:r>
      <w:r w:rsidR="00262EC7" w:rsidRPr="000E360A">
        <w:rPr>
          <w:rFonts w:ascii="Times New Roman" w:hAnsi="Times New Roman" w:cs="Times New Roman"/>
          <w:sz w:val="24"/>
          <w:szCs w:val="24"/>
        </w:rPr>
        <w:t>20</w:t>
      </w:r>
      <w:r w:rsidR="00262EC7">
        <w:rPr>
          <w:rFonts w:ascii="Times New Roman" w:hAnsi="Times New Roman" w:cs="Times New Roman"/>
          <w:sz w:val="24"/>
          <w:szCs w:val="24"/>
        </w:rPr>
        <w:t xml:space="preserve"> </w:t>
      </w:r>
      <w:r w:rsidRPr="00860B59">
        <w:rPr>
          <w:rFonts w:ascii="Times New Roman" w:hAnsi="Times New Roman" w:cs="Times New Roman"/>
          <w:sz w:val="24"/>
          <w:szCs w:val="24"/>
        </w:rPr>
        <w:t>osobn</w:t>
      </w:r>
      <w:r w:rsidR="00177408">
        <w:rPr>
          <w:rFonts w:ascii="Times New Roman" w:hAnsi="Times New Roman" w:cs="Times New Roman"/>
          <w:sz w:val="24"/>
          <w:szCs w:val="24"/>
        </w:rPr>
        <w:t>./</w:t>
      </w:r>
      <w:r w:rsidRPr="00860B59">
        <w:rPr>
          <w:rFonts w:ascii="Times New Roman" w:hAnsi="Times New Roman" w:cs="Times New Roman"/>
          <w:sz w:val="24"/>
          <w:szCs w:val="24"/>
        </w:rPr>
        <w:t>100 ha, występ</w:t>
      </w:r>
      <w:r w:rsidR="00143942">
        <w:rPr>
          <w:rFonts w:ascii="Times New Roman" w:hAnsi="Times New Roman" w:cs="Times New Roman"/>
          <w:sz w:val="24"/>
          <w:szCs w:val="24"/>
        </w:rPr>
        <w:t>owały</w:t>
      </w:r>
      <w:r w:rsidRPr="00860B59">
        <w:rPr>
          <w:rFonts w:ascii="Times New Roman" w:hAnsi="Times New Roman" w:cs="Times New Roman"/>
          <w:sz w:val="24"/>
          <w:szCs w:val="24"/>
        </w:rPr>
        <w:t xml:space="preserve"> natomiast w dużych kompleksach leśnych</w:t>
      </w:r>
      <w:r w:rsidR="003B3E3E" w:rsidRPr="003B3E3E">
        <w:rPr>
          <w:rFonts w:ascii="Times New Roman" w:hAnsi="Times New Roman" w:cs="Times New Roman"/>
          <w:sz w:val="24"/>
          <w:szCs w:val="24"/>
        </w:rPr>
        <w:t xml:space="preserve"> </w:t>
      </w:r>
      <w:r w:rsidR="003B3E3E">
        <w:rPr>
          <w:rFonts w:ascii="Times New Roman" w:hAnsi="Times New Roman" w:cs="Times New Roman"/>
          <w:sz w:val="24"/>
          <w:szCs w:val="24"/>
        </w:rPr>
        <w:t>(</w:t>
      </w:r>
      <w:r w:rsidR="004E0C14" w:rsidRPr="00CE4DDD">
        <w:rPr>
          <w:rFonts w:ascii="Times New Roman" w:hAnsi="Times New Roman" w:cs="Times New Roman"/>
          <w:sz w:val="24"/>
          <w:szCs w:val="24"/>
        </w:rPr>
        <w:t xml:space="preserve">Fruziński </w:t>
      </w:r>
      <w:r w:rsidR="00CE4DDD" w:rsidRPr="00CE4DDD">
        <w:rPr>
          <w:rFonts w:ascii="Times New Roman" w:hAnsi="Times New Roman" w:cs="Times New Roman"/>
          <w:sz w:val="24"/>
          <w:szCs w:val="24"/>
        </w:rPr>
        <w:t xml:space="preserve">i in. </w:t>
      </w:r>
      <w:r w:rsidR="008D629A" w:rsidRPr="00CE4DDD">
        <w:rPr>
          <w:rFonts w:ascii="Times New Roman" w:hAnsi="Times New Roman" w:cs="Times New Roman"/>
          <w:sz w:val="24"/>
          <w:szCs w:val="24"/>
        </w:rPr>
        <w:t>198</w:t>
      </w:r>
      <w:r w:rsidR="008D629A">
        <w:rPr>
          <w:rFonts w:ascii="Times New Roman" w:hAnsi="Times New Roman" w:cs="Times New Roman"/>
          <w:sz w:val="24"/>
          <w:szCs w:val="24"/>
        </w:rPr>
        <w:t>2</w:t>
      </w:r>
      <w:r w:rsidR="003B3E3E">
        <w:rPr>
          <w:rFonts w:ascii="Times New Roman" w:hAnsi="Times New Roman" w:cs="Times New Roman"/>
          <w:sz w:val="24"/>
          <w:szCs w:val="24"/>
        </w:rPr>
        <w:t>)</w:t>
      </w:r>
      <w:r w:rsidR="00B80468">
        <w:rPr>
          <w:rFonts w:ascii="Times New Roman" w:hAnsi="Times New Roman" w:cs="Times New Roman"/>
          <w:sz w:val="24"/>
          <w:szCs w:val="24"/>
        </w:rPr>
        <w:t xml:space="preserve">. </w:t>
      </w:r>
      <w:r w:rsidR="00F27C97">
        <w:rPr>
          <w:rFonts w:ascii="Times New Roman" w:hAnsi="Times New Roman" w:cs="Times New Roman"/>
          <w:sz w:val="24"/>
          <w:szCs w:val="24"/>
        </w:rPr>
        <w:br/>
      </w:r>
      <w:r w:rsidR="00B80468">
        <w:rPr>
          <w:rFonts w:ascii="Times New Roman" w:hAnsi="Times New Roman" w:cs="Times New Roman"/>
          <w:sz w:val="24"/>
          <w:szCs w:val="24"/>
        </w:rPr>
        <w:t>W</w:t>
      </w:r>
      <w:r w:rsidR="00243199">
        <w:rPr>
          <w:rFonts w:ascii="Times New Roman" w:hAnsi="Times New Roman" w:cs="Times New Roman"/>
          <w:sz w:val="24"/>
          <w:szCs w:val="24"/>
        </w:rPr>
        <w:t xml:space="preserve"> </w:t>
      </w:r>
      <w:r w:rsidR="00262EC7">
        <w:rPr>
          <w:rFonts w:ascii="Times New Roman" w:hAnsi="Times New Roman" w:cs="Times New Roman"/>
          <w:sz w:val="24"/>
          <w:szCs w:val="24"/>
        </w:rPr>
        <w:t>najmniej</w:t>
      </w:r>
      <w:r w:rsidR="00243199">
        <w:rPr>
          <w:rFonts w:ascii="Times New Roman" w:hAnsi="Times New Roman" w:cs="Times New Roman"/>
          <w:sz w:val="24"/>
          <w:szCs w:val="24"/>
        </w:rPr>
        <w:t xml:space="preserve">szym zagęszczeniu </w:t>
      </w:r>
      <w:r w:rsidR="00177408">
        <w:rPr>
          <w:rFonts w:ascii="Times New Roman" w:hAnsi="Times New Roman" w:cs="Times New Roman"/>
          <w:sz w:val="24"/>
          <w:szCs w:val="24"/>
        </w:rPr>
        <w:t xml:space="preserve">od </w:t>
      </w:r>
      <w:r w:rsidR="00262EC7">
        <w:rPr>
          <w:rFonts w:ascii="Times New Roman" w:hAnsi="Times New Roman" w:cs="Times New Roman"/>
          <w:sz w:val="24"/>
          <w:szCs w:val="24"/>
        </w:rPr>
        <w:t>2</w:t>
      </w:r>
      <w:r w:rsidR="00177408">
        <w:rPr>
          <w:rFonts w:ascii="Times New Roman" w:hAnsi="Times New Roman" w:cs="Times New Roman"/>
          <w:sz w:val="24"/>
          <w:szCs w:val="24"/>
        </w:rPr>
        <w:t xml:space="preserve"> do </w:t>
      </w:r>
      <w:r w:rsidR="00262EC7">
        <w:rPr>
          <w:rFonts w:ascii="Times New Roman" w:hAnsi="Times New Roman" w:cs="Times New Roman"/>
          <w:sz w:val="24"/>
          <w:szCs w:val="24"/>
        </w:rPr>
        <w:t xml:space="preserve">14 osobn./100 ha </w:t>
      </w:r>
      <w:r w:rsidR="00B80468">
        <w:rPr>
          <w:rFonts w:ascii="Times New Roman" w:hAnsi="Times New Roman" w:cs="Times New Roman"/>
          <w:sz w:val="24"/>
          <w:szCs w:val="24"/>
        </w:rPr>
        <w:t>żyły z kolei</w:t>
      </w:r>
      <w:r w:rsidR="00222B13">
        <w:rPr>
          <w:rFonts w:ascii="Times New Roman" w:hAnsi="Times New Roman" w:cs="Times New Roman"/>
          <w:sz w:val="24"/>
          <w:szCs w:val="24"/>
        </w:rPr>
        <w:t xml:space="preserve"> </w:t>
      </w:r>
      <w:r w:rsidRPr="00860B59">
        <w:rPr>
          <w:rFonts w:ascii="Times New Roman" w:hAnsi="Times New Roman" w:cs="Times New Roman"/>
          <w:sz w:val="24"/>
          <w:szCs w:val="24"/>
        </w:rPr>
        <w:t>w otwartym krajobraz</w:t>
      </w:r>
      <w:r w:rsidR="008F08A9" w:rsidRPr="00860B59">
        <w:rPr>
          <w:rFonts w:ascii="Times New Roman" w:hAnsi="Times New Roman" w:cs="Times New Roman"/>
          <w:sz w:val="24"/>
          <w:szCs w:val="24"/>
        </w:rPr>
        <w:t>ie rolniczym</w:t>
      </w:r>
      <w:r w:rsidR="00A051BD">
        <w:rPr>
          <w:rFonts w:ascii="Times New Roman" w:hAnsi="Times New Roman" w:cs="Times New Roman"/>
          <w:sz w:val="24"/>
          <w:szCs w:val="24"/>
        </w:rPr>
        <w:t xml:space="preserve"> </w:t>
      </w:r>
      <w:r w:rsidR="003B3E3E" w:rsidRPr="00342E6F">
        <w:rPr>
          <w:rFonts w:ascii="Times New Roman" w:hAnsi="Times New Roman" w:cs="Times New Roman"/>
          <w:sz w:val="24"/>
          <w:szCs w:val="24"/>
        </w:rPr>
        <w:t>(</w:t>
      </w:r>
      <w:r w:rsidR="005222B4">
        <w:rPr>
          <w:rFonts w:ascii="Times New Roman" w:hAnsi="Times New Roman" w:cs="Times New Roman"/>
          <w:sz w:val="24"/>
          <w:szCs w:val="24"/>
        </w:rPr>
        <w:t>Kamieniarz 2013</w:t>
      </w:r>
      <w:r w:rsidRPr="00860B59">
        <w:rPr>
          <w:rFonts w:ascii="Times New Roman" w:hAnsi="Times New Roman" w:cs="Times New Roman"/>
          <w:sz w:val="24"/>
          <w:szCs w:val="24"/>
        </w:rPr>
        <w:t>).</w:t>
      </w:r>
    </w:p>
    <w:p w14:paraId="781892F8" w14:textId="4BAFBD2C" w:rsidR="00322C0A" w:rsidRPr="00860B59" w:rsidRDefault="00322C0A" w:rsidP="002C6937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Dane ze sprawozdawczości łowieckiej wskazują, że liczebność saren w Polsce wykazywała trend wzrostowy do </w:t>
      </w:r>
      <w:r w:rsidR="0093083B">
        <w:rPr>
          <w:rFonts w:ascii="Times New Roman" w:hAnsi="Times New Roman" w:cs="Times New Roman"/>
          <w:sz w:val="24"/>
          <w:szCs w:val="24"/>
        </w:rPr>
        <w:t>początku</w:t>
      </w:r>
      <w:r>
        <w:rPr>
          <w:rFonts w:ascii="Times New Roman" w:hAnsi="Times New Roman" w:cs="Times New Roman"/>
          <w:sz w:val="24"/>
          <w:szCs w:val="24"/>
        </w:rPr>
        <w:t xml:space="preserve"> lat 90. XX wieku. </w:t>
      </w:r>
      <w:r w:rsidR="0093083B">
        <w:rPr>
          <w:rFonts w:ascii="Times New Roman" w:hAnsi="Times New Roman" w:cs="Times New Roman"/>
          <w:sz w:val="24"/>
          <w:szCs w:val="24"/>
        </w:rPr>
        <w:t xml:space="preserve">Ponownie zaobserwowano to </w:t>
      </w:r>
      <w:r w:rsidR="006E6AC2">
        <w:rPr>
          <w:rFonts w:ascii="Times New Roman" w:hAnsi="Times New Roman" w:cs="Times New Roman"/>
          <w:sz w:val="24"/>
          <w:szCs w:val="24"/>
        </w:rPr>
        <w:t xml:space="preserve">w końcu </w:t>
      </w:r>
      <w:r w:rsidR="00A8506A">
        <w:rPr>
          <w:rFonts w:ascii="Times New Roman" w:hAnsi="Times New Roman" w:cs="Times New Roman"/>
          <w:sz w:val="24"/>
          <w:szCs w:val="24"/>
        </w:rPr>
        <w:t>tam</w:t>
      </w:r>
      <w:r w:rsidR="004E5A4D">
        <w:rPr>
          <w:rFonts w:ascii="Times New Roman" w:hAnsi="Times New Roman" w:cs="Times New Roman"/>
          <w:sz w:val="24"/>
          <w:szCs w:val="24"/>
        </w:rPr>
        <w:t>tej dekady</w:t>
      </w:r>
      <w:r w:rsidR="006E6AC2">
        <w:rPr>
          <w:rFonts w:ascii="Times New Roman" w:hAnsi="Times New Roman" w:cs="Times New Roman"/>
          <w:sz w:val="24"/>
          <w:szCs w:val="24"/>
        </w:rPr>
        <w:t>,</w:t>
      </w:r>
      <w:r w:rsidR="006E6AC2" w:rsidDel="006E6AC2">
        <w:rPr>
          <w:rFonts w:ascii="Times New Roman" w:hAnsi="Times New Roman" w:cs="Times New Roman"/>
          <w:sz w:val="24"/>
          <w:szCs w:val="24"/>
        </w:rPr>
        <w:t xml:space="preserve"> </w:t>
      </w:r>
      <w:r w:rsidR="004973DC">
        <w:rPr>
          <w:rFonts w:ascii="Times New Roman" w:hAnsi="Times New Roman" w:cs="Times New Roman"/>
          <w:sz w:val="24"/>
          <w:szCs w:val="24"/>
        </w:rPr>
        <w:t>co było</w:t>
      </w:r>
      <w:r w:rsidR="006E6AC2">
        <w:rPr>
          <w:rFonts w:ascii="Times New Roman" w:hAnsi="Times New Roman" w:cs="Times New Roman"/>
          <w:sz w:val="24"/>
          <w:szCs w:val="24"/>
        </w:rPr>
        <w:t xml:space="preserve"> </w:t>
      </w:r>
      <w:r w:rsidR="0093083B">
        <w:rPr>
          <w:rFonts w:ascii="Times New Roman" w:hAnsi="Times New Roman" w:cs="Times New Roman"/>
          <w:sz w:val="24"/>
          <w:szCs w:val="24"/>
        </w:rPr>
        <w:t xml:space="preserve">najprawdopodobniej </w:t>
      </w:r>
      <w:r w:rsidR="00B80468">
        <w:rPr>
          <w:rFonts w:ascii="Times New Roman" w:hAnsi="Times New Roman" w:cs="Times New Roman"/>
          <w:sz w:val="24"/>
          <w:szCs w:val="24"/>
        </w:rPr>
        <w:t xml:space="preserve">tylko </w:t>
      </w:r>
      <w:r w:rsidR="0093083B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ynik</w:t>
      </w:r>
      <w:r w:rsidR="0093083B">
        <w:rPr>
          <w:rFonts w:ascii="Times New Roman" w:hAnsi="Times New Roman" w:cs="Times New Roman"/>
          <w:sz w:val="24"/>
          <w:szCs w:val="24"/>
        </w:rPr>
        <w:t xml:space="preserve">iem </w:t>
      </w:r>
      <w:r w:rsidR="006E6AC2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realniania danych</w:t>
      </w:r>
      <w:r w:rsidR="004973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 liczebności tego gatunku (</w:t>
      </w:r>
      <w:r w:rsidRPr="00B06E3A">
        <w:rPr>
          <w:rFonts w:ascii="Times New Roman" w:hAnsi="Times New Roman" w:cs="Times New Roman"/>
          <w:sz w:val="24"/>
          <w:szCs w:val="24"/>
        </w:rPr>
        <w:t>Kamieniarz i Panek 2008</w:t>
      </w:r>
      <w:r>
        <w:rPr>
          <w:rFonts w:ascii="Times New Roman" w:hAnsi="Times New Roman" w:cs="Times New Roman"/>
          <w:sz w:val="24"/>
          <w:szCs w:val="24"/>
        </w:rPr>
        <w:t xml:space="preserve">), która </w:t>
      </w:r>
      <w:r w:rsidR="005C3FC8">
        <w:rPr>
          <w:rFonts w:ascii="Times New Roman" w:hAnsi="Times New Roman" w:cs="Times New Roman"/>
          <w:sz w:val="24"/>
          <w:szCs w:val="24"/>
        </w:rPr>
        <w:t xml:space="preserve">wcześniej </w:t>
      </w:r>
      <w:r>
        <w:rPr>
          <w:rFonts w:ascii="Times New Roman" w:hAnsi="Times New Roman" w:cs="Times New Roman"/>
          <w:sz w:val="24"/>
          <w:szCs w:val="24"/>
        </w:rPr>
        <w:t>była znacząco niedoszacowana (</w:t>
      </w:r>
      <w:proofErr w:type="spellStart"/>
      <w:r w:rsidRPr="0074531E">
        <w:rPr>
          <w:rFonts w:ascii="Times New Roman" w:hAnsi="Times New Roman" w:cs="Times New Roman"/>
          <w:sz w:val="24"/>
          <w:szCs w:val="24"/>
        </w:rPr>
        <w:t>Pielowski</w:t>
      </w:r>
      <w:proofErr w:type="spellEnd"/>
      <w:r w:rsidRPr="0074531E">
        <w:rPr>
          <w:rFonts w:ascii="Times New Roman" w:hAnsi="Times New Roman" w:cs="Times New Roman"/>
          <w:sz w:val="24"/>
          <w:szCs w:val="24"/>
        </w:rPr>
        <w:t xml:space="preserve"> i in. 1993,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6E3A">
        <w:rPr>
          <w:rFonts w:ascii="Times New Roman" w:hAnsi="Times New Roman" w:cs="Times New Roman"/>
          <w:sz w:val="24"/>
          <w:szCs w:val="24"/>
        </w:rPr>
        <w:t>Pielowski</w:t>
      </w:r>
      <w:proofErr w:type="spellEnd"/>
      <w:r w:rsidRPr="00B06E3A">
        <w:rPr>
          <w:rFonts w:ascii="Times New Roman" w:hAnsi="Times New Roman" w:cs="Times New Roman"/>
          <w:sz w:val="24"/>
          <w:szCs w:val="24"/>
        </w:rPr>
        <w:t xml:space="preserve"> 1999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1BF8634D" w14:textId="6F1B9CCA" w:rsidR="00B80468" w:rsidRDefault="00B861B5" w:rsidP="00E4015A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DF334C" w:rsidRPr="009730AC">
        <w:rPr>
          <w:rFonts w:ascii="Times New Roman" w:hAnsi="Times New Roman" w:cs="Times New Roman"/>
          <w:sz w:val="24"/>
          <w:szCs w:val="24"/>
        </w:rPr>
        <w:t>rofesjonalne</w:t>
      </w:r>
      <w:r w:rsidR="008F08A9" w:rsidRPr="009730AC">
        <w:rPr>
          <w:rFonts w:ascii="Times New Roman" w:hAnsi="Times New Roman" w:cs="Times New Roman"/>
          <w:sz w:val="24"/>
          <w:szCs w:val="24"/>
        </w:rPr>
        <w:t xml:space="preserve"> zarządzani</w:t>
      </w:r>
      <w:r>
        <w:rPr>
          <w:rFonts w:ascii="Times New Roman" w:hAnsi="Times New Roman" w:cs="Times New Roman"/>
          <w:sz w:val="24"/>
          <w:szCs w:val="24"/>
        </w:rPr>
        <w:t>e</w:t>
      </w:r>
      <w:r w:rsidR="008F08A9" w:rsidRPr="009730AC">
        <w:rPr>
          <w:rFonts w:ascii="Times New Roman" w:hAnsi="Times New Roman" w:cs="Times New Roman"/>
          <w:sz w:val="24"/>
          <w:szCs w:val="24"/>
        </w:rPr>
        <w:t xml:space="preserve"> populacjami</w:t>
      </w:r>
      <w:r w:rsidR="00BE434E" w:rsidRPr="009730AC">
        <w:rPr>
          <w:rFonts w:ascii="Times New Roman" w:hAnsi="Times New Roman" w:cs="Times New Roman"/>
          <w:sz w:val="24"/>
          <w:szCs w:val="24"/>
        </w:rPr>
        <w:t xml:space="preserve"> </w:t>
      </w:r>
      <w:r w:rsidR="00C05581" w:rsidRPr="009730AC">
        <w:rPr>
          <w:rFonts w:ascii="Times New Roman" w:hAnsi="Times New Roman" w:cs="Times New Roman"/>
          <w:sz w:val="24"/>
          <w:szCs w:val="24"/>
        </w:rPr>
        <w:t>wymaga zdobycia aktualnej, a przede wszystkim r</w:t>
      </w:r>
      <w:r w:rsidR="00180923">
        <w:rPr>
          <w:rFonts w:ascii="Times New Roman" w:hAnsi="Times New Roman" w:cs="Times New Roman"/>
          <w:sz w:val="24"/>
          <w:szCs w:val="24"/>
        </w:rPr>
        <w:t>ealn</w:t>
      </w:r>
      <w:r w:rsidR="00C05581" w:rsidRPr="009730AC">
        <w:rPr>
          <w:rFonts w:ascii="Times New Roman" w:hAnsi="Times New Roman" w:cs="Times New Roman"/>
          <w:sz w:val="24"/>
          <w:szCs w:val="24"/>
        </w:rPr>
        <w:t>ej wiedzy dotyczącej poszczególnych parametrów populacyjnych</w:t>
      </w:r>
      <w:r w:rsidR="004973D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61B5">
        <w:rPr>
          <w:rFonts w:ascii="Times New Roman" w:hAnsi="Times New Roman" w:cs="Times New Roman"/>
          <w:sz w:val="24"/>
          <w:szCs w:val="24"/>
        </w:rPr>
        <w:t>Kluczow</w:t>
      </w:r>
      <w:r w:rsidR="00651F3E">
        <w:rPr>
          <w:rFonts w:ascii="Times New Roman" w:hAnsi="Times New Roman" w:cs="Times New Roman"/>
          <w:sz w:val="24"/>
          <w:szCs w:val="24"/>
        </w:rPr>
        <w:t>ą</w:t>
      </w:r>
      <w:r w:rsidRPr="00B861B5">
        <w:rPr>
          <w:rFonts w:ascii="Times New Roman" w:hAnsi="Times New Roman" w:cs="Times New Roman"/>
          <w:sz w:val="24"/>
          <w:szCs w:val="24"/>
        </w:rPr>
        <w:t xml:space="preserve"> rol</w:t>
      </w:r>
      <w:r>
        <w:rPr>
          <w:rFonts w:ascii="Times New Roman" w:hAnsi="Times New Roman" w:cs="Times New Roman"/>
          <w:sz w:val="24"/>
          <w:szCs w:val="24"/>
        </w:rPr>
        <w:t>ę</w:t>
      </w:r>
      <w:r w:rsidRPr="00B861B5">
        <w:rPr>
          <w:rFonts w:ascii="Times New Roman" w:hAnsi="Times New Roman" w:cs="Times New Roman"/>
          <w:sz w:val="24"/>
          <w:szCs w:val="24"/>
        </w:rPr>
        <w:t xml:space="preserve"> </w:t>
      </w:r>
      <w:r w:rsidR="00F27C97">
        <w:rPr>
          <w:rFonts w:ascii="Times New Roman" w:hAnsi="Times New Roman" w:cs="Times New Roman"/>
          <w:sz w:val="24"/>
          <w:szCs w:val="24"/>
        </w:rPr>
        <w:br/>
      </w:r>
      <w:r w:rsidRPr="00B861B5">
        <w:rPr>
          <w:rFonts w:ascii="Times New Roman" w:hAnsi="Times New Roman" w:cs="Times New Roman"/>
          <w:sz w:val="24"/>
          <w:szCs w:val="24"/>
        </w:rPr>
        <w:t>w gospodarowaniu</w:t>
      </w:r>
      <w:r w:rsidRPr="00651F3E">
        <w:rPr>
          <w:rFonts w:ascii="Times New Roman" w:hAnsi="Times New Roman" w:cs="Times New Roman"/>
          <w:sz w:val="24"/>
          <w:szCs w:val="24"/>
        </w:rPr>
        <w:t xml:space="preserve"> </w:t>
      </w:r>
      <w:r w:rsidRPr="00B861B5">
        <w:rPr>
          <w:rFonts w:ascii="Times New Roman" w:hAnsi="Times New Roman" w:cs="Times New Roman"/>
          <w:sz w:val="24"/>
          <w:szCs w:val="24"/>
        </w:rPr>
        <w:t>populacjami odgrywa wiedza</w:t>
      </w:r>
      <w:r>
        <w:rPr>
          <w:rFonts w:ascii="Times New Roman" w:hAnsi="Times New Roman" w:cs="Times New Roman"/>
          <w:sz w:val="24"/>
          <w:szCs w:val="24"/>
        </w:rPr>
        <w:t xml:space="preserve"> na temat śmiertelności oraz rozrodczości. Zmiany tych parametrów wpływają na liczebność w obrębie populacji (Kamieniarz 2012).</w:t>
      </w:r>
      <w:r w:rsidR="00E4015A">
        <w:rPr>
          <w:rFonts w:ascii="Times New Roman" w:hAnsi="Times New Roman" w:cs="Times New Roman"/>
          <w:sz w:val="24"/>
          <w:szCs w:val="24"/>
        </w:rPr>
        <w:t xml:space="preserve"> </w:t>
      </w:r>
      <w:r w:rsidR="00384BAB" w:rsidRPr="00426ACF">
        <w:rPr>
          <w:rFonts w:ascii="Times New Roman" w:hAnsi="Times New Roman" w:cs="Times New Roman"/>
          <w:sz w:val="24"/>
          <w:szCs w:val="24"/>
        </w:rPr>
        <w:t>Dynamika populacji sarny mo</w:t>
      </w:r>
      <w:r w:rsidR="00384BAB">
        <w:rPr>
          <w:rFonts w:ascii="Times New Roman" w:hAnsi="Times New Roman" w:cs="Times New Roman"/>
          <w:sz w:val="24"/>
          <w:szCs w:val="24"/>
        </w:rPr>
        <w:t>że</w:t>
      </w:r>
      <w:r w:rsidR="00384BAB" w:rsidRPr="00426ACF">
        <w:rPr>
          <w:rFonts w:ascii="Times New Roman" w:hAnsi="Times New Roman" w:cs="Times New Roman"/>
          <w:sz w:val="24"/>
          <w:szCs w:val="24"/>
        </w:rPr>
        <w:t xml:space="preserve"> </w:t>
      </w:r>
      <w:r w:rsidR="00384BAB">
        <w:rPr>
          <w:rFonts w:ascii="Times New Roman" w:hAnsi="Times New Roman" w:cs="Times New Roman"/>
          <w:sz w:val="24"/>
          <w:szCs w:val="24"/>
        </w:rPr>
        <w:t>także</w:t>
      </w:r>
      <w:r w:rsidR="00E4015A">
        <w:rPr>
          <w:rFonts w:ascii="Times New Roman" w:hAnsi="Times New Roman" w:cs="Times New Roman"/>
          <w:sz w:val="24"/>
          <w:szCs w:val="24"/>
        </w:rPr>
        <w:t xml:space="preserve"> </w:t>
      </w:r>
      <w:r w:rsidR="00384BAB" w:rsidRPr="00426ACF">
        <w:rPr>
          <w:rFonts w:ascii="Times New Roman" w:hAnsi="Times New Roman" w:cs="Times New Roman"/>
          <w:sz w:val="24"/>
          <w:szCs w:val="24"/>
        </w:rPr>
        <w:t>zależ</w:t>
      </w:r>
      <w:r w:rsidR="00F01D53">
        <w:rPr>
          <w:rFonts w:ascii="Times New Roman" w:hAnsi="Times New Roman" w:cs="Times New Roman"/>
          <w:sz w:val="24"/>
          <w:szCs w:val="24"/>
        </w:rPr>
        <w:t>eć</w:t>
      </w:r>
      <w:r w:rsidR="00384BAB" w:rsidRPr="00426ACF">
        <w:rPr>
          <w:rFonts w:ascii="Times New Roman" w:hAnsi="Times New Roman" w:cs="Times New Roman"/>
          <w:sz w:val="24"/>
          <w:szCs w:val="24"/>
        </w:rPr>
        <w:t xml:space="preserve"> </w:t>
      </w:r>
      <w:r w:rsidR="00AE3C8D">
        <w:rPr>
          <w:rFonts w:ascii="Times New Roman" w:hAnsi="Times New Roman" w:cs="Times New Roman"/>
          <w:sz w:val="24"/>
          <w:szCs w:val="24"/>
        </w:rPr>
        <w:t xml:space="preserve">od </w:t>
      </w:r>
      <w:r w:rsidR="00384BAB" w:rsidRPr="00426ACF">
        <w:rPr>
          <w:rFonts w:ascii="Times New Roman" w:hAnsi="Times New Roman" w:cs="Times New Roman"/>
          <w:sz w:val="24"/>
          <w:szCs w:val="24"/>
        </w:rPr>
        <w:t>zagęszczenia innych gatunków o podobnych potrzebach ekologicznych, występujących na danym terenie (</w:t>
      </w:r>
      <w:proofErr w:type="spellStart"/>
      <w:r w:rsidR="00384BAB" w:rsidRPr="008A01F5">
        <w:rPr>
          <w:rFonts w:ascii="Times New Roman" w:hAnsi="Times New Roman" w:cs="Times New Roman"/>
          <w:sz w:val="24"/>
          <w:szCs w:val="24"/>
        </w:rPr>
        <w:t>Putman</w:t>
      </w:r>
      <w:proofErr w:type="spellEnd"/>
      <w:r w:rsidR="00384BAB" w:rsidRPr="008A01F5">
        <w:rPr>
          <w:rFonts w:ascii="Times New Roman" w:hAnsi="Times New Roman" w:cs="Times New Roman"/>
          <w:sz w:val="24"/>
          <w:szCs w:val="24"/>
        </w:rPr>
        <w:t xml:space="preserve"> 1996,</w:t>
      </w:r>
      <w:r w:rsidR="00384BAB" w:rsidRPr="00426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4BAB" w:rsidRPr="00426ACF">
        <w:rPr>
          <w:rFonts w:ascii="Times New Roman" w:hAnsi="Times New Roman" w:cs="Times New Roman"/>
          <w:sz w:val="24"/>
          <w:szCs w:val="24"/>
        </w:rPr>
        <w:t>Fer</w:t>
      </w:r>
      <w:r w:rsidR="002E1F3D">
        <w:rPr>
          <w:rFonts w:ascii="Times New Roman" w:hAnsi="Times New Roman" w:cs="Times New Roman"/>
          <w:sz w:val="24"/>
          <w:szCs w:val="24"/>
        </w:rPr>
        <w:t>r</w:t>
      </w:r>
      <w:r w:rsidR="00384BAB" w:rsidRPr="00426ACF">
        <w:rPr>
          <w:rFonts w:ascii="Times New Roman" w:hAnsi="Times New Roman" w:cs="Times New Roman"/>
          <w:sz w:val="24"/>
          <w:szCs w:val="24"/>
        </w:rPr>
        <w:t>etti</w:t>
      </w:r>
      <w:proofErr w:type="spellEnd"/>
      <w:r w:rsidR="00384BAB" w:rsidRPr="00426ACF">
        <w:rPr>
          <w:rFonts w:ascii="Times New Roman" w:hAnsi="Times New Roman" w:cs="Times New Roman"/>
          <w:sz w:val="24"/>
          <w:szCs w:val="24"/>
        </w:rPr>
        <w:t xml:space="preserve"> i in. 201</w:t>
      </w:r>
      <w:r w:rsidR="0018143A">
        <w:rPr>
          <w:rFonts w:ascii="Times New Roman" w:hAnsi="Times New Roman" w:cs="Times New Roman"/>
          <w:sz w:val="24"/>
          <w:szCs w:val="24"/>
        </w:rPr>
        <w:t>1</w:t>
      </w:r>
      <w:r w:rsidR="00384BAB" w:rsidRPr="00426ACF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7D4E4607" w14:textId="4FF755A6" w:rsidR="00733B6B" w:rsidRDefault="00273C4D" w:rsidP="00273C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W II dekadzie XXI wieku </w:t>
      </w:r>
      <w:r w:rsidRPr="00B06E3A">
        <w:rPr>
          <w:rFonts w:ascii="Times New Roman" w:hAnsi="Times New Roman" w:cs="Times New Roman"/>
          <w:sz w:val="24"/>
          <w:szCs w:val="24"/>
        </w:rPr>
        <w:t>liczebność sarny w Polsce wynosi</w:t>
      </w:r>
      <w:r>
        <w:rPr>
          <w:rFonts w:ascii="Times New Roman" w:hAnsi="Times New Roman" w:cs="Times New Roman"/>
          <w:sz w:val="24"/>
          <w:szCs w:val="24"/>
        </w:rPr>
        <w:t>ła</w:t>
      </w:r>
      <w:r w:rsidRPr="00B06E3A">
        <w:rPr>
          <w:rFonts w:ascii="Times New Roman" w:hAnsi="Times New Roman" w:cs="Times New Roman"/>
          <w:sz w:val="24"/>
          <w:szCs w:val="24"/>
        </w:rPr>
        <w:t xml:space="preserve"> około </w:t>
      </w:r>
      <w:r>
        <w:rPr>
          <w:rFonts w:ascii="Times New Roman" w:hAnsi="Times New Roman" w:cs="Times New Roman"/>
          <w:sz w:val="24"/>
          <w:szCs w:val="24"/>
        </w:rPr>
        <w:t>900</w:t>
      </w:r>
      <w:r w:rsidRPr="00B06E3A">
        <w:rPr>
          <w:rFonts w:ascii="Times New Roman" w:hAnsi="Times New Roman" w:cs="Times New Roman"/>
          <w:sz w:val="24"/>
          <w:szCs w:val="24"/>
        </w:rPr>
        <w:t xml:space="preserve"> tys. </w:t>
      </w:r>
      <w:r w:rsidRPr="000E08B8">
        <w:rPr>
          <w:rFonts w:ascii="Times New Roman" w:hAnsi="Times New Roman" w:cs="Times New Roman"/>
          <w:sz w:val="24"/>
          <w:szCs w:val="24"/>
        </w:rPr>
        <w:t>osobników (</w:t>
      </w:r>
      <w:r>
        <w:rPr>
          <w:rFonts w:ascii="Times New Roman" w:hAnsi="Times New Roman" w:cs="Times New Roman"/>
          <w:sz w:val="24"/>
          <w:szCs w:val="24"/>
        </w:rPr>
        <w:t xml:space="preserve">Leśnictwo </w:t>
      </w:r>
      <w:r w:rsidRPr="000E08B8">
        <w:rPr>
          <w:rFonts w:ascii="Times New Roman" w:hAnsi="Times New Roman" w:cs="Times New Roman"/>
          <w:sz w:val="24"/>
          <w:szCs w:val="24"/>
        </w:rPr>
        <w:t>2019).</w:t>
      </w:r>
      <w:r w:rsidRPr="00B06E3A">
        <w:rPr>
          <w:rFonts w:ascii="Times New Roman" w:hAnsi="Times New Roman" w:cs="Times New Roman"/>
          <w:sz w:val="24"/>
          <w:szCs w:val="24"/>
        </w:rPr>
        <w:t xml:space="preserve"> </w:t>
      </w:r>
      <w:r w:rsidRPr="005A5ACA">
        <w:rPr>
          <w:rFonts w:ascii="Times New Roman" w:hAnsi="Times New Roman" w:cs="Times New Roman"/>
          <w:sz w:val="24"/>
          <w:szCs w:val="24"/>
        </w:rPr>
        <w:t xml:space="preserve">Stany liczebne saren mogły być niedoszacowane, </w:t>
      </w:r>
      <w:r w:rsidR="005A5ACA">
        <w:rPr>
          <w:rFonts w:ascii="Times New Roman" w:hAnsi="Times New Roman" w:cs="Times New Roman"/>
          <w:sz w:val="24"/>
          <w:szCs w:val="24"/>
        </w:rPr>
        <w:t>ponieważ p</w:t>
      </w:r>
      <w:r w:rsidRPr="005A5ACA">
        <w:rPr>
          <w:rFonts w:ascii="Times New Roman" w:hAnsi="Times New Roman" w:cs="Times New Roman"/>
          <w:sz w:val="24"/>
          <w:szCs w:val="24"/>
        </w:rPr>
        <w:t>owyższ</w:t>
      </w:r>
      <w:r w:rsidRPr="00B06E3A"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</w:rPr>
        <w:t xml:space="preserve">oceny </w:t>
      </w:r>
      <w:r w:rsidRPr="00B06E3A">
        <w:rPr>
          <w:rFonts w:ascii="Times New Roman" w:hAnsi="Times New Roman" w:cs="Times New Roman"/>
          <w:sz w:val="24"/>
          <w:szCs w:val="24"/>
        </w:rPr>
        <w:t>opiera</w:t>
      </w:r>
      <w:r>
        <w:rPr>
          <w:rFonts w:ascii="Times New Roman" w:hAnsi="Times New Roman" w:cs="Times New Roman"/>
          <w:sz w:val="24"/>
          <w:szCs w:val="24"/>
        </w:rPr>
        <w:t>ły</w:t>
      </w:r>
      <w:r w:rsidRPr="00B06E3A">
        <w:rPr>
          <w:rFonts w:ascii="Times New Roman" w:hAnsi="Times New Roman" w:cs="Times New Roman"/>
          <w:sz w:val="24"/>
          <w:szCs w:val="24"/>
        </w:rPr>
        <w:t xml:space="preserve"> się głównie na </w:t>
      </w:r>
      <w:r>
        <w:rPr>
          <w:rFonts w:ascii="Times New Roman" w:hAnsi="Times New Roman" w:cs="Times New Roman"/>
          <w:sz w:val="24"/>
          <w:szCs w:val="24"/>
        </w:rPr>
        <w:t xml:space="preserve">danych od myśliwych, którzy szacowali liczebność w oparciu </w:t>
      </w:r>
      <w:r w:rsidR="00F27C9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 w:rsidRPr="00B06E3A">
        <w:rPr>
          <w:rFonts w:ascii="Times New Roman" w:hAnsi="Times New Roman" w:cs="Times New Roman"/>
          <w:sz w:val="24"/>
          <w:szCs w:val="24"/>
        </w:rPr>
        <w:t xml:space="preserve">tzw. </w:t>
      </w:r>
      <w:r w:rsidRPr="002C32AE">
        <w:rPr>
          <w:rFonts w:ascii="Times New Roman" w:hAnsi="Times New Roman" w:cs="Times New Roman"/>
          <w:sz w:val="24"/>
          <w:szCs w:val="24"/>
        </w:rPr>
        <w:t>całoroczne obserwacje. Nie m</w:t>
      </w:r>
      <w:r w:rsidR="00A8506A">
        <w:rPr>
          <w:rFonts w:ascii="Times New Roman" w:hAnsi="Times New Roman" w:cs="Times New Roman"/>
          <w:sz w:val="24"/>
          <w:szCs w:val="24"/>
        </w:rPr>
        <w:t>iały</w:t>
      </w:r>
      <w:r w:rsidRPr="002C32AE">
        <w:rPr>
          <w:rFonts w:ascii="Times New Roman" w:hAnsi="Times New Roman" w:cs="Times New Roman"/>
          <w:sz w:val="24"/>
          <w:szCs w:val="24"/>
        </w:rPr>
        <w:t xml:space="preserve"> one podstaw metodycznych</w:t>
      </w:r>
      <w:r w:rsidR="00A053EB">
        <w:rPr>
          <w:rFonts w:ascii="Times New Roman" w:hAnsi="Times New Roman" w:cs="Times New Roman"/>
          <w:sz w:val="24"/>
          <w:szCs w:val="24"/>
        </w:rPr>
        <w:t xml:space="preserve"> </w:t>
      </w:r>
      <w:r w:rsidRPr="002C32AE">
        <w:rPr>
          <w:rFonts w:ascii="Times New Roman" w:hAnsi="Times New Roman" w:cs="Times New Roman"/>
          <w:sz w:val="24"/>
          <w:szCs w:val="24"/>
        </w:rPr>
        <w:t>co sprawia</w:t>
      </w:r>
      <w:r w:rsidR="00A8506A">
        <w:rPr>
          <w:rFonts w:ascii="Times New Roman" w:hAnsi="Times New Roman" w:cs="Times New Roman"/>
          <w:sz w:val="24"/>
          <w:szCs w:val="24"/>
        </w:rPr>
        <w:t>ło</w:t>
      </w:r>
      <w:r w:rsidRPr="002C32AE">
        <w:rPr>
          <w:rFonts w:ascii="Times New Roman" w:hAnsi="Times New Roman" w:cs="Times New Roman"/>
          <w:sz w:val="24"/>
          <w:szCs w:val="24"/>
        </w:rPr>
        <w:t xml:space="preserve">, iż </w:t>
      </w:r>
      <w:r w:rsidR="00A8506A">
        <w:rPr>
          <w:rFonts w:ascii="Times New Roman" w:hAnsi="Times New Roman" w:cs="Times New Roman"/>
          <w:sz w:val="24"/>
          <w:szCs w:val="24"/>
        </w:rPr>
        <w:t>były</w:t>
      </w:r>
      <w:r w:rsidRPr="002C32AE">
        <w:rPr>
          <w:rFonts w:ascii="Times New Roman" w:hAnsi="Times New Roman" w:cs="Times New Roman"/>
          <w:sz w:val="24"/>
          <w:szCs w:val="24"/>
        </w:rPr>
        <w:t xml:space="preserve"> niewiarygodne (Nasiadka 1998,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6E3A">
        <w:rPr>
          <w:rFonts w:ascii="Times New Roman" w:hAnsi="Times New Roman" w:cs="Times New Roman"/>
          <w:sz w:val="24"/>
          <w:szCs w:val="24"/>
        </w:rPr>
        <w:t>Chećko</w:t>
      </w:r>
      <w:proofErr w:type="spellEnd"/>
      <w:r w:rsidRPr="00B06E3A">
        <w:rPr>
          <w:rFonts w:ascii="Times New Roman" w:hAnsi="Times New Roman" w:cs="Times New Roman"/>
          <w:sz w:val="24"/>
          <w:szCs w:val="24"/>
        </w:rPr>
        <w:t xml:space="preserve"> 2011).</w:t>
      </w:r>
      <w:r>
        <w:rPr>
          <w:rFonts w:ascii="Times New Roman" w:hAnsi="Times New Roman" w:cs="Times New Roman"/>
          <w:sz w:val="24"/>
          <w:szCs w:val="24"/>
        </w:rPr>
        <w:t xml:space="preserve"> Liczenia kontrolne na wybranych terenach pokazały, </w:t>
      </w:r>
      <w:r w:rsidR="00981248">
        <w:rPr>
          <w:rFonts w:ascii="Times New Roman" w:hAnsi="Times New Roman" w:cs="Times New Roman"/>
          <w:sz w:val="24"/>
          <w:szCs w:val="24"/>
        </w:rPr>
        <w:t>że</w:t>
      </w:r>
      <w:r>
        <w:rPr>
          <w:rFonts w:ascii="Times New Roman" w:hAnsi="Times New Roman" w:cs="Times New Roman"/>
          <w:sz w:val="24"/>
          <w:szCs w:val="24"/>
        </w:rPr>
        <w:t xml:space="preserve"> w końcu XX wieku rzeczywista liczebność była średnio </w:t>
      </w:r>
      <w:r w:rsidR="00CD4C72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o 88% wyższa od wskazywanej w planach łowieckich (Kamieniarz i Panek 2008). Jednocześnie okazało się, że lokalnie także sarna leśna znacząco zmniejszała swoje zagęszczenie. W Puszczy Zielonka, gdzie w latach 1970. zagęszczenia wahały się od 10-20 osobn./100 ha (Fruziński i in. 1982), w pierwszej dekadzie XXI wieku zawierały się między </w:t>
      </w:r>
      <w:r w:rsidR="00F27C9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7 a 9 osobn./100 ha (Kamieniarz i Skubis 2011).</w:t>
      </w:r>
      <w:r w:rsidR="00733B6B">
        <w:rPr>
          <w:rFonts w:ascii="Times New Roman" w:hAnsi="Times New Roman" w:cs="Times New Roman"/>
          <w:sz w:val="24"/>
          <w:szCs w:val="24"/>
        </w:rPr>
        <w:t xml:space="preserve"> </w:t>
      </w:r>
      <w:r w:rsidR="00384BAB">
        <w:rPr>
          <w:rFonts w:ascii="Times New Roman" w:hAnsi="Times New Roman" w:cs="Times New Roman"/>
          <w:sz w:val="24"/>
          <w:szCs w:val="24"/>
        </w:rPr>
        <w:t xml:space="preserve">Dlatego </w:t>
      </w:r>
      <w:r w:rsidR="001D3F44" w:rsidRPr="00426ACF">
        <w:rPr>
          <w:rFonts w:ascii="Times New Roman" w:hAnsi="Times New Roman" w:cs="Times New Roman"/>
          <w:sz w:val="24"/>
          <w:szCs w:val="24"/>
        </w:rPr>
        <w:t xml:space="preserve">konieczne jest </w:t>
      </w:r>
      <w:r w:rsidR="00384BAB">
        <w:rPr>
          <w:rFonts w:ascii="Times New Roman" w:hAnsi="Times New Roman" w:cs="Times New Roman"/>
          <w:sz w:val="24"/>
          <w:szCs w:val="24"/>
        </w:rPr>
        <w:t xml:space="preserve">systematyczne </w:t>
      </w:r>
      <w:r w:rsidR="001D3F44" w:rsidRPr="00426ACF">
        <w:rPr>
          <w:rFonts w:ascii="Times New Roman" w:hAnsi="Times New Roman" w:cs="Times New Roman"/>
          <w:sz w:val="24"/>
          <w:szCs w:val="24"/>
        </w:rPr>
        <w:t xml:space="preserve">określenie </w:t>
      </w:r>
      <w:r w:rsidR="00B947D5" w:rsidRPr="00426ACF">
        <w:rPr>
          <w:rFonts w:ascii="Times New Roman" w:hAnsi="Times New Roman" w:cs="Times New Roman"/>
          <w:sz w:val="24"/>
          <w:szCs w:val="24"/>
        </w:rPr>
        <w:t xml:space="preserve">podstawowych </w:t>
      </w:r>
      <w:r w:rsidR="001D3F44" w:rsidRPr="00426ACF">
        <w:rPr>
          <w:rFonts w:ascii="Times New Roman" w:hAnsi="Times New Roman" w:cs="Times New Roman"/>
          <w:sz w:val="24"/>
          <w:szCs w:val="24"/>
        </w:rPr>
        <w:t xml:space="preserve">parametrów populacyjnych, które </w:t>
      </w:r>
      <w:r w:rsidR="00384BAB" w:rsidRPr="00426ACF">
        <w:rPr>
          <w:rFonts w:ascii="Times New Roman" w:hAnsi="Times New Roman" w:cs="Times New Roman"/>
          <w:sz w:val="24"/>
          <w:szCs w:val="24"/>
        </w:rPr>
        <w:t>dostarcza</w:t>
      </w:r>
      <w:r w:rsidR="00384BAB">
        <w:rPr>
          <w:rFonts w:ascii="Times New Roman" w:hAnsi="Times New Roman" w:cs="Times New Roman"/>
          <w:sz w:val="24"/>
          <w:szCs w:val="24"/>
        </w:rPr>
        <w:t>ją</w:t>
      </w:r>
      <w:r w:rsidR="001D3F44" w:rsidRPr="00426ACF">
        <w:rPr>
          <w:rFonts w:ascii="Times New Roman" w:hAnsi="Times New Roman" w:cs="Times New Roman"/>
          <w:sz w:val="24"/>
          <w:szCs w:val="24"/>
        </w:rPr>
        <w:t xml:space="preserve"> informacji </w:t>
      </w:r>
      <w:r w:rsidR="00F27C97">
        <w:rPr>
          <w:rFonts w:ascii="Times New Roman" w:hAnsi="Times New Roman" w:cs="Times New Roman"/>
          <w:sz w:val="24"/>
          <w:szCs w:val="24"/>
        </w:rPr>
        <w:br/>
      </w:r>
      <w:r w:rsidR="001D3F44" w:rsidRPr="00426ACF">
        <w:rPr>
          <w:rFonts w:ascii="Times New Roman" w:hAnsi="Times New Roman" w:cs="Times New Roman"/>
          <w:sz w:val="24"/>
          <w:szCs w:val="24"/>
        </w:rPr>
        <w:t xml:space="preserve">o </w:t>
      </w:r>
      <w:r w:rsidR="00FC64A5">
        <w:rPr>
          <w:rFonts w:ascii="Times New Roman" w:hAnsi="Times New Roman" w:cs="Times New Roman"/>
          <w:sz w:val="24"/>
          <w:szCs w:val="24"/>
        </w:rPr>
        <w:t xml:space="preserve">funkcjonowaniu </w:t>
      </w:r>
      <w:r w:rsidR="00384BAB">
        <w:rPr>
          <w:rFonts w:ascii="Times New Roman" w:hAnsi="Times New Roman" w:cs="Times New Roman"/>
          <w:sz w:val="24"/>
          <w:szCs w:val="24"/>
        </w:rPr>
        <w:t>poszczególnych populacj</w:t>
      </w:r>
      <w:r w:rsidR="00FC64A5">
        <w:rPr>
          <w:rFonts w:ascii="Times New Roman" w:hAnsi="Times New Roman" w:cs="Times New Roman"/>
          <w:sz w:val="24"/>
          <w:szCs w:val="24"/>
        </w:rPr>
        <w:t>i</w:t>
      </w:r>
      <w:r w:rsidR="001D3F44" w:rsidRPr="00426ACF">
        <w:rPr>
          <w:rFonts w:ascii="Times New Roman" w:hAnsi="Times New Roman" w:cs="Times New Roman"/>
          <w:sz w:val="24"/>
          <w:szCs w:val="24"/>
        </w:rPr>
        <w:t>.</w:t>
      </w:r>
      <w:r w:rsidR="00733B6B">
        <w:rPr>
          <w:rFonts w:ascii="Times New Roman" w:hAnsi="Times New Roman" w:cs="Times New Roman"/>
          <w:sz w:val="24"/>
          <w:szCs w:val="24"/>
        </w:rPr>
        <w:br w:type="page"/>
      </w:r>
    </w:p>
    <w:p w14:paraId="3F38A474" w14:textId="12ECA7F3" w:rsidR="00F64CA3" w:rsidRPr="007D1959" w:rsidRDefault="00235972" w:rsidP="00235972">
      <w:pPr>
        <w:pStyle w:val="Nagwek1"/>
        <w:rPr>
          <w:rFonts w:ascii="Times New Roman" w:hAnsi="Times New Roman" w:cs="Times New Roman"/>
          <w:color w:val="auto"/>
        </w:rPr>
      </w:pPr>
      <w:bookmarkStart w:id="2" w:name="_Toc109053482"/>
      <w:r w:rsidRPr="007D1959">
        <w:rPr>
          <w:rFonts w:ascii="Times New Roman" w:hAnsi="Times New Roman" w:cs="Times New Roman"/>
          <w:color w:val="auto"/>
        </w:rPr>
        <w:lastRenderedPageBreak/>
        <w:t xml:space="preserve">2. </w:t>
      </w:r>
      <w:r w:rsidR="001227B8" w:rsidRPr="007D1959">
        <w:rPr>
          <w:rFonts w:ascii="Times New Roman" w:hAnsi="Times New Roman" w:cs="Times New Roman"/>
          <w:color w:val="auto"/>
        </w:rPr>
        <w:t>CEL I ZAKRES PRACY</w:t>
      </w:r>
      <w:bookmarkEnd w:id="2"/>
    </w:p>
    <w:p w14:paraId="3EE163E4" w14:textId="77777777" w:rsidR="00386E43" w:rsidRDefault="00386E43" w:rsidP="00386E43"/>
    <w:p w14:paraId="7B3A64AA" w14:textId="0DB07CF9" w:rsidR="000A2749" w:rsidRPr="005A5ACA" w:rsidRDefault="000A2749" w:rsidP="003210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21094" w:rsidRPr="001460E1">
        <w:rPr>
          <w:rFonts w:ascii="Times New Roman" w:hAnsi="Times New Roman" w:cs="Times New Roman"/>
          <w:sz w:val="24"/>
          <w:szCs w:val="24"/>
        </w:rPr>
        <w:t>Głównym celem badań było  p</w:t>
      </w:r>
      <w:r w:rsidR="00310552" w:rsidRPr="001460E1">
        <w:rPr>
          <w:rFonts w:ascii="Times New Roman" w:hAnsi="Times New Roman" w:cs="Times New Roman"/>
          <w:sz w:val="24"/>
          <w:szCs w:val="24"/>
        </w:rPr>
        <w:t xml:space="preserve">oszukiwanie przyczyn </w:t>
      </w:r>
      <w:r w:rsidR="005552E8" w:rsidRPr="001460E1">
        <w:rPr>
          <w:rFonts w:ascii="Times New Roman" w:hAnsi="Times New Roman" w:cs="Times New Roman"/>
          <w:sz w:val="24"/>
          <w:szCs w:val="24"/>
        </w:rPr>
        <w:t>niskiego</w:t>
      </w:r>
      <w:r w:rsidR="00321094" w:rsidRPr="001460E1">
        <w:rPr>
          <w:rFonts w:ascii="Times New Roman" w:hAnsi="Times New Roman" w:cs="Times New Roman"/>
          <w:sz w:val="24"/>
          <w:szCs w:val="24"/>
        </w:rPr>
        <w:t xml:space="preserve"> zagęszczenia sarn</w:t>
      </w:r>
      <w:r w:rsidR="002411EF" w:rsidRPr="001460E1">
        <w:rPr>
          <w:rFonts w:ascii="Times New Roman" w:hAnsi="Times New Roman" w:cs="Times New Roman"/>
          <w:sz w:val="24"/>
          <w:szCs w:val="24"/>
        </w:rPr>
        <w:t>y</w:t>
      </w:r>
      <w:r w:rsidR="0009081B" w:rsidRPr="001460E1">
        <w:rPr>
          <w:rFonts w:ascii="Times New Roman" w:hAnsi="Times New Roman" w:cs="Times New Roman"/>
          <w:sz w:val="24"/>
          <w:szCs w:val="24"/>
        </w:rPr>
        <w:t xml:space="preserve"> </w:t>
      </w:r>
      <w:r w:rsidR="00321094" w:rsidRPr="001460E1">
        <w:rPr>
          <w:rFonts w:ascii="Times New Roman" w:hAnsi="Times New Roman" w:cs="Times New Roman"/>
          <w:sz w:val="24"/>
          <w:szCs w:val="24"/>
        </w:rPr>
        <w:t xml:space="preserve">na terenie Ośrodka Hodowli Zwierzyny „Zielonka”. </w:t>
      </w:r>
      <w:r w:rsidR="00F92AE5" w:rsidRPr="001460E1">
        <w:rPr>
          <w:rFonts w:ascii="Times New Roman" w:hAnsi="Times New Roman" w:cs="Times New Roman"/>
          <w:sz w:val="24"/>
          <w:szCs w:val="24"/>
        </w:rPr>
        <w:t xml:space="preserve">Składową badań było </w:t>
      </w:r>
      <w:r w:rsidR="0009081B" w:rsidRPr="001460E1">
        <w:rPr>
          <w:rFonts w:ascii="Times New Roman" w:hAnsi="Times New Roman" w:cs="Times New Roman"/>
          <w:sz w:val="24"/>
          <w:szCs w:val="24"/>
        </w:rPr>
        <w:t>uzysk</w:t>
      </w:r>
      <w:r w:rsidR="00F92AE5" w:rsidRPr="001460E1">
        <w:rPr>
          <w:rFonts w:ascii="Times New Roman" w:hAnsi="Times New Roman" w:cs="Times New Roman"/>
          <w:sz w:val="24"/>
          <w:szCs w:val="24"/>
        </w:rPr>
        <w:t>anie wiedzy</w:t>
      </w:r>
      <w:r w:rsidR="00F27C97">
        <w:rPr>
          <w:rFonts w:ascii="Times New Roman" w:hAnsi="Times New Roman" w:cs="Times New Roman"/>
          <w:sz w:val="24"/>
          <w:szCs w:val="24"/>
        </w:rPr>
        <w:t xml:space="preserve"> </w:t>
      </w:r>
      <w:r w:rsidR="00F27C97">
        <w:rPr>
          <w:rFonts w:ascii="Times New Roman" w:hAnsi="Times New Roman" w:cs="Times New Roman"/>
          <w:sz w:val="24"/>
          <w:szCs w:val="24"/>
        </w:rPr>
        <w:br/>
      </w:r>
      <w:r w:rsidR="00F92AE5" w:rsidRPr="001460E1">
        <w:rPr>
          <w:rFonts w:ascii="Times New Roman" w:hAnsi="Times New Roman" w:cs="Times New Roman"/>
          <w:sz w:val="24"/>
          <w:szCs w:val="24"/>
        </w:rPr>
        <w:t>o podstawowych parametrach populacyjnych dla saren leśnych</w:t>
      </w:r>
      <w:r w:rsidRPr="001460E1">
        <w:rPr>
          <w:rFonts w:ascii="Times New Roman" w:hAnsi="Times New Roman" w:cs="Times New Roman"/>
          <w:sz w:val="24"/>
          <w:szCs w:val="24"/>
        </w:rPr>
        <w:t xml:space="preserve"> w okresie </w:t>
      </w:r>
      <w:r w:rsidR="006D6646" w:rsidRPr="001460E1">
        <w:rPr>
          <w:rFonts w:ascii="Times New Roman" w:hAnsi="Times New Roman" w:cs="Times New Roman"/>
          <w:sz w:val="24"/>
          <w:szCs w:val="24"/>
        </w:rPr>
        <w:t xml:space="preserve">ich </w:t>
      </w:r>
      <w:r w:rsidR="001E5444" w:rsidRPr="001460E1">
        <w:rPr>
          <w:rFonts w:ascii="Times New Roman" w:hAnsi="Times New Roman" w:cs="Times New Roman"/>
          <w:sz w:val="24"/>
          <w:szCs w:val="24"/>
        </w:rPr>
        <w:t>niskiego stanu liczebnego</w:t>
      </w:r>
      <w:r w:rsidR="00252547" w:rsidRPr="001460E1">
        <w:rPr>
          <w:rFonts w:ascii="Times New Roman" w:hAnsi="Times New Roman" w:cs="Times New Roman"/>
          <w:sz w:val="24"/>
          <w:szCs w:val="24"/>
        </w:rPr>
        <w:t xml:space="preserve">, a jednocześnie </w:t>
      </w:r>
      <w:r w:rsidR="006D6646" w:rsidRPr="001460E1">
        <w:rPr>
          <w:rFonts w:ascii="Times New Roman" w:hAnsi="Times New Roman" w:cs="Times New Roman"/>
          <w:sz w:val="24"/>
          <w:szCs w:val="24"/>
        </w:rPr>
        <w:t>w</w:t>
      </w:r>
      <w:r w:rsidR="002C50A1" w:rsidRPr="001460E1">
        <w:rPr>
          <w:rFonts w:ascii="Times New Roman" w:hAnsi="Times New Roman" w:cs="Times New Roman"/>
          <w:sz w:val="24"/>
          <w:szCs w:val="24"/>
        </w:rPr>
        <w:t> </w:t>
      </w:r>
      <w:r w:rsidR="006D6646" w:rsidRPr="001460E1">
        <w:rPr>
          <w:rFonts w:ascii="Times New Roman" w:hAnsi="Times New Roman" w:cs="Times New Roman"/>
          <w:sz w:val="24"/>
          <w:szCs w:val="24"/>
        </w:rPr>
        <w:t xml:space="preserve">warunkach </w:t>
      </w:r>
      <w:r w:rsidRPr="001460E1">
        <w:rPr>
          <w:rFonts w:ascii="Times New Roman" w:hAnsi="Times New Roman" w:cs="Times New Roman"/>
          <w:sz w:val="24"/>
          <w:szCs w:val="24"/>
        </w:rPr>
        <w:t xml:space="preserve">wysokiej liczebności danieli. </w:t>
      </w:r>
      <w:r w:rsidR="00F92AE5" w:rsidRPr="001460E1">
        <w:rPr>
          <w:rFonts w:ascii="Times New Roman" w:hAnsi="Times New Roman" w:cs="Times New Roman"/>
          <w:sz w:val="24"/>
          <w:szCs w:val="24"/>
        </w:rPr>
        <w:t xml:space="preserve">Powyższe, </w:t>
      </w:r>
      <w:r w:rsidR="001E5444" w:rsidRPr="001460E1">
        <w:rPr>
          <w:rFonts w:ascii="Times New Roman" w:hAnsi="Times New Roman" w:cs="Times New Roman"/>
          <w:sz w:val="24"/>
          <w:szCs w:val="24"/>
        </w:rPr>
        <w:t xml:space="preserve">miało </w:t>
      </w:r>
      <w:r w:rsidRPr="001460E1">
        <w:rPr>
          <w:rFonts w:ascii="Times New Roman" w:hAnsi="Times New Roman" w:cs="Times New Roman"/>
          <w:sz w:val="24"/>
          <w:szCs w:val="24"/>
        </w:rPr>
        <w:t>wspom</w:t>
      </w:r>
      <w:r w:rsidR="001E5444" w:rsidRPr="001460E1">
        <w:rPr>
          <w:rFonts w:ascii="Times New Roman" w:hAnsi="Times New Roman" w:cs="Times New Roman"/>
          <w:sz w:val="24"/>
          <w:szCs w:val="24"/>
        </w:rPr>
        <w:t>óc</w:t>
      </w:r>
      <w:r w:rsidRPr="001460E1">
        <w:rPr>
          <w:rFonts w:ascii="Times New Roman" w:hAnsi="Times New Roman" w:cs="Times New Roman"/>
          <w:sz w:val="24"/>
          <w:szCs w:val="24"/>
        </w:rPr>
        <w:t xml:space="preserve"> zarządzanie oraz</w:t>
      </w:r>
      <w:r w:rsidR="00F92AE5" w:rsidRPr="001460E1">
        <w:rPr>
          <w:rFonts w:ascii="Times New Roman" w:hAnsi="Times New Roman" w:cs="Times New Roman"/>
          <w:sz w:val="24"/>
          <w:szCs w:val="24"/>
        </w:rPr>
        <w:t xml:space="preserve"> ochron</w:t>
      </w:r>
      <w:r w:rsidRPr="001460E1">
        <w:rPr>
          <w:rFonts w:ascii="Times New Roman" w:hAnsi="Times New Roman" w:cs="Times New Roman"/>
          <w:sz w:val="24"/>
          <w:szCs w:val="24"/>
        </w:rPr>
        <w:t>ę</w:t>
      </w:r>
      <w:r w:rsidR="00F92AE5" w:rsidRPr="001460E1">
        <w:rPr>
          <w:rFonts w:ascii="Times New Roman" w:hAnsi="Times New Roman" w:cs="Times New Roman"/>
          <w:sz w:val="24"/>
          <w:szCs w:val="24"/>
        </w:rPr>
        <w:t xml:space="preserve"> </w:t>
      </w:r>
      <w:r w:rsidR="006D6646" w:rsidRPr="001460E1">
        <w:rPr>
          <w:rFonts w:ascii="Times New Roman" w:hAnsi="Times New Roman" w:cs="Times New Roman"/>
          <w:sz w:val="24"/>
          <w:szCs w:val="24"/>
        </w:rPr>
        <w:t>populacji saren</w:t>
      </w:r>
      <w:r w:rsidR="00F92AE5" w:rsidRPr="001460E1">
        <w:rPr>
          <w:rFonts w:ascii="Times New Roman" w:hAnsi="Times New Roman" w:cs="Times New Roman"/>
          <w:sz w:val="24"/>
          <w:szCs w:val="24"/>
        </w:rPr>
        <w:t xml:space="preserve"> </w:t>
      </w:r>
      <w:r w:rsidR="00310552" w:rsidRPr="001460E1">
        <w:rPr>
          <w:rFonts w:ascii="Times New Roman" w:hAnsi="Times New Roman" w:cs="Times New Roman"/>
          <w:sz w:val="24"/>
          <w:szCs w:val="24"/>
        </w:rPr>
        <w:t>na</w:t>
      </w:r>
      <w:r w:rsidRPr="001460E1">
        <w:rPr>
          <w:rFonts w:ascii="Times New Roman" w:hAnsi="Times New Roman" w:cs="Times New Roman"/>
          <w:sz w:val="24"/>
          <w:szCs w:val="24"/>
        </w:rPr>
        <w:t xml:space="preserve"> analizowanym terenie.</w:t>
      </w:r>
      <w:bookmarkStart w:id="3" w:name="_Hlk103525992"/>
    </w:p>
    <w:bookmarkEnd w:id="3"/>
    <w:p w14:paraId="4A70F580" w14:textId="75D20912" w:rsidR="00061473" w:rsidRDefault="00061473" w:rsidP="003210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BFD">
        <w:rPr>
          <w:rFonts w:ascii="Times New Roman" w:hAnsi="Times New Roman" w:cs="Times New Roman"/>
          <w:sz w:val="24"/>
          <w:szCs w:val="24"/>
        </w:rPr>
        <w:tab/>
        <w:t xml:space="preserve">Dla realizacji celu </w:t>
      </w:r>
      <w:r w:rsidR="00893DF6" w:rsidRPr="00787BFD">
        <w:rPr>
          <w:rFonts w:ascii="Times New Roman" w:hAnsi="Times New Roman" w:cs="Times New Roman"/>
          <w:sz w:val="24"/>
          <w:szCs w:val="24"/>
        </w:rPr>
        <w:t xml:space="preserve">badań </w:t>
      </w:r>
      <w:r w:rsidRPr="00787BFD">
        <w:rPr>
          <w:rFonts w:ascii="Times New Roman" w:hAnsi="Times New Roman" w:cs="Times New Roman"/>
          <w:sz w:val="24"/>
          <w:szCs w:val="24"/>
        </w:rPr>
        <w:t>w latach 2015-201</w:t>
      </w:r>
      <w:r w:rsidR="00787BFD" w:rsidRPr="00787BFD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D8FB950" w14:textId="6936D312" w:rsidR="00061473" w:rsidRPr="00F27C97" w:rsidRDefault="008B77E6" w:rsidP="00F27C97">
      <w:pPr>
        <w:pStyle w:val="Akapitzlist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7C97">
        <w:rPr>
          <w:rFonts w:ascii="Times New Roman" w:hAnsi="Times New Roman" w:cs="Times New Roman"/>
          <w:sz w:val="24"/>
          <w:szCs w:val="24"/>
        </w:rPr>
        <w:t>oceniono podstawowe parametry populacyjne saren (zagęszczenie, rozrodczość, śmiertelność</w:t>
      </w:r>
      <w:r w:rsidR="00227294" w:rsidRPr="00F27C97">
        <w:rPr>
          <w:rFonts w:ascii="Times New Roman" w:hAnsi="Times New Roman" w:cs="Times New Roman"/>
          <w:sz w:val="24"/>
          <w:szCs w:val="24"/>
        </w:rPr>
        <w:t>,</w:t>
      </w:r>
      <w:r w:rsidRPr="00F27C97">
        <w:rPr>
          <w:rFonts w:ascii="Times New Roman" w:hAnsi="Times New Roman" w:cs="Times New Roman"/>
          <w:sz w:val="24"/>
          <w:szCs w:val="24"/>
        </w:rPr>
        <w:t xml:space="preserve"> kondycj</w:t>
      </w:r>
      <w:r w:rsidR="00893DF6" w:rsidRPr="00F27C97">
        <w:rPr>
          <w:rFonts w:ascii="Times New Roman" w:hAnsi="Times New Roman" w:cs="Times New Roman"/>
          <w:sz w:val="24"/>
          <w:szCs w:val="24"/>
        </w:rPr>
        <w:t>ę</w:t>
      </w:r>
      <w:r w:rsidRPr="00F27C97">
        <w:rPr>
          <w:rFonts w:ascii="Times New Roman" w:hAnsi="Times New Roman" w:cs="Times New Roman"/>
          <w:sz w:val="24"/>
          <w:szCs w:val="24"/>
        </w:rPr>
        <w:t xml:space="preserve"> osobniczą</w:t>
      </w:r>
      <w:r w:rsidR="00227294" w:rsidRPr="00F27C97">
        <w:rPr>
          <w:rFonts w:ascii="Times New Roman" w:hAnsi="Times New Roman" w:cs="Times New Roman"/>
          <w:sz w:val="24"/>
          <w:szCs w:val="24"/>
        </w:rPr>
        <w:t xml:space="preserve"> oraz strukturę płci i wieku).</w:t>
      </w:r>
    </w:p>
    <w:p w14:paraId="1041C48F" w14:textId="455B33DF" w:rsidR="001E5444" w:rsidRPr="00F27C97" w:rsidRDefault="008B77E6" w:rsidP="00F27C97">
      <w:pPr>
        <w:pStyle w:val="Akapitzlist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7C97">
        <w:rPr>
          <w:rFonts w:ascii="Times New Roman" w:hAnsi="Times New Roman" w:cs="Times New Roman"/>
          <w:sz w:val="24"/>
          <w:szCs w:val="24"/>
        </w:rPr>
        <w:t xml:space="preserve">dokonano analizy wykorzystania przez sarny oraz daniele środowiska leśnego, </w:t>
      </w:r>
      <w:r w:rsidR="00CD4C72" w:rsidRPr="00F27C97">
        <w:rPr>
          <w:rFonts w:ascii="Times New Roman" w:hAnsi="Times New Roman" w:cs="Times New Roman"/>
          <w:sz w:val="24"/>
          <w:szCs w:val="24"/>
        </w:rPr>
        <w:br/>
      </w:r>
      <w:bookmarkStart w:id="4" w:name="_Hlk103526423"/>
      <w:r w:rsidRPr="00F27C97">
        <w:rPr>
          <w:rFonts w:ascii="Times New Roman" w:hAnsi="Times New Roman" w:cs="Times New Roman"/>
          <w:sz w:val="24"/>
          <w:szCs w:val="24"/>
        </w:rPr>
        <w:t>a w szczególności preferencji wobec</w:t>
      </w:r>
      <w:r w:rsidR="00BD4059" w:rsidRPr="00F27C97">
        <w:rPr>
          <w:rFonts w:ascii="Times New Roman" w:hAnsi="Times New Roman" w:cs="Times New Roman"/>
          <w:sz w:val="24"/>
          <w:szCs w:val="24"/>
        </w:rPr>
        <w:t>:</w:t>
      </w:r>
      <w:r w:rsidRPr="00F27C97">
        <w:rPr>
          <w:rFonts w:ascii="Times New Roman" w:hAnsi="Times New Roman" w:cs="Times New Roman"/>
          <w:sz w:val="24"/>
          <w:szCs w:val="24"/>
        </w:rPr>
        <w:t xml:space="preserve"> </w:t>
      </w:r>
      <w:r w:rsidR="003C56E3" w:rsidRPr="00F27C97">
        <w:rPr>
          <w:rFonts w:ascii="Times New Roman" w:hAnsi="Times New Roman" w:cs="Times New Roman"/>
          <w:sz w:val="24"/>
          <w:szCs w:val="24"/>
        </w:rPr>
        <w:t>odległości ostoi od granicy polno</w:t>
      </w:r>
      <w:r w:rsidR="000F5388" w:rsidRPr="00F27C97">
        <w:rPr>
          <w:rFonts w:ascii="Times New Roman" w:hAnsi="Times New Roman" w:cs="Times New Roman"/>
          <w:sz w:val="24"/>
          <w:szCs w:val="24"/>
        </w:rPr>
        <w:t>-</w:t>
      </w:r>
      <w:r w:rsidR="003C56E3" w:rsidRPr="00F27C97">
        <w:rPr>
          <w:rFonts w:ascii="Times New Roman" w:hAnsi="Times New Roman" w:cs="Times New Roman"/>
          <w:sz w:val="24"/>
          <w:szCs w:val="24"/>
        </w:rPr>
        <w:t xml:space="preserve">leśnej, obecności </w:t>
      </w:r>
      <w:r w:rsidR="00A8506A" w:rsidRPr="00F27C97">
        <w:rPr>
          <w:rFonts w:ascii="Times New Roman" w:hAnsi="Times New Roman" w:cs="Times New Roman"/>
          <w:sz w:val="24"/>
          <w:szCs w:val="24"/>
        </w:rPr>
        <w:t xml:space="preserve">oddziałów </w:t>
      </w:r>
      <w:r w:rsidR="00B91E9E" w:rsidRPr="00F27C97">
        <w:rPr>
          <w:rFonts w:ascii="Times New Roman" w:hAnsi="Times New Roman" w:cs="Times New Roman"/>
          <w:sz w:val="24"/>
          <w:szCs w:val="24"/>
        </w:rPr>
        <w:t xml:space="preserve">z różnym udziałem </w:t>
      </w:r>
      <w:r w:rsidR="000F5388" w:rsidRPr="00F27C97">
        <w:rPr>
          <w:rFonts w:ascii="Times New Roman" w:hAnsi="Times New Roman" w:cs="Times New Roman"/>
          <w:sz w:val="24"/>
          <w:szCs w:val="24"/>
        </w:rPr>
        <w:t>o</w:t>
      </w:r>
      <w:r w:rsidR="003C56E3" w:rsidRPr="00F27C97">
        <w:rPr>
          <w:rFonts w:ascii="Times New Roman" w:hAnsi="Times New Roman" w:cs="Times New Roman"/>
          <w:sz w:val="24"/>
          <w:szCs w:val="24"/>
        </w:rPr>
        <w:t>grodz</w:t>
      </w:r>
      <w:r w:rsidR="000F5388" w:rsidRPr="00F27C97">
        <w:rPr>
          <w:rFonts w:ascii="Times New Roman" w:hAnsi="Times New Roman" w:cs="Times New Roman"/>
          <w:sz w:val="24"/>
          <w:szCs w:val="24"/>
        </w:rPr>
        <w:t>onych</w:t>
      </w:r>
      <w:r w:rsidR="003C56E3" w:rsidRPr="00F27C97">
        <w:rPr>
          <w:rFonts w:ascii="Times New Roman" w:hAnsi="Times New Roman" w:cs="Times New Roman"/>
          <w:sz w:val="24"/>
          <w:szCs w:val="24"/>
        </w:rPr>
        <w:t xml:space="preserve"> upraw leśnych</w:t>
      </w:r>
      <w:r w:rsidR="000F5388" w:rsidRPr="00F27C97">
        <w:rPr>
          <w:rFonts w:ascii="Times New Roman" w:hAnsi="Times New Roman" w:cs="Times New Roman"/>
          <w:sz w:val="24"/>
          <w:szCs w:val="24"/>
        </w:rPr>
        <w:t xml:space="preserve"> oraz </w:t>
      </w:r>
      <w:r w:rsidR="006D6646" w:rsidRPr="00F27C97">
        <w:rPr>
          <w:rFonts w:ascii="Times New Roman" w:hAnsi="Times New Roman" w:cs="Times New Roman"/>
          <w:sz w:val="24"/>
          <w:szCs w:val="24"/>
        </w:rPr>
        <w:t xml:space="preserve">podstawowych </w:t>
      </w:r>
      <w:r w:rsidR="002B7E35" w:rsidRPr="00F27C97">
        <w:rPr>
          <w:rFonts w:ascii="Times New Roman" w:hAnsi="Times New Roman" w:cs="Times New Roman"/>
          <w:sz w:val="24"/>
          <w:szCs w:val="24"/>
        </w:rPr>
        <w:t>typów siedliskowych lasu</w:t>
      </w:r>
      <w:r w:rsidR="00BD4059" w:rsidRPr="00F27C97">
        <w:rPr>
          <w:rFonts w:ascii="Times New Roman" w:hAnsi="Times New Roman" w:cs="Times New Roman"/>
          <w:sz w:val="24"/>
          <w:szCs w:val="24"/>
        </w:rPr>
        <w:t>,</w:t>
      </w:r>
    </w:p>
    <w:bookmarkEnd w:id="4"/>
    <w:p w14:paraId="3044B5E7" w14:textId="621B62A3" w:rsidR="001227B8" w:rsidRPr="00F27C97" w:rsidRDefault="002B7E35" w:rsidP="00F27C97">
      <w:pPr>
        <w:pStyle w:val="Akapitzlist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7C97">
        <w:rPr>
          <w:rFonts w:ascii="Times New Roman" w:hAnsi="Times New Roman" w:cs="Times New Roman"/>
          <w:sz w:val="24"/>
          <w:szCs w:val="24"/>
        </w:rPr>
        <w:t xml:space="preserve">przeprowadzono </w:t>
      </w:r>
      <w:bookmarkStart w:id="5" w:name="_Hlk103526487"/>
      <w:r w:rsidRPr="00F27C97">
        <w:rPr>
          <w:rFonts w:ascii="Times New Roman" w:hAnsi="Times New Roman" w:cs="Times New Roman"/>
          <w:sz w:val="24"/>
          <w:szCs w:val="24"/>
        </w:rPr>
        <w:t xml:space="preserve">bezpośrednie obserwacje </w:t>
      </w:r>
      <w:r w:rsidR="00B91E9E" w:rsidRPr="00F27C97">
        <w:rPr>
          <w:rFonts w:ascii="Times New Roman" w:hAnsi="Times New Roman" w:cs="Times New Roman"/>
          <w:sz w:val="24"/>
          <w:szCs w:val="24"/>
        </w:rPr>
        <w:t xml:space="preserve">saren i danieli </w:t>
      </w:r>
      <w:r w:rsidRPr="00F27C97">
        <w:rPr>
          <w:rFonts w:ascii="Times New Roman" w:hAnsi="Times New Roman" w:cs="Times New Roman"/>
          <w:sz w:val="24"/>
          <w:szCs w:val="24"/>
        </w:rPr>
        <w:t xml:space="preserve">na wspólnych żerowiskach </w:t>
      </w:r>
      <w:r w:rsidR="00F27C97">
        <w:rPr>
          <w:rFonts w:ascii="Times New Roman" w:hAnsi="Times New Roman" w:cs="Times New Roman"/>
          <w:sz w:val="24"/>
          <w:szCs w:val="24"/>
        </w:rPr>
        <w:br/>
      </w:r>
      <w:r w:rsidRPr="00F27C97">
        <w:rPr>
          <w:rFonts w:ascii="Times New Roman" w:hAnsi="Times New Roman" w:cs="Times New Roman"/>
          <w:sz w:val="24"/>
          <w:szCs w:val="24"/>
        </w:rPr>
        <w:t xml:space="preserve">w celu </w:t>
      </w:r>
      <w:r w:rsidR="003C56E3" w:rsidRPr="00F27C97">
        <w:rPr>
          <w:rFonts w:ascii="Times New Roman" w:hAnsi="Times New Roman" w:cs="Times New Roman"/>
          <w:sz w:val="24"/>
          <w:szCs w:val="24"/>
        </w:rPr>
        <w:t xml:space="preserve">opisania </w:t>
      </w:r>
      <w:r w:rsidR="00B91E9E" w:rsidRPr="00F27C97">
        <w:rPr>
          <w:rFonts w:ascii="Times New Roman" w:hAnsi="Times New Roman" w:cs="Times New Roman"/>
          <w:sz w:val="24"/>
          <w:szCs w:val="24"/>
        </w:rPr>
        <w:t xml:space="preserve">ich </w:t>
      </w:r>
      <w:r w:rsidRPr="00F27C97">
        <w:rPr>
          <w:rFonts w:ascii="Times New Roman" w:hAnsi="Times New Roman" w:cs="Times New Roman"/>
          <w:sz w:val="24"/>
          <w:szCs w:val="24"/>
        </w:rPr>
        <w:t>zachowa</w:t>
      </w:r>
      <w:r w:rsidR="00F01D53" w:rsidRPr="00F27C97">
        <w:rPr>
          <w:rFonts w:ascii="Times New Roman" w:hAnsi="Times New Roman" w:cs="Times New Roman"/>
          <w:sz w:val="24"/>
          <w:szCs w:val="24"/>
        </w:rPr>
        <w:t>nia</w:t>
      </w:r>
      <w:r w:rsidRPr="00F27C97">
        <w:rPr>
          <w:rFonts w:ascii="Times New Roman" w:hAnsi="Times New Roman" w:cs="Times New Roman"/>
          <w:sz w:val="24"/>
          <w:szCs w:val="24"/>
        </w:rPr>
        <w:t xml:space="preserve"> względem siebie</w:t>
      </w:r>
      <w:bookmarkEnd w:id="5"/>
      <w:r w:rsidRPr="00F27C97">
        <w:rPr>
          <w:rFonts w:ascii="Times New Roman" w:hAnsi="Times New Roman" w:cs="Times New Roman"/>
          <w:sz w:val="24"/>
          <w:szCs w:val="24"/>
        </w:rPr>
        <w:t>.</w:t>
      </w:r>
    </w:p>
    <w:p w14:paraId="57032D24" w14:textId="77777777" w:rsidR="001227B8" w:rsidRDefault="001227B8">
      <w:pPr>
        <w:rPr>
          <w:rFonts w:ascii="Times New Roman" w:hAnsi="Times New Roman" w:cs="Times New Roman"/>
          <w:sz w:val="24"/>
          <w:szCs w:val="24"/>
        </w:rPr>
      </w:pPr>
    </w:p>
    <w:p w14:paraId="30942779" w14:textId="54DFB32E" w:rsidR="001227B8" w:rsidRPr="007D1959" w:rsidRDefault="001227B8" w:rsidP="00235972">
      <w:pPr>
        <w:pStyle w:val="Nagwek1"/>
        <w:rPr>
          <w:rFonts w:ascii="Times New Roman" w:hAnsi="Times New Roman" w:cs="Times New Roman"/>
          <w:color w:val="auto"/>
        </w:rPr>
      </w:pPr>
      <w:bookmarkStart w:id="6" w:name="_Toc109053483"/>
      <w:r w:rsidRPr="007D1959">
        <w:rPr>
          <w:rFonts w:ascii="Times New Roman" w:hAnsi="Times New Roman" w:cs="Times New Roman"/>
          <w:color w:val="auto"/>
        </w:rPr>
        <w:t>4. TEREN BADAŃ</w:t>
      </w:r>
      <w:bookmarkEnd w:id="6"/>
    </w:p>
    <w:p w14:paraId="5948F4EC" w14:textId="77777777" w:rsidR="001227B8" w:rsidRDefault="001227B8" w:rsidP="001227B8"/>
    <w:p w14:paraId="258D0FF7" w14:textId="46218722" w:rsidR="001227B8" w:rsidRPr="001460E1" w:rsidRDefault="001227B8" w:rsidP="002846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Pr="001460E1">
        <w:rPr>
          <w:rFonts w:ascii="Times New Roman" w:hAnsi="Times New Roman" w:cs="Times New Roman"/>
          <w:sz w:val="24"/>
          <w:szCs w:val="24"/>
        </w:rPr>
        <w:t xml:space="preserve">Badania przeprowadzono na terenie Ośrodka Hodowli Zwierzyny „Zielonka” leżącego </w:t>
      </w:r>
      <w:r w:rsidR="00F32C98" w:rsidRPr="001460E1">
        <w:rPr>
          <w:rFonts w:ascii="Times New Roman" w:hAnsi="Times New Roman" w:cs="Times New Roman"/>
          <w:sz w:val="24"/>
          <w:szCs w:val="24"/>
        </w:rPr>
        <w:br/>
      </w:r>
      <w:r w:rsidRPr="001460E1">
        <w:rPr>
          <w:rFonts w:ascii="Times New Roman" w:hAnsi="Times New Roman" w:cs="Times New Roman"/>
          <w:sz w:val="24"/>
          <w:szCs w:val="24"/>
        </w:rPr>
        <w:t>w północnej części Wielkopolski, wokół miejscowości Zielonka (52°33′13″N 17°06′49″E) położonej na północny-wschód od Murowanej Gośliny</w:t>
      </w:r>
      <w:r w:rsidR="003065F1">
        <w:rPr>
          <w:rFonts w:ascii="Times New Roman" w:hAnsi="Times New Roman" w:cs="Times New Roman"/>
          <w:sz w:val="24"/>
          <w:szCs w:val="24"/>
        </w:rPr>
        <w:t>.</w:t>
      </w:r>
      <w:r w:rsidRPr="001460E1">
        <w:rPr>
          <w:rFonts w:ascii="Times New Roman" w:hAnsi="Times New Roman" w:cs="Times New Roman"/>
          <w:sz w:val="24"/>
          <w:szCs w:val="24"/>
        </w:rPr>
        <w:t xml:space="preserve"> W okresie prowadzenia badań </w:t>
      </w:r>
      <w:r w:rsidR="00A053EB">
        <w:rPr>
          <w:rFonts w:ascii="Times New Roman" w:hAnsi="Times New Roman" w:cs="Times New Roman"/>
          <w:sz w:val="24"/>
          <w:szCs w:val="24"/>
        </w:rPr>
        <w:t xml:space="preserve">OHZ „Zielonka” </w:t>
      </w:r>
      <w:r w:rsidRPr="001460E1">
        <w:rPr>
          <w:rFonts w:ascii="Times New Roman" w:hAnsi="Times New Roman" w:cs="Times New Roman"/>
          <w:sz w:val="24"/>
          <w:szCs w:val="24"/>
        </w:rPr>
        <w:t>obejmował dwa obwody łowieckie o numerach 178 i 180, których łączna powierzchnia wynosi</w:t>
      </w:r>
      <w:r w:rsidR="00E14E3C" w:rsidRPr="001460E1">
        <w:rPr>
          <w:rFonts w:ascii="Times New Roman" w:hAnsi="Times New Roman" w:cs="Times New Roman"/>
          <w:sz w:val="24"/>
          <w:szCs w:val="24"/>
        </w:rPr>
        <w:t>ła</w:t>
      </w:r>
      <w:r w:rsidRPr="001460E1">
        <w:rPr>
          <w:rFonts w:ascii="Times New Roman" w:hAnsi="Times New Roman" w:cs="Times New Roman"/>
          <w:sz w:val="24"/>
          <w:szCs w:val="24"/>
        </w:rPr>
        <w:t xml:space="preserve"> 13 477 ha (ryc. </w:t>
      </w:r>
      <w:r w:rsidR="008C7B48" w:rsidRPr="001460E1">
        <w:rPr>
          <w:rFonts w:ascii="Times New Roman" w:hAnsi="Times New Roman" w:cs="Times New Roman"/>
          <w:sz w:val="24"/>
          <w:szCs w:val="24"/>
        </w:rPr>
        <w:t>1</w:t>
      </w:r>
      <w:r w:rsidRPr="001460E1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313E411B" w14:textId="2CCA0481" w:rsidR="001227B8" w:rsidRPr="001227B8" w:rsidRDefault="00B2793D" w:rsidP="002846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60E1">
        <w:rPr>
          <w:rFonts w:ascii="Times New Roman" w:hAnsi="Times New Roman" w:cs="Times New Roman"/>
          <w:sz w:val="24"/>
          <w:szCs w:val="24"/>
        </w:rPr>
        <w:tab/>
      </w:r>
      <w:r w:rsidR="00E14E3C" w:rsidRPr="001460E1">
        <w:rPr>
          <w:rFonts w:ascii="Times New Roman" w:hAnsi="Times New Roman" w:cs="Times New Roman"/>
          <w:sz w:val="24"/>
          <w:szCs w:val="24"/>
        </w:rPr>
        <w:t xml:space="preserve">Teren badań leżał w obrębie </w:t>
      </w:r>
      <w:r w:rsidR="001227B8" w:rsidRPr="001460E1">
        <w:rPr>
          <w:rFonts w:ascii="Times New Roman" w:hAnsi="Times New Roman" w:cs="Times New Roman"/>
          <w:sz w:val="24"/>
          <w:szCs w:val="24"/>
        </w:rPr>
        <w:t xml:space="preserve">Puszczy Zielonka </w:t>
      </w:r>
      <w:r w:rsidR="00753950" w:rsidRPr="001460E1">
        <w:rPr>
          <w:rFonts w:ascii="Times New Roman" w:hAnsi="Times New Roman" w:cs="Times New Roman"/>
          <w:sz w:val="24"/>
          <w:szCs w:val="24"/>
        </w:rPr>
        <w:t xml:space="preserve">– </w:t>
      </w:r>
      <w:bookmarkStart w:id="7" w:name="_Hlk103525689"/>
      <w:r w:rsidR="001227B8" w:rsidRPr="001460E1">
        <w:rPr>
          <w:rFonts w:ascii="Times New Roman" w:hAnsi="Times New Roman" w:cs="Times New Roman"/>
          <w:sz w:val="24"/>
          <w:szCs w:val="24"/>
        </w:rPr>
        <w:t>jednego z największych zwartych kompleksów leśnych w centralnej Wielkopolsce</w:t>
      </w:r>
      <w:bookmarkEnd w:id="7"/>
      <w:r w:rsidR="00A9490B" w:rsidRPr="001460E1">
        <w:rPr>
          <w:rFonts w:ascii="Times New Roman" w:hAnsi="Times New Roman" w:cs="Times New Roman"/>
          <w:sz w:val="24"/>
          <w:szCs w:val="24"/>
        </w:rPr>
        <w:t xml:space="preserve"> (około 11,5 tys. ha)</w:t>
      </w:r>
      <w:r w:rsidR="001227B8" w:rsidRPr="001460E1">
        <w:rPr>
          <w:rFonts w:ascii="Times New Roman" w:hAnsi="Times New Roman" w:cs="Times New Roman"/>
          <w:sz w:val="24"/>
          <w:szCs w:val="24"/>
        </w:rPr>
        <w:t>. W 1993 roku naj</w:t>
      </w:r>
      <w:r w:rsidR="006D6646" w:rsidRPr="001460E1">
        <w:rPr>
          <w:rFonts w:ascii="Times New Roman" w:hAnsi="Times New Roman" w:cs="Times New Roman"/>
          <w:sz w:val="24"/>
          <w:szCs w:val="24"/>
        </w:rPr>
        <w:t>cenniej</w:t>
      </w:r>
      <w:r w:rsidR="001227B8" w:rsidRPr="001460E1">
        <w:rPr>
          <w:rFonts w:ascii="Times New Roman" w:hAnsi="Times New Roman" w:cs="Times New Roman"/>
          <w:sz w:val="24"/>
          <w:szCs w:val="24"/>
        </w:rPr>
        <w:t>szą część Puszczy objęto częściową ochroną tworząc Park Krajobrazowy. W jego obrębie znajduje się 5 rezerwatów przyrody</w:t>
      </w:r>
      <w:r w:rsidR="001227B8" w:rsidRPr="001227B8">
        <w:rPr>
          <w:rFonts w:ascii="Times New Roman" w:hAnsi="Times New Roman" w:cs="Times New Roman"/>
          <w:sz w:val="24"/>
          <w:szCs w:val="24"/>
        </w:rPr>
        <w:t xml:space="preserve"> (Anders 2004).</w:t>
      </w:r>
      <w:r w:rsidR="00C450CE">
        <w:rPr>
          <w:rFonts w:ascii="Times New Roman" w:hAnsi="Times New Roman" w:cs="Times New Roman"/>
          <w:sz w:val="24"/>
          <w:szCs w:val="24"/>
        </w:rPr>
        <w:t xml:space="preserve"> </w:t>
      </w:r>
      <w:r w:rsidR="001227B8" w:rsidRPr="001227B8">
        <w:rPr>
          <w:rFonts w:ascii="Times New Roman" w:hAnsi="Times New Roman" w:cs="Times New Roman"/>
          <w:sz w:val="24"/>
          <w:szCs w:val="24"/>
        </w:rPr>
        <w:t xml:space="preserve">W świetle regionalizacji przyrodniczo-leśnej obszar Puszczy Zielonka położony jest w Krainie Wielkopolsko-Pomorskiej (III), </w:t>
      </w:r>
      <w:proofErr w:type="spellStart"/>
      <w:r w:rsidR="001227B8" w:rsidRPr="001227B8">
        <w:rPr>
          <w:rFonts w:ascii="Times New Roman" w:hAnsi="Times New Roman" w:cs="Times New Roman"/>
          <w:sz w:val="24"/>
          <w:szCs w:val="24"/>
        </w:rPr>
        <w:t>mezoregionie</w:t>
      </w:r>
      <w:proofErr w:type="spellEnd"/>
      <w:r w:rsidR="001227B8" w:rsidRPr="001227B8">
        <w:rPr>
          <w:rFonts w:ascii="Times New Roman" w:hAnsi="Times New Roman" w:cs="Times New Roman"/>
          <w:sz w:val="24"/>
          <w:szCs w:val="24"/>
        </w:rPr>
        <w:t xml:space="preserve"> Pojezierzy Wielkopolskich (III.20). </w:t>
      </w:r>
    </w:p>
    <w:p w14:paraId="3C546534" w14:textId="2CB2E51E" w:rsidR="001227B8" w:rsidRPr="001227B8" w:rsidRDefault="001227B8" w:rsidP="00F565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7B8">
        <w:rPr>
          <w:rFonts w:ascii="Times New Roman" w:hAnsi="Times New Roman" w:cs="Times New Roman"/>
          <w:sz w:val="24"/>
          <w:szCs w:val="24"/>
        </w:rPr>
        <w:tab/>
      </w:r>
    </w:p>
    <w:p w14:paraId="640352AA" w14:textId="15E1F5FB" w:rsidR="00B2793D" w:rsidRDefault="00DF3933" w:rsidP="001227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4492F267" wp14:editId="0AC0FD1A">
            <wp:extent cx="5723890" cy="4050994"/>
            <wp:effectExtent l="0" t="0" r="0" b="6985"/>
            <wp:docPr id="2" name="Obraz 2" descr="C:\Users\michal.szymanski\AppData\Local\Microsoft\Windows\INetCache\Content.Word\OHZ_Zielonka Map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al.szymanski\AppData\Local\Microsoft\Windows\INetCache\Content.Word\OHZ_Zielonka Mapa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05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7BA79" w14:textId="2E2C1A96" w:rsidR="000F5BC9" w:rsidRPr="00672F4D" w:rsidRDefault="00DF3933" w:rsidP="001227B8">
      <w:pPr>
        <w:spacing w:line="360" w:lineRule="auto"/>
        <w:jc w:val="both"/>
        <w:rPr>
          <w:rFonts w:ascii="Times New Roman" w:hAnsi="Times New Roman" w:cs="Times New Roman"/>
          <w:i/>
        </w:rPr>
      </w:pPr>
      <w:r w:rsidRPr="00672F4D">
        <w:rPr>
          <w:rFonts w:ascii="Times New Roman" w:hAnsi="Times New Roman" w:cs="Times New Roman"/>
          <w:i/>
        </w:rPr>
        <w:t xml:space="preserve">Ryc. </w:t>
      </w:r>
      <w:r w:rsidR="008C7B48">
        <w:rPr>
          <w:rFonts w:ascii="Times New Roman" w:hAnsi="Times New Roman" w:cs="Times New Roman"/>
          <w:i/>
        </w:rPr>
        <w:t>1</w:t>
      </w:r>
      <w:r w:rsidRPr="00672F4D">
        <w:rPr>
          <w:rFonts w:ascii="Times New Roman" w:hAnsi="Times New Roman" w:cs="Times New Roman"/>
          <w:i/>
        </w:rPr>
        <w:t>. Mapa przeglądowa Ośrodka Hodowli Zwierzyny "Zielonka"</w:t>
      </w:r>
    </w:p>
    <w:p w14:paraId="15621A9B" w14:textId="15F8E0EA" w:rsidR="001227B8" w:rsidRPr="001227B8" w:rsidRDefault="00B2793D" w:rsidP="001227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227B8" w:rsidRPr="001227B8">
        <w:rPr>
          <w:rFonts w:ascii="Times New Roman" w:hAnsi="Times New Roman" w:cs="Times New Roman"/>
          <w:sz w:val="24"/>
          <w:szCs w:val="24"/>
        </w:rPr>
        <w:t xml:space="preserve">Teren Puszczy Zielonka jest intensywnie wykorzystywany turystycznie. </w:t>
      </w:r>
      <w:r w:rsidR="00D21A40">
        <w:rPr>
          <w:rFonts w:ascii="Times New Roman" w:hAnsi="Times New Roman" w:cs="Times New Roman"/>
          <w:sz w:val="24"/>
          <w:szCs w:val="24"/>
        </w:rPr>
        <w:t>Spory jej</w:t>
      </w:r>
      <w:r w:rsidR="00D21A40" w:rsidRPr="001227B8">
        <w:rPr>
          <w:rFonts w:ascii="Times New Roman" w:hAnsi="Times New Roman" w:cs="Times New Roman"/>
          <w:sz w:val="24"/>
          <w:szCs w:val="24"/>
        </w:rPr>
        <w:t xml:space="preserve"> </w:t>
      </w:r>
      <w:r w:rsidR="001227B8" w:rsidRPr="001227B8">
        <w:rPr>
          <w:rFonts w:ascii="Times New Roman" w:hAnsi="Times New Roman" w:cs="Times New Roman"/>
          <w:sz w:val="24"/>
          <w:szCs w:val="24"/>
        </w:rPr>
        <w:t>obszar został w regularny sposób udostępniony poprzez liczne szlaki turystyczne oraz bogato rozwiniętą infrastrukturę</w:t>
      </w:r>
      <w:r w:rsidR="003065F1">
        <w:rPr>
          <w:rFonts w:ascii="Times New Roman" w:hAnsi="Times New Roman" w:cs="Times New Roman"/>
          <w:sz w:val="24"/>
          <w:szCs w:val="24"/>
        </w:rPr>
        <w:t xml:space="preserve">. </w:t>
      </w:r>
      <w:r w:rsidR="001227B8" w:rsidRPr="001227B8">
        <w:rPr>
          <w:rFonts w:ascii="Times New Roman" w:hAnsi="Times New Roman" w:cs="Times New Roman"/>
          <w:sz w:val="24"/>
          <w:szCs w:val="24"/>
        </w:rPr>
        <w:t>W ostatnich latach zauważalny stał się trend migracji ludności zamieszkującej miasta na tereny wokół Puszczy Zielonka lub w jej bezpośrednie sąsiedztwo</w:t>
      </w:r>
      <w:r w:rsidR="00753950">
        <w:rPr>
          <w:rFonts w:ascii="Times New Roman" w:hAnsi="Times New Roman" w:cs="Times New Roman"/>
          <w:sz w:val="24"/>
          <w:szCs w:val="24"/>
        </w:rPr>
        <w:t>,</w:t>
      </w:r>
      <w:r w:rsidR="001227B8" w:rsidRPr="001227B8">
        <w:rPr>
          <w:rFonts w:ascii="Times New Roman" w:hAnsi="Times New Roman" w:cs="Times New Roman"/>
          <w:sz w:val="24"/>
          <w:szCs w:val="24"/>
        </w:rPr>
        <w:t xml:space="preserve"> będący przyczyną silnej presji </w:t>
      </w:r>
      <w:r w:rsidR="009B571C">
        <w:rPr>
          <w:rFonts w:ascii="Times New Roman" w:hAnsi="Times New Roman" w:cs="Times New Roman"/>
          <w:sz w:val="24"/>
          <w:szCs w:val="24"/>
        </w:rPr>
        <w:t xml:space="preserve">urbanistycznej oraz </w:t>
      </w:r>
      <w:r w:rsidR="001227B8" w:rsidRPr="001227B8">
        <w:rPr>
          <w:rFonts w:ascii="Times New Roman" w:hAnsi="Times New Roman" w:cs="Times New Roman"/>
          <w:sz w:val="24"/>
          <w:szCs w:val="24"/>
        </w:rPr>
        <w:t>turystycznej. Wewnątrz Puszczy Zielonka lub na jej obrzeżu, w tym przede wszystkim w otulinie Parku Krajobrazowego Puszcza Zielonka wydzielonych jest</w:t>
      </w:r>
      <w:r w:rsidR="003065F1">
        <w:rPr>
          <w:rFonts w:ascii="Times New Roman" w:hAnsi="Times New Roman" w:cs="Times New Roman"/>
          <w:sz w:val="24"/>
          <w:szCs w:val="24"/>
        </w:rPr>
        <w:t xml:space="preserve"> </w:t>
      </w:r>
      <w:r w:rsidR="001227B8" w:rsidRPr="001227B8">
        <w:rPr>
          <w:rFonts w:ascii="Times New Roman" w:hAnsi="Times New Roman" w:cs="Times New Roman"/>
          <w:sz w:val="24"/>
          <w:szCs w:val="24"/>
        </w:rPr>
        <w:t>5</w:t>
      </w:r>
      <w:r w:rsidR="009B571C">
        <w:rPr>
          <w:rFonts w:ascii="Times New Roman" w:hAnsi="Times New Roman" w:cs="Times New Roman"/>
          <w:sz w:val="24"/>
          <w:szCs w:val="24"/>
        </w:rPr>
        <w:t>,</w:t>
      </w:r>
      <w:r w:rsidR="001227B8" w:rsidRPr="001227B8">
        <w:rPr>
          <w:rFonts w:ascii="Times New Roman" w:hAnsi="Times New Roman" w:cs="Times New Roman"/>
          <w:sz w:val="24"/>
          <w:szCs w:val="24"/>
        </w:rPr>
        <w:t>2</w:t>
      </w:r>
      <w:r w:rsidR="009B571C">
        <w:rPr>
          <w:rFonts w:ascii="Times New Roman" w:hAnsi="Times New Roman" w:cs="Times New Roman"/>
          <w:sz w:val="24"/>
          <w:szCs w:val="24"/>
        </w:rPr>
        <w:t xml:space="preserve"> tys.</w:t>
      </w:r>
      <w:r w:rsidR="001227B8" w:rsidRPr="001227B8">
        <w:rPr>
          <w:rFonts w:ascii="Times New Roman" w:hAnsi="Times New Roman" w:cs="Times New Roman"/>
          <w:sz w:val="24"/>
          <w:szCs w:val="24"/>
        </w:rPr>
        <w:t xml:space="preserve"> działek budowlanych. Dotychczasowa ekspansja urbanistyczna zmieniła na trwałe</w:t>
      </w:r>
      <w:r w:rsidR="003065F1">
        <w:rPr>
          <w:rFonts w:ascii="Times New Roman" w:hAnsi="Times New Roman" w:cs="Times New Roman"/>
          <w:sz w:val="24"/>
          <w:szCs w:val="24"/>
        </w:rPr>
        <w:t xml:space="preserve"> </w:t>
      </w:r>
      <w:r w:rsidR="001227B8" w:rsidRPr="001227B8">
        <w:rPr>
          <w:rFonts w:ascii="Times New Roman" w:hAnsi="Times New Roman" w:cs="Times New Roman"/>
          <w:sz w:val="24"/>
          <w:szCs w:val="24"/>
        </w:rPr>
        <w:t xml:space="preserve">i wyłączyła z normalnego funkcjonowania znaczne obszary lasu w okolicach miejscowości Kamińsko, </w:t>
      </w:r>
      <w:proofErr w:type="spellStart"/>
      <w:r w:rsidR="001227B8" w:rsidRPr="001227B8">
        <w:rPr>
          <w:rFonts w:ascii="Times New Roman" w:hAnsi="Times New Roman" w:cs="Times New Roman"/>
          <w:sz w:val="24"/>
          <w:szCs w:val="24"/>
        </w:rPr>
        <w:t>Okoniec</w:t>
      </w:r>
      <w:proofErr w:type="spellEnd"/>
      <w:r w:rsidR="001227B8" w:rsidRPr="001227B8">
        <w:rPr>
          <w:rFonts w:ascii="Times New Roman" w:hAnsi="Times New Roman" w:cs="Times New Roman"/>
          <w:sz w:val="24"/>
          <w:szCs w:val="24"/>
        </w:rPr>
        <w:t xml:space="preserve">, Sławica czy Gać. Olbrzymia presja </w:t>
      </w:r>
      <w:r w:rsidR="00F27C97">
        <w:rPr>
          <w:rFonts w:ascii="Times New Roman" w:hAnsi="Times New Roman" w:cs="Times New Roman"/>
          <w:sz w:val="24"/>
          <w:szCs w:val="24"/>
        </w:rPr>
        <w:br/>
      </w:r>
      <w:r w:rsidR="001227B8" w:rsidRPr="001227B8">
        <w:rPr>
          <w:rFonts w:ascii="Times New Roman" w:hAnsi="Times New Roman" w:cs="Times New Roman"/>
          <w:sz w:val="24"/>
          <w:szCs w:val="24"/>
        </w:rPr>
        <w:t xml:space="preserve">i zapotrzebowanie społeczne przy jednocześnie słabym zabezpieczeniu prawnym i niewielkiej ochronie spowodowały w latach 60. i 70. ubiegłego wieku wyłączenie najbardziej atrakcyjnych pod względem przyrodniczym obszarów Puszczy Zielonka </w:t>
      </w:r>
      <w:r w:rsidR="00753950">
        <w:rPr>
          <w:rFonts w:ascii="Times New Roman" w:hAnsi="Times New Roman" w:cs="Times New Roman"/>
          <w:sz w:val="24"/>
          <w:szCs w:val="24"/>
        </w:rPr>
        <w:t>z</w:t>
      </w:r>
      <w:r w:rsidR="001227B8" w:rsidRPr="001227B8">
        <w:rPr>
          <w:rFonts w:ascii="Times New Roman" w:hAnsi="Times New Roman" w:cs="Times New Roman"/>
          <w:sz w:val="24"/>
          <w:szCs w:val="24"/>
        </w:rPr>
        <w:t xml:space="preserve"> przeznaczeniem na osiedla rekreacyjne (Szeląg 2002). Powyższe zjawisko ma charakter stały</w:t>
      </w:r>
      <w:r w:rsidR="008C7B48">
        <w:rPr>
          <w:rFonts w:ascii="Times New Roman" w:hAnsi="Times New Roman" w:cs="Times New Roman"/>
          <w:sz w:val="24"/>
          <w:szCs w:val="24"/>
        </w:rPr>
        <w:t xml:space="preserve"> –</w:t>
      </w:r>
      <w:r w:rsidR="001227B8" w:rsidRPr="001227B8">
        <w:rPr>
          <w:rFonts w:ascii="Times New Roman" w:hAnsi="Times New Roman" w:cs="Times New Roman"/>
          <w:sz w:val="24"/>
          <w:szCs w:val="24"/>
        </w:rPr>
        <w:t xml:space="preserve"> budowa domów jedno- oraz wielorodzinnych wraz z grodzeniem </w:t>
      </w:r>
      <w:r w:rsidR="00177656" w:rsidRPr="001227B8">
        <w:rPr>
          <w:rFonts w:ascii="Times New Roman" w:hAnsi="Times New Roman" w:cs="Times New Roman"/>
          <w:sz w:val="24"/>
          <w:szCs w:val="24"/>
        </w:rPr>
        <w:t>przy</w:t>
      </w:r>
      <w:r w:rsidR="00177656">
        <w:rPr>
          <w:rFonts w:ascii="Times New Roman" w:hAnsi="Times New Roman" w:cs="Times New Roman"/>
          <w:sz w:val="24"/>
          <w:szCs w:val="24"/>
        </w:rPr>
        <w:t>należnych</w:t>
      </w:r>
      <w:r w:rsidR="001227B8" w:rsidRPr="001227B8">
        <w:rPr>
          <w:rFonts w:ascii="Times New Roman" w:hAnsi="Times New Roman" w:cs="Times New Roman"/>
          <w:sz w:val="24"/>
          <w:szCs w:val="24"/>
        </w:rPr>
        <w:t xml:space="preserve"> działek, bądź okresowy </w:t>
      </w:r>
      <w:r w:rsidR="006C6F5D">
        <w:rPr>
          <w:rFonts w:ascii="Times New Roman" w:hAnsi="Times New Roman" w:cs="Times New Roman"/>
          <w:sz w:val="24"/>
          <w:szCs w:val="24"/>
        </w:rPr>
        <w:t xml:space="preserve">– </w:t>
      </w:r>
      <w:r w:rsidR="001227B8" w:rsidRPr="001227B8">
        <w:rPr>
          <w:rFonts w:ascii="Times New Roman" w:hAnsi="Times New Roman" w:cs="Times New Roman"/>
          <w:sz w:val="24"/>
          <w:szCs w:val="24"/>
        </w:rPr>
        <w:t xml:space="preserve">związany </w:t>
      </w:r>
      <w:r w:rsidR="00F27C97">
        <w:rPr>
          <w:rFonts w:ascii="Times New Roman" w:hAnsi="Times New Roman" w:cs="Times New Roman"/>
          <w:sz w:val="24"/>
          <w:szCs w:val="24"/>
        </w:rPr>
        <w:br/>
      </w:r>
      <w:r w:rsidR="001227B8" w:rsidRPr="001227B8">
        <w:rPr>
          <w:rFonts w:ascii="Times New Roman" w:hAnsi="Times New Roman" w:cs="Times New Roman"/>
          <w:sz w:val="24"/>
          <w:szCs w:val="24"/>
        </w:rPr>
        <w:t>z powstawaniem infrastruktury turystyczno</w:t>
      </w:r>
      <w:r w:rsidR="003821FD">
        <w:rPr>
          <w:rFonts w:ascii="Times New Roman" w:hAnsi="Times New Roman" w:cs="Times New Roman"/>
          <w:sz w:val="24"/>
          <w:szCs w:val="24"/>
        </w:rPr>
        <w:t>-</w:t>
      </w:r>
      <w:r w:rsidR="001227B8" w:rsidRPr="001227B8">
        <w:rPr>
          <w:rFonts w:ascii="Times New Roman" w:hAnsi="Times New Roman" w:cs="Times New Roman"/>
          <w:sz w:val="24"/>
          <w:szCs w:val="24"/>
        </w:rPr>
        <w:t xml:space="preserve">wypoczynkowej. </w:t>
      </w:r>
      <w:r w:rsidR="00177656">
        <w:rPr>
          <w:rFonts w:ascii="Times New Roman" w:hAnsi="Times New Roman" w:cs="Times New Roman"/>
          <w:sz w:val="24"/>
          <w:szCs w:val="24"/>
        </w:rPr>
        <w:t>W efekcie p</w:t>
      </w:r>
      <w:r w:rsidR="001227B8" w:rsidRPr="001227B8">
        <w:rPr>
          <w:rFonts w:ascii="Times New Roman" w:hAnsi="Times New Roman" w:cs="Times New Roman"/>
          <w:sz w:val="24"/>
          <w:szCs w:val="24"/>
        </w:rPr>
        <w:t>roces urbanizacyjny na obszarach wokół Puszczy Zielonka spowodował odizolowanie</w:t>
      </w:r>
      <w:r w:rsidR="009B571C">
        <w:rPr>
          <w:rFonts w:ascii="Times New Roman" w:hAnsi="Times New Roman" w:cs="Times New Roman"/>
          <w:sz w:val="24"/>
          <w:szCs w:val="24"/>
        </w:rPr>
        <w:t xml:space="preserve"> fragmentów</w:t>
      </w:r>
      <w:r w:rsidR="001227B8" w:rsidRPr="001227B8">
        <w:rPr>
          <w:rFonts w:ascii="Times New Roman" w:hAnsi="Times New Roman" w:cs="Times New Roman"/>
          <w:sz w:val="24"/>
          <w:szCs w:val="24"/>
        </w:rPr>
        <w:t xml:space="preserve"> </w:t>
      </w:r>
      <w:r w:rsidR="00BF04E7">
        <w:rPr>
          <w:rFonts w:ascii="Times New Roman" w:hAnsi="Times New Roman" w:cs="Times New Roman"/>
          <w:sz w:val="24"/>
          <w:szCs w:val="24"/>
        </w:rPr>
        <w:t xml:space="preserve">tego </w:t>
      </w:r>
      <w:r w:rsidR="001227B8" w:rsidRPr="001227B8">
        <w:rPr>
          <w:rFonts w:ascii="Times New Roman" w:hAnsi="Times New Roman" w:cs="Times New Roman"/>
          <w:sz w:val="24"/>
          <w:szCs w:val="24"/>
        </w:rPr>
        <w:t xml:space="preserve">zwartego </w:t>
      </w:r>
      <w:r w:rsidR="001227B8" w:rsidRPr="001227B8">
        <w:rPr>
          <w:rFonts w:ascii="Times New Roman" w:hAnsi="Times New Roman" w:cs="Times New Roman"/>
          <w:sz w:val="24"/>
          <w:szCs w:val="24"/>
        </w:rPr>
        <w:lastRenderedPageBreak/>
        <w:t>kompleksu  leśnego od przestrzeni rolniczych</w:t>
      </w:r>
      <w:r w:rsidR="009B571C">
        <w:rPr>
          <w:rFonts w:ascii="Times New Roman" w:hAnsi="Times New Roman" w:cs="Times New Roman"/>
          <w:sz w:val="24"/>
          <w:szCs w:val="24"/>
        </w:rPr>
        <w:t>.</w:t>
      </w:r>
      <w:r w:rsidR="00753950">
        <w:rPr>
          <w:rFonts w:ascii="Times New Roman" w:hAnsi="Times New Roman" w:cs="Times New Roman"/>
          <w:sz w:val="24"/>
          <w:szCs w:val="24"/>
        </w:rPr>
        <w:t xml:space="preserve"> </w:t>
      </w:r>
      <w:r w:rsidR="00B63524">
        <w:rPr>
          <w:rFonts w:ascii="Times New Roman" w:hAnsi="Times New Roman" w:cs="Times New Roman"/>
          <w:sz w:val="24"/>
          <w:szCs w:val="24"/>
        </w:rPr>
        <w:t>Następnie</w:t>
      </w:r>
      <w:r w:rsidR="00177656">
        <w:rPr>
          <w:rFonts w:ascii="Times New Roman" w:hAnsi="Times New Roman" w:cs="Times New Roman"/>
          <w:sz w:val="24"/>
          <w:szCs w:val="24"/>
        </w:rPr>
        <w:t xml:space="preserve"> – </w:t>
      </w:r>
      <w:r w:rsidR="001227B8" w:rsidRPr="001227B8">
        <w:rPr>
          <w:rFonts w:ascii="Times New Roman" w:hAnsi="Times New Roman" w:cs="Times New Roman"/>
          <w:sz w:val="24"/>
          <w:szCs w:val="24"/>
        </w:rPr>
        <w:t xml:space="preserve">w celu ograniczenia szkód łowieckich </w:t>
      </w:r>
      <w:r w:rsidR="00B63524">
        <w:rPr>
          <w:rFonts w:ascii="Times New Roman" w:hAnsi="Times New Roman" w:cs="Times New Roman"/>
          <w:sz w:val="24"/>
          <w:szCs w:val="24"/>
        </w:rPr>
        <w:t xml:space="preserve">powodowanych </w:t>
      </w:r>
      <w:r w:rsidR="001227B8" w:rsidRPr="001227B8">
        <w:rPr>
          <w:rFonts w:ascii="Times New Roman" w:hAnsi="Times New Roman" w:cs="Times New Roman"/>
          <w:sz w:val="24"/>
          <w:szCs w:val="24"/>
        </w:rPr>
        <w:t>przez zwierzynę</w:t>
      </w:r>
      <w:r w:rsidR="002D42DB" w:rsidRPr="002D42DB">
        <w:rPr>
          <w:rFonts w:ascii="Times New Roman" w:hAnsi="Times New Roman" w:cs="Times New Roman"/>
          <w:sz w:val="24"/>
          <w:szCs w:val="24"/>
        </w:rPr>
        <w:t xml:space="preserve"> </w:t>
      </w:r>
      <w:r w:rsidR="002D42DB">
        <w:rPr>
          <w:rFonts w:ascii="Times New Roman" w:hAnsi="Times New Roman" w:cs="Times New Roman"/>
          <w:sz w:val="24"/>
          <w:szCs w:val="24"/>
        </w:rPr>
        <w:t>w uprawach rolnych</w:t>
      </w:r>
      <w:r w:rsidR="00B63524">
        <w:rPr>
          <w:rFonts w:ascii="Times New Roman" w:hAnsi="Times New Roman" w:cs="Times New Roman"/>
          <w:sz w:val="24"/>
          <w:szCs w:val="24"/>
        </w:rPr>
        <w:t>,</w:t>
      </w:r>
      <w:r w:rsidR="001227B8" w:rsidRPr="001227B8">
        <w:rPr>
          <w:rFonts w:ascii="Times New Roman" w:hAnsi="Times New Roman" w:cs="Times New Roman"/>
          <w:sz w:val="24"/>
          <w:szCs w:val="24"/>
        </w:rPr>
        <w:t xml:space="preserve"> </w:t>
      </w:r>
      <w:r w:rsidR="00177656" w:rsidRPr="001227B8">
        <w:rPr>
          <w:rFonts w:ascii="Times New Roman" w:hAnsi="Times New Roman" w:cs="Times New Roman"/>
          <w:sz w:val="24"/>
          <w:szCs w:val="24"/>
        </w:rPr>
        <w:t xml:space="preserve">ogrodzono płotami z siatki </w:t>
      </w:r>
      <w:r w:rsidR="001227B8" w:rsidRPr="001227B8">
        <w:rPr>
          <w:rFonts w:ascii="Times New Roman" w:hAnsi="Times New Roman" w:cs="Times New Roman"/>
          <w:sz w:val="24"/>
          <w:szCs w:val="24"/>
        </w:rPr>
        <w:t xml:space="preserve">część </w:t>
      </w:r>
      <w:r w:rsidR="002D42DB">
        <w:rPr>
          <w:rFonts w:ascii="Times New Roman" w:hAnsi="Times New Roman" w:cs="Times New Roman"/>
          <w:sz w:val="24"/>
          <w:szCs w:val="24"/>
        </w:rPr>
        <w:t>pól</w:t>
      </w:r>
      <w:r w:rsidR="001227B8" w:rsidRPr="001227B8">
        <w:rPr>
          <w:rFonts w:ascii="Times New Roman" w:hAnsi="Times New Roman" w:cs="Times New Roman"/>
          <w:sz w:val="24"/>
          <w:szCs w:val="24"/>
        </w:rPr>
        <w:t xml:space="preserve">, </w:t>
      </w:r>
      <w:r w:rsidR="00177656">
        <w:rPr>
          <w:rFonts w:ascii="Times New Roman" w:hAnsi="Times New Roman" w:cs="Times New Roman"/>
          <w:sz w:val="24"/>
          <w:szCs w:val="24"/>
        </w:rPr>
        <w:t>co</w:t>
      </w:r>
      <w:r w:rsidR="006C6F5D">
        <w:rPr>
          <w:rFonts w:ascii="Times New Roman" w:hAnsi="Times New Roman" w:cs="Times New Roman"/>
          <w:sz w:val="24"/>
          <w:szCs w:val="24"/>
        </w:rPr>
        <w:t xml:space="preserve"> dodatkowo</w:t>
      </w:r>
      <w:r w:rsidR="001227B8" w:rsidRPr="001227B8">
        <w:rPr>
          <w:rFonts w:ascii="Times New Roman" w:hAnsi="Times New Roman" w:cs="Times New Roman"/>
          <w:sz w:val="24"/>
          <w:szCs w:val="24"/>
        </w:rPr>
        <w:t xml:space="preserve"> ograniczył</w:t>
      </w:r>
      <w:r w:rsidR="00B63524">
        <w:rPr>
          <w:rFonts w:ascii="Times New Roman" w:hAnsi="Times New Roman" w:cs="Times New Roman"/>
          <w:sz w:val="24"/>
          <w:szCs w:val="24"/>
        </w:rPr>
        <w:t>o</w:t>
      </w:r>
      <w:r w:rsidR="001227B8" w:rsidRPr="001227B8">
        <w:rPr>
          <w:rFonts w:ascii="Times New Roman" w:hAnsi="Times New Roman" w:cs="Times New Roman"/>
          <w:sz w:val="24"/>
          <w:szCs w:val="24"/>
        </w:rPr>
        <w:t xml:space="preserve"> możliwoś</w:t>
      </w:r>
      <w:r w:rsidR="00B63524">
        <w:rPr>
          <w:rFonts w:ascii="Times New Roman" w:hAnsi="Times New Roman" w:cs="Times New Roman"/>
          <w:sz w:val="24"/>
          <w:szCs w:val="24"/>
        </w:rPr>
        <w:t>ci</w:t>
      </w:r>
      <w:r w:rsidR="001227B8" w:rsidRPr="001227B8">
        <w:rPr>
          <w:rFonts w:ascii="Times New Roman" w:hAnsi="Times New Roman" w:cs="Times New Roman"/>
          <w:sz w:val="24"/>
          <w:szCs w:val="24"/>
        </w:rPr>
        <w:t xml:space="preserve"> </w:t>
      </w:r>
      <w:r w:rsidR="00177656">
        <w:rPr>
          <w:rFonts w:ascii="Times New Roman" w:hAnsi="Times New Roman" w:cs="Times New Roman"/>
          <w:sz w:val="24"/>
          <w:szCs w:val="24"/>
        </w:rPr>
        <w:t>przemieszczania się zwierząt</w:t>
      </w:r>
      <w:r w:rsidR="001227B8" w:rsidRPr="001227B8">
        <w:rPr>
          <w:rFonts w:ascii="Times New Roman" w:hAnsi="Times New Roman" w:cs="Times New Roman"/>
          <w:sz w:val="24"/>
          <w:szCs w:val="24"/>
        </w:rPr>
        <w:t>.</w:t>
      </w:r>
    </w:p>
    <w:p w14:paraId="29B21D64" w14:textId="37CF2399" w:rsidR="00330AB1" w:rsidRPr="00B2793D" w:rsidRDefault="00B2793D" w:rsidP="001227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D42DB">
        <w:rPr>
          <w:rFonts w:ascii="Times New Roman" w:hAnsi="Times New Roman" w:cs="Times New Roman"/>
          <w:sz w:val="24"/>
          <w:szCs w:val="24"/>
        </w:rPr>
        <w:t>Spo</w:t>
      </w:r>
      <w:r w:rsidR="001227B8" w:rsidRPr="001227B8">
        <w:rPr>
          <w:rFonts w:ascii="Times New Roman" w:hAnsi="Times New Roman" w:cs="Times New Roman"/>
          <w:sz w:val="24"/>
          <w:szCs w:val="24"/>
        </w:rPr>
        <w:t>śród zwierzyny grubej na terenie Ośrodka Hodowli Zwierzyny „Zielonka” występują: jeleń</w:t>
      </w:r>
      <w:r w:rsidR="00C450CE">
        <w:rPr>
          <w:rFonts w:ascii="Times New Roman" w:hAnsi="Times New Roman" w:cs="Times New Roman"/>
          <w:sz w:val="24"/>
          <w:szCs w:val="24"/>
        </w:rPr>
        <w:t xml:space="preserve"> szlachetny</w:t>
      </w:r>
      <w:r w:rsidR="001227B8" w:rsidRPr="001227B8">
        <w:rPr>
          <w:rFonts w:ascii="Times New Roman" w:hAnsi="Times New Roman" w:cs="Times New Roman"/>
          <w:sz w:val="24"/>
          <w:szCs w:val="24"/>
        </w:rPr>
        <w:t xml:space="preserve">, daniel, sarna i dzik. Ich zagęszczenie na 1000 ha lasu wynosiło w 2016 roku: jeleń – 45 </w:t>
      </w:r>
      <w:proofErr w:type="spellStart"/>
      <w:r w:rsidR="001227B8" w:rsidRPr="001227B8">
        <w:rPr>
          <w:rFonts w:ascii="Times New Roman" w:hAnsi="Times New Roman" w:cs="Times New Roman"/>
          <w:sz w:val="24"/>
          <w:szCs w:val="24"/>
        </w:rPr>
        <w:t>osob</w:t>
      </w:r>
      <w:proofErr w:type="spellEnd"/>
      <w:r w:rsidR="001227B8" w:rsidRPr="001227B8">
        <w:rPr>
          <w:rFonts w:ascii="Times New Roman" w:hAnsi="Times New Roman" w:cs="Times New Roman"/>
          <w:sz w:val="24"/>
          <w:szCs w:val="24"/>
        </w:rPr>
        <w:t xml:space="preserve">., daniel – 161 </w:t>
      </w:r>
      <w:proofErr w:type="spellStart"/>
      <w:r w:rsidR="001227B8" w:rsidRPr="001227B8">
        <w:rPr>
          <w:rFonts w:ascii="Times New Roman" w:hAnsi="Times New Roman" w:cs="Times New Roman"/>
          <w:sz w:val="24"/>
          <w:szCs w:val="24"/>
        </w:rPr>
        <w:t>osob</w:t>
      </w:r>
      <w:proofErr w:type="spellEnd"/>
      <w:r w:rsidR="001227B8" w:rsidRPr="001227B8">
        <w:rPr>
          <w:rFonts w:ascii="Times New Roman" w:hAnsi="Times New Roman" w:cs="Times New Roman"/>
          <w:sz w:val="24"/>
          <w:szCs w:val="24"/>
        </w:rPr>
        <w:t xml:space="preserve">., dzik – 67 </w:t>
      </w:r>
      <w:proofErr w:type="spellStart"/>
      <w:r w:rsidR="001227B8" w:rsidRPr="001227B8">
        <w:rPr>
          <w:rFonts w:ascii="Times New Roman" w:hAnsi="Times New Roman" w:cs="Times New Roman"/>
          <w:sz w:val="24"/>
          <w:szCs w:val="24"/>
        </w:rPr>
        <w:t>osob</w:t>
      </w:r>
      <w:proofErr w:type="spellEnd"/>
      <w:r w:rsidR="001227B8" w:rsidRPr="001227B8">
        <w:rPr>
          <w:rFonts w:ascii="Times New Roman" w:hAnsi="Times New Roman" w:cs="Times New Roman"/>
          <w:sz w:val="24"/>
          <w:szCs w:val="24"/>
        </w:rPr>
        <w:t>.</w:t>
      </w:r>
      <w:r w:rsidR="009B571C">
        <w:rPr>
          <w:rFonts w:ascii="Times New Roman" w:hAnsi="Times New Roman" w:cs="Times New Roman"/>
          <w:sz w:val="24"/>
          <w:szCs w:val="24"/>
        </w:rPr>
        <w:t>,</w:t>
      </w:r>
      <w:r w:rsidR="001227B8" w:rsidRPr="001227B8">
        <w:rPr>
          <w:rFonts w:ascii="Times New Roman" w:hAnsi="Times New Roman" w:cs="Times New Roman"/>
          <w:sz w:val="24"/>
          <w:szCs w:val="24"/>
        </w:rPr>
        <w:t xml:space="preserve"> </w:t>
      </w:r>
      <w:r w:rsidR="002D42DB">
        <w:rPr>
          <w:rFonts w:ascii="Times New Roman" w:hAnsi="Times New Roman" w:cs="Times New Roman"/>
          <w:sz w:val="24"/>
          <w:szCs w:val="24"/>
        </w:rPr>
        <w:t xml:space="preserve">a </w:t>
      </w:r>
      <w:r w:rsidR="001227B8" w:rsidRPr="001227B8">
        <w:rPr>
          <w:rFonts w:ascii="Times New Roman" w:hAnsi="Times New Roman" w:cs="Times New Roman"/>
          <w:sz w:val="24"/>
          <w:szCs w:val="24"/>
        </w:rPr>
        <w:t xml:space="preserve">sarna – 43 </w:t>
      </w:r>
      <w:proofErr w:type="spellStart"/>
      <w:r w:rsidR="001227B8" w:rsidRPr="001227B8">
        <w:rPr>
          <w:rFonts w:ascii="Times New Roman" w:hAnsi="Times New Roman" w:cs="Times New Roman"/>
          <w:sz w:val="24"/>
          <w:szCs w:val="24"/>
        </w:rPr>
        <w:t>osob</w:t>
      </w:r>
      <w:proofErr w:type="spellEnd"/>
      <w:r w:rsidR="001227B8" w:rsidRPr="001227B8">
        <w:rPr>
          <w:rFonts w:ascii="Times New Roman" w:hAnsi="Times New Roman" w:cs="Times New Roman"/>
          <w:sz w:val="24"/>
          <w:szCs w:val="24"/>
        </w:rPr>
        <w:t xml:space="preserve">. </w:t>
      </w:r>
      <w:r w:rsidR="002846D3">
        <w:rPr>
          <w:rFonts w:ascii="Times New Roman" w:hAnsi="Times New Roman" w:cs="Times New Roman"/>
          <w:sz w:val="24"/>
          <w:szCs w:val="24"/>
        </w:rPr>
        <w:t>Najliczniejszym</w:t>
      </w:r>
      <w:r w:rsidR="001227B8" w:rsidRPr="001227B8">
        <w:rPr>
          <w:rFonts w:ascii="Times New Roman" w:hAnsi="Times New Roman" w:cs="Times New Roman"/>
          <w:sz w:val="24"/>
          <w:szCs w:val="24"/>
        </w:rPr>
        <w:t xml:space="preserve"> gatunkiem </w:t>
      </w:r>
      <w:r w:rsidR="00241DDD">
        <w:rPr>
          <w:rFonts w:ascii="Times New Roman" w:hAnsi="Times New Roman" w:cs="Times New Roman"/>
          <w:sz w:val="24"/>
          <w:szCs w:val="24"/>
        </w:rPr>
        <w:t>był</w:t>
      </w:r>
      <w:r w:rsidR="001227B8" w:rsidRPr="001227B8">
        <w:rPr>
          <w:rFonts w:ascii="Times New Roman" w:hAnsi="Times New Roman" w:cs="Times New Roman"/>
          <w:sz w:val="24"/>
          <w:szCs w:val="24"/>
        </w:rPr>
        <w:t xml:space="preserve"> daniel, którego liczebność </w:t>
      </w:r>
      <w:r w:rsidR="00241DDD">
        <w:rPr>
          <w:rFonts w:ascii="Times New Roman" w:hAnsi="Times New Roman" w:cs="Times New Roman"/>
          <w:sz w:val="24"/>
          <w:szCs w:val="24"/>
        </w:rPr>
        <w:t>oceniano</w:t>
      </w:r>
      <w:r w:rsidR="001227B8" w:rsidRPr="001227B8">
        <w:rPr>
          <w:rFonts w:ascii="Times New Roman" w:hAnsi="Times New Roman" w:cs="Times New Roman"/>
          <w:sz w:val="24"/>
          <w:szCs w:val="24"/>
        </w:rPr>
        <w:t xml:space="preserve"> </w:t>
      </w:r>
      <w:r w:rsidR="00241DDD">
        <w:rPr>
          <w:rFonts w:ascii="Times New Roman" w:hAnsi="Times New Roman" w:cs="Times New Roman"/>
          <w:sz w:val="24"/>
          <w:szCs w:val="24"/>
        </w:rPr>
        <w:t xml:space="preserve">na </w:t>
      </w:r>
      <w:r w:rsidR="001227B8" w:rsidRPr="001227B8">
        <w:rPr>
          <w:rFonts w:ascii="Times New Roman" w:hAnsi="Times New Roman" w:cs="Times New Roman"/>
          <w:sz w:val="24"/>
          <w:szCs w:val="24"/>
        </w:rPr>
        <w:t>około 1</w:t>
      </w:r>
      <w:r w:rsidR="00241DDD">
        <w:rPr>
          <w:rFonts w:ascii="Times New Roman" w:hAnsi="Times New Roman" w:cs="Times New Roman"/>
          <w:sz w:val="24"/>
          <w:szCs w:val="24"/>
        </w:rPr>
        <w:t>40</w:t>
      </w:r>
      <w:r w:rsidR="001227B8" w:rsidRPr="001227B8">
        <w:rPr>
          <w:rFonts w:ascii="Times New Roman" w:hAnsi="Times New Roman" w:cs="Times New Roman"/>
          <w:sz w:val="24"/>
          <w:szCs w:val="24"/>
        </w:rPr>
        <w:t>0 osobników</w:t>
      </w:r>
      <w:r w:rsidR="00241DDD">
        <w:rPr>
          <w:rFonts w:ascii="Times New Roman" w:hAnsi="Times New Roman" w:cs="Times New Roman"/>
          <w:sz w:val="24"/>
          <w:szCs w:val="24"/>
        </w:rPr>
        <w:t>. Konsekwencją był dynamiczny wzrost pozyskania łowieckiego tego gatunku</w:t>
      </w:r>
      <w:r w:rsidR="009B571C">
        <w:rPr>
          <w:rFonts w:ascii="Times New Roman" w:hAnsi="Times New Roman" w:cs="Times New Roman"/>
          <w:sz w:val="24"/>
          <w:szCs w:val="24"/>
        </w:rPr>
        <w:t>. Równocześnie malał odstrzał saren</w:t>
      </w:r>
      <w:r w:rsidR="005231FB">
        <w:rPr>
          <w:rFonts w:ascii="Times New Roman" w:hAnsi="Times New Roman" w:cs="Times New Roman"/>
          <w:sz w:val="24"/>
          <w:szCs w:val="24"/>
        </w:rPr>
        <w:t xml:space="preserve"> (ryc. </w:t>
      </w:r>
      <w:r w:rsidR="008C7B48">
        <w:rPr>
          <w:rFonts w:ascii="Times New Roman" w:hAnsi="Times New Roman" w:cs="Times New Roman"/>
          <w:sz w:val="24"/>
          <w:szCs w:val="24"/>
        </w:rPr>
        <w:t>2</w:t>
      </w:r>
      <w:r w:rsidR="005231FB">
        <w:rPr>
          <w:rFonts w:ascii="Times New Roman" w:hAnsi="Times New Roman" w:cs="Times New Roman"/>
          <w:sz w:val="24"/>
          <w:szCs w:val="24"/>
        </w:rPr>
        <w:t>)</w:t>
      </w:r>
      <w:r w:rsidR="001227B8" w:rsidRPr="001227B8">
        <w:rPr>
          <w:rFonts w:ascii="Times New Roman" w:hAnsi="Times New Roman" w:cs="Times New Roman"/>
          <w:sz w:val="24"/>
          <w:szCs w:val="24"/>
        </w:rPr>
        <w:t xml:space="preserve">. Wśród ssaków należących </w:t>
      </w:r>
      <w:r w:rsidR="00A053EB">
        <w:rPr>
          <w:rFonts w:ascii="Times New Roman" w:hAnsi="Times New Roman" w:cs="Times New Roman"/>
          <w:sz w:val="24"/>
          <w:szCs w:val="24"/>
        </w:rPr>
        <w:t xml:space="preserve">do </w:t>
      </w:r>
      <w:r w:rsidR="001227B8" w:rsidRPr="001227B8">
        <w:rPr>
          <w:rFonts w:ascii="Times New Roman" w:hAnsi="Times New Roman" w:cs="Times New Roman"/>
          <w:sz w:val="24"/>
          <w:szCs w:val="24"/>
        </w:rPr>
        <w:t xml:space="preserve">zwierzyny drobnej spotkać można </w:t>
      </w:r>
      <w:r w:rsidR="00241DDD">
        <w:rPr>
          <w:rFonts w:ascii="Times New Roman" w:hAnsi="Times New Roman" w:cs="Times New Roman"/>
          <w:sz w:val="24"/>
          <w:szCs w:val="24"/>
        </w:rPr>
        <w:t xml:space="preserve">było </w:t>
      </w:r>
      <w:r w:rsidR="001227B8" w:rsidRPr="001227B8">
        <w:rPr>
          <w:rFonts w:ascii="Times New Roman" w:hAnsi="Times New Roman" w:cs="Times New Roman"/>
          <w:sz w:val="24"/>
          <w:szCs w:val="24"/>
        </w:rPr>
        <w:t>zające oraz lisy</w:t>
      </w:r>
      <w:r w:rsidR="009B571C">
        <w:rPr>
          <w:rFonts w:ascii="Times New Roman" w:hAnsi="Times New Roman" w:cs="Times New Roman"/>
          <w:sz w:val="24"/>
          <w:szCs w:val="24"/>
        </w:rPr>
        <w:t xml:space="preserve">, </w:t>
      </w:r>
      <w:r w:rsidR="001227B8" w:rsidRPr="001227B8">
        <w:rPr>
          <w:rFonts w:ascii="Times New Roman" w:hAnsi="Times New Roman" w:cs="Times New Roman"/>
          <w:sz w:val="24"/>
          <w:szCs w:val="24"/>
        </w:rPr>
        <w:t xml:space="preserve">jenoty, borsuki, kuny leśne i domowe, oraz </w:t>
      </w:r>
      <w:r w:rsidR="00407F23">
        <w:rPr>
          <w:rFonts w:ascii="Times New Roman" w:hAnsi="Times New Roman" w:cs="Times New Roman"/>
          <w:sz w:val="24"/>
          <w:szCs w:val="24"/>
        </w:rPr>
        <w:t xml:space="preserve">wizony </w:t>
      </w:r>
      <w:r w:rsidR="001227B8" w:rsidRPr="001227B8">
        <w:rPr>
          <w:rFonts w:ascii="Times New Roman" w:hAnsi="Times New Roman" w:cs="Times New Roman"/>
          <w:sz w:val="24"/>
          <w:szCs w:val="24"/>
        </w:rPr>
        <w:t xml:space="preserve">amerykańskie. Od </w:t>
      </w:r>
      <w:r w:rsidR="002846D3" w:rsidRPr="001227B8">
        <w:rPr>
          <w:rFonts w:ascii="Times New Roman" w:hAnsi="Times New Roman" w:cs="Times New Roman"/>
          <w:sz w:val="24"/>
          <w:szCs w:val="24"/>
        </w:rPr>
        <w:t>201</w:t>
      </w:r>
      <w:r w:rsidR="002846D3">
        <w:rPr>
          <w:rFonts w:ascii="Times New Roman" w:hAnsi="Times New Roman" w:cs="Times New Roman"/>
          <w:sz w:val="24"/>
          <w:szCs w:val="24"/>
        </w:rPr>
        <w:t>6</w:t>
      </w:r>
      <w:r w:rsidR="002846D3" w:rsidRPr="001227B8">
        <w:rPr>
          <w:rFonts w:ascii="Times New Roman" w:hAnsi="Times New Roman" w:cs="Times New Roman"/>
          <w:sz w:val="24"/>
          <w:szCs w:val="24"/>
        </w:rPr>
        <w:t xml:space="preserve"> </w:t>
      </w:r>
      <w:r w:rsidR="001227B8" w:rsidRPr="001227B8">
        <w:rPr>
          <w:rFonts w:ascii="Times New Roman" w:hAnsi="Times New Roman" w:cs="Times New Roman"/>
          <w:sz w:val="24"/>
          <w:szCs w:val="24"/>
        </w:rPr>
        <w:t xml:space="preserve">roku </w:t>
      </w:r>
      <w:r w:rsidR="00F32C98">
        <w:rPr>
          <w:rFonts w:ascii="Times New Roman" w:hAnsi="Times New Roman" w:cs="Times New Roman"/>
          <w:sz w:val="24"/>
          <w:szCs w:val="24"/>
        </w:rPr>
        <w:br/>
      </w:r>
      <w:r w:rsidR="001227B8" w:rsidRPr="001227B8">
        <w:rPr>
          <w:rFonts w:ascii="Times New Roman" w:hAnsi="Times New Roman" w:cs="Times New Roman"/>
          <w:sz w:val="24"/>
          <w:szCs w:val="24"/>
        </w:rPr>
        <w:t>w Puszczy Zielonka regularnie występuj</w:t>
      </w:r>
      <w:r w:rsidR="00241DDD">
        <w:rPr>
          <w:rFonts w:ascii="Times New Roman" w:hAnsi="Times New Roman" w:cs="Times New Roman"/>
          <w:sz w:val="24"/>
          <w:szCs w:val="24"/>
        </w:rPr>
        <w:t>ą</w:t>
      </w:r>
      <w:r w:rsidR="001227B8" w:rsidRPr="001227B8">
        <w:rPr>
          <w:rFonts w:ascii="Times New Roman" w:hAnsi="Times New Roman" w:cs="Times New Roman"/>
          <w:sz w:val="24"/>
          <w:szCs w:val="24"/>
        </w:rPr>
        <w:t xml:space="preserve"> również wilk</w:t>
      </w:r>
      <w:r w:rsidR="00241DDD">
        <w:rPr>
          <w:rFonts w:ascii="Times New Roman" w:hAnsi="Times New Roman" w:cs="Times New Roman"/>
          <w:sz w:val="24"/>
          <w:szCs w:val="24"/>
        </w:rPr>
        <w:t>i</w:t>
      </w:r>
      <w:r w:rsidR="001227B8" w:rsidRPr="001227B8">
        <w:rPr>
          <w:rFonts w:ascii="Times New Roman" w:hAnsi="Times New Roman" w:cs="Times New Roman"/>
          <w:sz w:val="24"/>
          <w:szCs w:val="24"/>
        </w:rPr>
        <w:t xml:space="preserve"> (Katedra Łowiectwa i Ochrony </w:t>
      </w:r>
      <w:r w:rsidR="00F32C98">
        <w:rPr>
          <w:rFonts w:ascii="Times New Roman" w:hAnsi="Times New Roman" w:cs="Times New Roman"/>
          <w:sz w:val="24"/>
          <w:szCs w:val="24"/>
        </w:rPr>
        <w:br/>
      </w:r>
      <w:r w:rsidR="001227B8" w:rsidRPr="001227B8">
        <w:rPr>
          <w:rFonts w:ascii="Times New Roman" w:hAnsi="Times New Roman" w:cs="Times New Roman"/>
          <w:sz w:val="24"/>
          <w:szCs w:val="24"/>
        </w:rPr>
        <w:t xml:space="preserve">Lasu – dane </w:t>
      </w:r>
      <w:proofErr w:type="spellStart"/>
      <w:r w:rsidR="001227B8" w:rsidRPr="001227B8">
        <w:rPr>
          <w:rFonts w:ascii="Times New Roman" w:hAnsi="Times New Roman" w:cs="Times New Roman"/>
          <w:sz w:val="24"/>
          <w:szCs w:val="24"/>
        </w:rPr>
        <w:t>niepubl</w:t>
      </w:r>
      <w:proofErr w:type="spellEnd"/>
      <w:r w:rsidR="001227B8" w:rsidRPr="001227B8">
        <w:rPr>
          <w:rFonts w:ascii="Times New Roman" w:hAnsi="Times New Roman" w:cs="Times New Roman"/>
          <w:sz w:val="24"/>
          <w:szCs w:val="24"/>
        </w:rPr>
        <w:t>.).</w:t>
      </w:r>
    </w:p>
    <w:bookmarkEnd w:id="0"/>
    <w:p w14:paraId="1F9AA801" w14:textId="45282F60" w:rsidR="00216226" w:rsidRDefault="00216226">
      <w:r>
        <w:rPr>
          <w:noProof/>
          <w:lang w:eastAsia="pl-PL"/>
        </w:rPr>
        <w:drawing>
          <wp:inline distT="0" distB="0" distL="0" distR="0" wp14:anchorId="31AE4154" wp14:editId="2384742E">
            <wp:extent cx="5734975" cy="3080551"/>
            <wp:effectExtent l="0" t="0" r="18415" b="24765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BFE54E4" w14:textId="07D92B3B" w:rsidR="001C17F2" w:rsidRPr="00E62D6E" w:rsidRDefault="005231FB">
      <w:pPr>
        <w:rPr>
          <w:rFonts w:ascii="Times New Roman" w:eastAsiaTheme="majorEastAsia" w:hAnsi="Times New Roman" w:cs="Times New Roman"/>
          <w:i/>
          <w:color w:val="2E74B5" w:themeColor="accent1" w:themeShade="BF"/>
          <w:sz w:val="32"/>
          <w:szCs w:val="32"/>
        </w:rPr>
      </w:pPr>
      <w:r w:rsidRPr="00E62D6E">
        <w:rPr>
          <w:rFonts w:ascii="Times New Roman" w:hAnsi="Times New Roman" w:cs="Times New Roman"/>
          <w:i/>
        </w:rPr>
        <w:t xml:space="preserve">Ryc. </w:t>
      </w:r>
      <w:r w:rsidR="008C7B48" w:rsidRPr="00E62D6E">
        <w:rPr>
          <w:rFonts w:ascii="Times New Roman" w:hAnsi="Times New Roman" w:cs="Times New Roman"/>
          <w:i/>
        </w:rPr>
        <w:t>2</w:t>
      </w:r>
      <w:r w:rsidR="0047111F">
        <w:rPr>
          <w:rFonts w:ascii="Times New Roman" w:hAnsi="Times New Roman" w:cs="Times New Roman"/>
          <w:i/>
        </w:rPr>
        <w:t xml:space="preserve">. Odstrzał </w:t>
      </w:r>
      <w:r w:rsidRPr="00E62D6E">
        <w:rPr>
          <w:rFonts w:ascii="Times New Roman" w:hAnsi="Times New Roman" w:cs="Times New Roman"/>
          <w:i/>
        </w:rPr>
        <w:t>daniel</w:t>
      </w:r>
      <w:r w:rsidR="0047111F">
        <w:rPr>
          <w:rFonts w:ascii="Times New Roman" w:hAnsi="Times New Roman" w:cs="Times New Roman"/>
          <w:i/>
        </w:rPr>
        <w:t>i</w:t>
      </w:r>
      <w:r w:rsidRPr="00E62D6E">
        <w:rPr>
          <w:rFonts w:ascii="Times New Roman" w:hAnsi="Times New Roman" w:cs="Times New Roman"/>
          <w:i/>
        </w:rPr>
        <w:t xml:space="preserve"> i sar</w:t>
      </w:r>
      <w:r w:rsidR="0047111F">
        <w:rPr>
          <w:rFonts w:ascii="Times New Roman" w:hAnsi="Times New Roman" w:cs="Times New Roman"/>
          <w:i/>
        </w:rPr>
        <w:t>e</w:t>
      </w:r>
      <w:r w:rsidRPr="00E62D6E">
        <w:rPr>
          <w:rFonts w:ascii="Times New Roman" w:hAnsi="Times New Roman" w:cs="Times New Roman"/>
          <w:i/>
        </w:rPr>
        <w:t>n w latach 1980-</w:t>
      </w:r>
      <w:r w:rsidR="00216226" w:rsidRPr="00E62D6E">
        <w:rPr>
          <w:rFonts w:ascii="Times New Roman" w:hAnsi="Times New Roman" w:cs="Times New Roman"/>
          <w:i/>
        </w:rPr>
        <w:t xml:space="preserve">2015 </w:t>
      </w:r>
      <w:r w:rsidRPr="00E62D6E">
        <w:rPr>
          <w:rFonts w:ascii="Times New Roman" w:hAnsi="Times New Roman" w:cs="Times New Roman"/>
          <w:i/>
        </w:rPr>
        <w:t xml:space="preserve">w </w:t>
      </w:r>
      <w:r w:rsidR="0047111F">
        <w:rPr>
          <w:rFonts w:ascii="Times New Roman" w:hAnsi="Times New Roman" w:cs="Times New Roman"/>
          <w:i/>
        </w:rPr>
        <w:t xml:space="preserve">oparciu o </w:t>
      </w:r>
      <w:r w:rsidR="0047111F" w:rsidRPr="00E62D6E">
        <w:rPr>
          <w:rFonts w:ascii="Times New Roman" w:hAnsi="Times New Roman" w:cs="Times New Roman"/>
          <w:i/>
        </w:rPr>
        <w:t>dan</w:t>
      </w:r>
      <w:r w:rsidR="0047111F">
        <w:rPr>
          <w:rFonts w:ascii="Times New Roman" w:hAnsi="Times New Roman" w:cs="Times New Roman"/>
          <w:i/>
        </w:rPr>
        <w:t>e</w:t>
      </w:r>
      <w:r w:rsidR="0047111F" w:rsidRPr="00E62D6E">
        <w:rPr>
          <w:rFonts w:ascii="Times New Roman" w:hAnsi="Times New Roman" w:cs="Times New Roman"/>
          <w:i/>
        </w:rPr>
        <w:t xml:space="preserve"> z </w:t>
      </w:r>
      <w:r w:rsidR="0047111F">
        <w:rPr>
          <w:rFonts w:ascii="Times New Roman" w:hAnsi="Times New Roman" w:cs="Times New Roman"/>
          <w:i/>
        </w:rPr>
        <w:t xml:space="preserve">rocznych planów łowieckich dla obwodów nr 178 i 180 tworzących </w:t>
      </w:r>
      <w:r w:rsidR="0047111F" w:rsidRPr="00E62D6E">
        <w:rPr>
          <w:rFonts w:ascii="Times New Roman" w:hAnsi="Times New Roman" w:cs="Times New Roman"/>
          <w:i/>
        </w:rPr>
        <w:t>OHZ „Zielonka”</w:t>
      </w:r>
      <w:r w:rsidR="001C17F2" w:rsidRPr="00E62D6E">
        <w:rPr>
          <w:rFonts w:ascii="Times New Roman" w:hAnsi="Times New Roman" w:cs="Times New Roman"/>
          <w:i/>
        </w:rPr>
        <w:br w:type="page"/>
      </w:r>
    </w:p>
    <w:p w14:paraId="02505410" w14:textId="52CB3324" w:rsidR="00191E96" w:rsidRPr="007D1959" w:rsidRDefault="00191E96" w:rsidP="00D34F8B">
      <w:pPr>
        <w:pStyle w:val="Nagwek1"/>
        <w:spacing w:line="240" w:lineRule="auto"/>
        <w:rPr>
          <w:rFonts w:ascii="Times New Roman" w:hAnsi="Times New Roman" w:cs="Times New Roman"/>
          <w:color w:val="auto"/>
        </w:rPr>
      </w:pPr>
      <w:bookmarkStart w:id="8" w:name="_Toc109053484"/>
      <w:r w:rsidRPr="007D1959">
        <w:rPr>
          <w:rFonts w:ascii="Times New Roman" w:hAnsi="Times New Roman" w:cs="Times New Roman"/>
          <w:color w:val="auto"/>
        </w:rPr>
        <w:lastRenderedPageBreak/>
        <w:t>5. MATERIAŁ I METODY</w:t>
      </w:r>
      <w:bookmarkEnd w:id="8"/>
    </w:p>
    <w:p w14:paraId="5EB5AB00" w14:textId="77777777" w:rsidR="00191E96" w:rsidRPr="007D1959" w:rsidRDefault="00191E96" w:rsidP="00D34F8B">
      <w:pPr>
        <w:spacing w:line="240" w:lineRule="auto"/>
        <w:rPr>
          <w:rFonts w:ascii="Times New Roman" w:hAnsi="Times New Roman" w:cs="Times New Roman"/>
        </w:rPr>
      </w:pPr>
    </w:p>
    <w:p w14:paraId="7A6DF9E3" w14:textId="77777777" w:rsidR="00191E96" w:rsidRPr="007D1959" w:rsidRDefault="00191E96" w:rsidP="00D34F8B">
      <w:pPr>
        <w:pStyle w:val="Nagwek2"/>
        <w:spacing w:line="240" w:lineRule="auto"/>
        <w:rPr>
          <w:rFonts w:ascii="Times New Roman" w:hAnsi="Times New Roman" w:cs="Times New Roman"/>
          <w:color w:val="auto"/>
        </w:rPr>
      </w:pPr>
      <w:bookmarkStart w:id="9" w:name="_Toc109053485"/>
      <w:r w:rsidRPr="007D1959">
        <w:rPr>
          <w:rFonts w:ascii="Times New Roman" w:hAnsi="Times New Roman" w:cs="Times New Roman"/>
          <w:color w:val="auto"/>
        </w:rPr>
        <w:t>5.1. Parametry charakteryzujące populację sarny</w:t>
      </w:r>
      <w:bookmarkEnd w:id="9"/>
    </w:p>
    <w:p w14:paraId="247A3F40" w14:textId="77777777" w:rsidR="006E0639" w:rsidRPr="007D1959" w:rsidRDefault="006E0639" w:rsidP="00D34F8B">
      <w:pPr>
        <w:spacing w:line="240" w:lineRule="auto"/>
      </w:pPr>
    </w:p>
    <w:p w14:paraId="681876F8" w14:textId="338F8C85" w:rsidR="00191E96" w:rsidRPr="007D1959" w:rsidRDefault="00191E96" w:rsidP="00D34F8B">
      <w:pPr>
        <w:pStyle w:val="Nagwek3"/>
        <w:spacing w:line="240" w:lineRule="auto"/>
        <w:rPr>
          <w:rFonts w:ascii="Times New Roman" w:hAnsi="Times New Roman" w:cs="Times New Roman"/>
          <w:color w:val="auto"/>
        </w:rPr>
      </w:pPr>
      <w:bookmarkStart w:id="10" w:name="_Toc109053486"/>
      <w:r w:rsidRPr="007D1959">
        <w:rPr>
          <w:rFonts w:ascii="Times New Roman" w:hAnsi="Times New Roman" w:cs="Times New Roman"/>
          <w:color w:val="auto"/>
        </w:rPr>
        <w:t>5.1.1. Zagęszczenie i struktura płci</w:t>
      </w:r>
      <w:bookmarkEnd w:id="10"/>
    </w:p>
    <w:p w14:paraId="31950DB6" w14:textId="08798558" w:rsidR="001C17F2" w:rsidRDefault="001C17F2" w:rsidP="00191E96">
      <w:pPr>
        <w:spacing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3E904EF1" w14:textId="206BC97E" w:rsidR="00191E96" w:rsidRDefault="00191E96" w:rsidP="00F728C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Zagęszczenie i strukturę płci saren oceniano wiosną –  w latach 2015-2019, metodą liczeń tyralierą (Kamieniarz i Skorupski 2016), która jest modyfikacją metody pędzeń próbnych (</w:t>
      </w:r>
      <w:proofErr w:type="spellStart"/>
      <w:r>
        <w:rPr>
          <w:rFonts w:ascii="Times New Roman" w:hAnsi="Times New Roman"/>
          <w:sz w:val="24"/>
          <w:szCs w:val="24"/>
        </w:rPr>
        <w:t>Okarma</w:t>
      </w:r>
      <w:proofErr w:type="spellEnd"/>
      <w:r>
        <w:rPr>
          <w:rFonts w:ascii="Times New Roman" w:hAnsi="Times New Roman"/>
          <w:sz w:val="24"/>
          <w:szCs w:val="24"/>
        </w:rPr>
        <w:t xml:space="preserve"> i Tomek 2008). Liczenia odbywały się co roku w marcu</w:t>
      </w:r>
      <w:r w:rsidR="00F728CA">
        <w:rPr>
          <w:rFonts w:ascii="Times New Roman" w:hAnsi="Times New Roman"/>
          <w:sz w:val="24"/>
          <w:szCs w:val="24"/>
        </w:rPr>
        <w:t xml:space="preserve"> na tych samych powierzchniach</w:t>
      </w:r>
      <w:r w:rsidR="003065F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Łączny areał objęty inwentaryzacją wyniósł 866 ha, co stanowi</w:t>
      </w:r>
      <w:r w:rsidR="00B95171">
        <w:rPr>
          <w:rFonts w:ascii="Times New Roman" w:hAnsi="Times New Roman"/>
          <w:sz w:val="24"/>
          <w:szCs w:val="24"/>
        </w:rPr>
        <w:t>ło</w:t>
      </w:r>
      <w:r>
        <w:rPr>
          <w:rFonts w:ascii="Times New Roman" w:hAnsi="Times New Roman"/>
          <w:sz w:val="24"/>
          <w:szCs w:val="24"/>
        </w:rPr>
        <w:t xml:space="preserve"> 10% powierzchni leśnej OHZ Zielonka (16 miotów o średniej powierzchni 54 ha).  </w:t>
      </w:r>
    </w:p>
    <w:p w14:paraId="41315688" w14:textId="77777777" w:rsidR="00191E96" w:rsidRDefault="00191E96" w:rsidP="00191E96">
      <w:pPr>
        <w:spacing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1CD1773A" w14:textId="1DB51E0E" w:rsidR="00191E96" w:rsidRPr="007D1959" w:rsidRDefault="00191E96" w:rsidP="00235972">
      <w:pPr>
        <w:pStyle w:val="Nagwek3"/>
        <w:rPr>
          <w:rFonts w:ascii="Times New Roman" w:hAnsi="Times New Roman" w:cs="Times New Roman"/>
          <w:color w:val="auto"/>
        </w:rPr>
      </w:pPr>
      <w:bookmarkStart w:id="11" w:name="_Toc109053487"/>
      <w:r w:rsidRPr="007D1959">
        <w:rPr>
          <w:rFonts w:ascii="Times New Roman" w:hAnsi="Times New Roman" w:cs="Times New Roman"/>
          <w:color w:val="auto"/>
        </w:rPr>
        <w:t>5.1.2. Rozrodczość i śmiertelność</w:t>
      </w:r>
      <w:bookmarkEnd w:id="11"/>
      <w:r w:rsidRPr="007D1959">
        <w:rPr>
          <w:rFonts w:ascii="Times New Roman" w:hAnsi="Times New Roman" w:cs="Times New Roman"/>
          <w:color w:val="auto"/>
        </w:rPr>
        <w:t xml:space="preserve"> </w:t>
      </w:r>
    </w:p>
    <w:p w14:paraId="10720D2F" w14:textId="484EC7C4" w:rsidR="00826C46" w:rsidRDefault="00826C46" w:rsidP="00191E96">
      <w:pPr>
        <w:spacing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2AD79B0D" w14:textId="77777777" w:rsidR="00191E96" w:rsidRDefault="00191E96" w:rsidP="00191E96">
      <w:pPr>
        <w:spacing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 celu scharakteryzowania rozrodczości potencjalnej analizie poddano narządy rozrodcze samic </w:t>
      </w:r>
      <w:r w:rsidR="00B95171">
        <w:rPr>
          <w:rFonts w:ascii="Times New Roman" w:hAnsi="Times New Roman"/>
          <w:sz w:val="24"/>
          <w:szCs w:val="24"/>
        </w:rPr>
        <w:t xml:space="preserve">sarny </w:t>
      </w:r>
      <w:r>
        <w:rPr>
          <w:rFonts w:ascii="Times New Roman" w:hAnsi="Times New Roman"/>
          <w:sz w:val="24"/>
          <w:szCs w:val="24"/>
        </w:rPr>
        <w:t xml:space="preserve">(fot. 1) pozyskanych podczas polowań w sezonach łowieckich 2015/16 </w:t>
      </w:r>
      <w:r w:rsidR="003A42D4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i 2016/17. </w:t>
      </w:r>
    </w:p>
    <w:p w14:paraId="16DE5C5C" w14:textId="4D725DF2" w:rsidR="00191E96" w:rsidRPr="007C79CD" w:rsidRDefault="00191E96" w:rsidP="00F27C97">
      <w:pPr>
        <w:spacing w:line="360" w:lineRule="auto"/>
        <w:ind w:left="708"/>
        <w:jc w:val="center"/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i/>
          <w:noProof/>
          <w:szCs w:val="24"/>
          <w:lang w:eastAsia="pl-PL"/>
        </w:rPr>
        <w:drawing>
          <wp:inline distT="0" distB="0" distL="0" distR="0" wp14:anchorId="4FE973CD" wp14:editId="3DA3BC0F">
            <wp:extent cx="2872740" cy="3825524"/>
            <wp:effectExtent l="0" t="0" r="381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3825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i/>
          <w:szCs w:val="24"/>
        </w:rPr>
        <w:t>Fot. 1. Żeński narząd rozrodczy sarny ( M. Woźna)</w:t>
      </w:r>
    </w:p>
    <w:p w14:paraId="52B2C571" w14:textId="527BFB51" w:rsidR="007C79CD" w:rsidRDefault="007C79CD" w:rsidP="00F728CA">
      <w:pPr>
        <w:spacing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7C79CD">
        <w:rPr>
          <w:rFonts w:ascii="Times New Roman" w:hAnsi="Times New Roman"/>
          <w:sz w:val="24"/>
          <w:szCs w:val="24"/>
        </w:rPr>
        <w:lastRenderedPageBreak/>
        <w:t xml:space="preserve">Obecność ciałka żółtego na jajniku wskazywała na wystąpienie owulacji u danej samicy. Latem 2015 roku 7 kóz nie wykazało rui – ale potencjalnie mogło to uczynić później, gdyby nie zostały odstrzelone. Dlatego obserwacje z okresu letniego w 2015 roku nie zostały wykorzystane podczas określania wskaźnika rozrodczości potencjalnej. Analizy wykonano we współpracy z Instytutem Weterynarii Wydziału Medycyny Weterynaryjnej i Nauk </w:t>
      </w:r>
      <w:r w:rsidR="00F27C97">
        <w:rPr>
          <w:rFonts w:ascii="Times New Roman" w:hAnsi="Times New Roman"/>
          <w:sz w:val="24"/>
          <w:szCs w:val="24"/>
        </w:rPr>
        <w:br/>
      </w:r>
      <w:r w:rsidRPr="007C79CD">
        <w:rPr>
          <w:rFonts w:ascii="Times New Roman" w:hAnsi="Times New Roman"/>
          <w:sz w:val="24"/>
          <w:szCs w:val="24"/>
        </w:rPr>
        <w:t>o Zwierzętach Uniwersytetu Przyrodniczego w Poznaniu.</w:t>
      </w:r>
    </w:p>
    <w:p w14:paraId="255C69DB" w14:textId="679D0A74" w:rsidR="00191E96" w:rsidRDefault="00191E96" w:rsidP="00F728CA">
      <w:pPr>
        <w:spacing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Rozrodczość rzeczywista była określana na podstawie liczby odchowanych młodych </w:t>
      </w:r>
      <w:r w:rsidR="00F5780C">
        <w:rPr>
          <w:rFonts w:ascii="Times New Roman" w:hAnsi="Times New Roman"/>
          <w:sz w:val="24"/>
          <w:szCs w:val="24"/>
        </w:rPr>
        <w:br/>
      </w:r>
      <w:r w:rsidR="00B95171">
        <w:rPr>
          <w:rFonts w:ascii="Times New Roman" w:hAnsi="Times New Roman"/>
          <w:sz w:val="24"/>
          <w:szCs w:val="24"/>
        </w:rPr>
        <w:t xml:space="preserve"> i liczby</w:t>
      </w:r>
      <w:r>
        <w:rPr>
          <w:rFonts w:ascii="Times New Roman" w:hAnsi="Times New Roman"/>
          <w:sz w:val="24"/>
          <w:szCs w:val="24"/>
        </w:rPr>
        <w:t xml:space="preserve"> samic obecn</w:t>
      </w:r>
      <w:r w:rsidR="00B95171">
        <w:rPr>
          <w:rFonts w:ascii="Times New Roman" w:hAnsi="Times New Roman"/>
          <w:sz w:val="24"/>
          <w:szCs w:val="24"/>
        </w:rPr>
        <w:t xml:space="preserve">ych </w:t>
      </w:r>
      <w:r>
        <w:rPr>
          <w:rFonts w:ascii="Times New Roman" w:hAnsi="Times New Roman"/>
          <w:sz w:val="24"/>
          <w:szCs w:val="24"/>
        </w:rPr>
        <w:t xml:space="preserve">w </w:t>
      </w:r>
      <w:r w:rsidR="00B95171">
        <w:rPr>
          <w:rFonts w:ascii="Times New Roman" w:hAnsi="Times New Roman"/>
          <w:sz w:val="24"/>
          <w:szCs w:val="24"/>
        </w:rPr>
        <w:t xml:space="preserve">miejscowej </w:t>
      </w:r>
      <w:r>
        <w:rPr>
          <w:rFonts w:ascii="Times New Roman" w:hAnsi="Times New Roman"/>
          <w:sz w:val="24"/>
          <w:szCs w:val="24"/>
        </w:rPr>
        <w:t xml:space="preserve">populacji w okresie jesiennym (Vincent i in. 1995). </w:t>
      </w:r>
      <w:r w:rsidR="005A2925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W celu zebrania niezbędnych danych przeprowadzano obserwacje na przełomie września </w:t>
      </w:r>
      <w:r w:rsidR="00F27C97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i października</w:t>
      </w:r>
      <w:r w:rsidR="008D0EB1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czyli po okresie największej śmiertelności młodych, która jest duża </w:t>
      </w:r>
      <w:r w:rsidR="00F27C97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w pierwszych tygodniach życia, ale wzrasta także na przełomie lata i jesieni (Kamieniarz 2013). Odstrzał kóz i koźląt był wstrzymany do momentu zakończenia tych obserwacji. </w:t>
      </w:r>
    </w:p>
    <w:p w14:paraId="7776CF34" w14:textId="5B881D27" w:rsidR="001831D5" w:rsidRDefault="00191E96" w:rsidP="001831D5">
      <w:pPr>
        <w:spacing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Śmiertelność na badanym terenie została scharakteryzowana na podstawie wielkości </w:t>
      </w:r>
      <w:r w:rsidR="00F5780C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i struktury pozyskania łowieckiego. </w:t>
      </w:r>
      <w:r w:rsidR="00AB7F25">
        <w:rPr>
          <w:rFonts w:ascii="Times New Roman" w:hAnsi="Times New Roman"/>
          <w:sz w:val="24"/>
          <w:szCs w:val="24"/>
        </w:rPr>
        <w:t xml:space="preserve">Informacje na temat innych przyczyn – mimo skierowania stosownej prośby do myśliwych i leśników, były bowiem sporadyczne. </w:t>
      </w:r>
    </w:p>
    <w:p w14:paraId="7106C78E" w14:textId="4157E405" w:rsidR="00982F22" w:rsidRDefault="00982F22" w:rsidP="001831D5">
      <w:pPr>
        <w:spacing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5E474044" w14:textId="03AC9CA4" w:rsidR="00D33FAA" w:rsidRDefault="00191E96" w:rsidP="00982F22">
      <w:pPr>
        <w:pStyle w:val="Nagwek3"/>
        <w:rPr>
          <w:rFonts w:ascii="Times New Roman" w:hAnsi="Times New Roman" w:cs="Times New Roman"/>
          <w:color w:val="auto"/>
        </w:rPr>
      </w:pPr>
      <w:r w:rsidRPr="00207121">
        <w:t xml:space="preserve"> </w:t>
      </w:r>
      <w:bookmarkStart w:id="12" w:name="_Toc109053488"/>
      <w:r w:rsidRPr="007D1959">
        <w:rPr>
          <w:rFonts w:ascii="Times New Roman" w:hAnsi="Times New Roman" w:cs="Times New Roman"/>
          <w:color w:val="auto"/>
        </w:rPr>
        <w:t xml:space="preserve">5.1.3. </w:t>
      </w:r>
      <w:r w:rsidR="009212F5" w:rsidRPr="007D1959">
        <w:rPr>
          <w:rFonts w:ascii="Times New Roman" w:hAnsi="Times New Roman" w:cs="Times New Roman"/>
          <w:color w:val="auto"/>
        </w:rPr>
        <w:t>Kondycja osobnicza</w:t>
      </w:r>
      <w:bookmarkEnd w:id="12"/>
    </w:p>
    <w:p w14:paraId="41D117CE" w14:textId="3E06FFB6" w:rsidR="00982F22" w:rsidRPr="00982F22" w:rsidRDefault="00982F22" w:rsidP="00982F22"/>
    <w:p w14:paraId="6E83BB56" w14:textId="09F865A3" w:rsidR="009212F5" w:rsidRPr="00207121" w:rsidRDefault="00C77DD2" w:rsidP="00F728CA">
      <w:pPr>
        <w:spacing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</w:t>
      </w:r>
      <w:r w:rsidR="009212F5" w:rsidRPr="00207121">
        <w:rPr>
          <w:rFonts w:ascii="Times New Roman" w:hAnsi="Times New Roman"/>
          <w:sz w:val="24"/>
          <w:szCs w:val="24"/>
        </w:rPr>
        <w:t>ostała opisana  na podstawie masy tuszy pozyskanych osobników. Masa ta była określana z dokładnością do 0</w:t>
      </w:r>
      <w:r w:rsidR="009212F5" w:rsidRPr="00877A37">
        <w:rPr>
          <w:rFonts w:ascii="Times New Roman" w:hAnsi="Times New Roman"/>
          <w:sz w:val="24"/>
          <w:szCs w:val="24"/>
        </w:rPr>
        <w:t>,5 kg po usunięciu narządów wewnętrznych z jamy ciała oraz po odcięciu łba w przypadku rogaczy.</w:t>
      </w:r>
      <w:r>
        <w:rPr>
          <w:rFonts w:ascii="Times New Roman" w:hAnsi="Times New Roman"/>
          <w:sz w:val="24"/>
          <w:szCs w:val="24"/>
        </w:rPr>
        <w:t xml:space="preserve"> </w:t>
      </w:r>
      <w:r w:rsidR="009212F5" w:rsidRPr="00877A37">
        <w:rPr>
          <w:rFonts w:ascii="Times New Roman" w:hAnsi="Times New Roman"/>
          <w:sz w:val="24"/>
          <w:szCs w:val="24"/>
        </w:rPr>
        <w:t>W odniesieniu do samców dodatkowym wskaźnikiem była masa poroża (parostków)</w:t>
      </w:r>
      <w:r w:rsidR="00452D62" w:rsidRPr="00452D62">
        <w:t xml:space="preserve"> </w:t>
      </w:r>
      <w:r w:rsidR="00452D62" w:rsidRPr="00452D62">
        <w:rPr>
          <w:rFonts w:ascii="Times New Roman" w:hAnsi="Times New Roman"/>
          <w:sz w:val="24"/>
          <w:szCs w:val="24"/>
        </w:rPr>
        <w:t>określana z dokładnością do</w:t>
      </w:r>
      <w:r w:rsidR="009212F5" w:rsidRPr="00207121">
        <w:rPr>
          <w:rFonts w:ascii="Times New Roman" w:hAnsi="Times New Roman"/>
          <w:sz w:val="24"/>
          <w:szCs w:val="24"/>
        </w:rPr>
        <w:t xml:space="preserve"> 1 g.</w:t>
      </w:r>
    </w:p>
    <w:p w14:paraId="732E103C" w14:textId="37BE9543" w:rsidR="00207121" w:rsidRDefault="009212F5" w:rsidP="00F728CA">
      <w:pPr>
        <w:spacing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77A37">
        <w:rPr>
          <w:rFonts w:ascii="Times New Roman" w:hAnsi="Times New Roman"/>
          <w:sz w:val="24"/>
          <w:szCs w:val="24"/>
        </w:rPr>
        <w:t xml:space="preserve">Z analizy danych dotyczących kondycji osobniczej wyłączono rogacze pozyskane </w:t>
      </w:r>
      <w:r w:rsidR="0062703C" w:rsidRPr="00877A37">
        <w:rPr>
          <w:rFonts w:ascii="Times New Roman" w:hAnsi="Times New Roman"/>
          <w:sz w:val="24"/>
          <w:szCs w:val="24"/>
        </w:rPr>
        <w:br/>
      </w:r>
      <w:r w:rsidRPr="001831D5">
        <w:rPr>
          <w:rFonts w:ascii="Times New Roman" w:hAnsi="Times New Roman"/>
          <w:sz w:val="24"/>
          <w:szCs w:val="24"/>
        </w:rPr>
        <w:t xml:space="preserve">w sezonie łowieckim 2018/19. </w:t>
      </w:r>
      <w:r w:rsidR="00F41E60" w:rsidRPr="001831D5">
        <w:rPr>
          <w:rFonts w:ascii="Times New Roman" w:hAnsi="Times New Roman"/>
          <w:sz w:val="24"/>
          <w:szCs w:val="24"/>
        </w:rPr>
        <w:t>P</w:t>
      </w:r>
      <w:r w:rsidRPr="001831D5">
        <w:rPr>
          <w:rFonts w:ascii="Times New Roman" w:hAnsi="Times New Roman"/>
          <w:sz w:val="24"/>
          <w:szCs w:val="24"/>
        </w:rPr>
        <w:t xml:space="preserve">róba z tego sezonu pochodziła bowiem wyłącznie </w:t>
      </w:r>
      <w:r w:rsidR="00414B6C" w:rsidRPr="001831D5">
        <w:rPr>
          <w:rFonts w:ascii="Times New Roman" w:hAnsi="Times New Roman"/>
          <w:sz w:val="24"/>
          <w:szCs w:val="24"/>
        </w:rPr>
        <w:t>z krótkiego okresu na p</w:t>
      </w:r>
      <w:r w:rsidR="00414B6C" w:rsidRPr="00207121">
        <w:rPr>
          <w:rFonts w:ascii="Times New Roman" w:hAnsi="Times New Roman"/>
          <w:sz w:val="24"/>
          <w:szCs w:val="24"/>
        </w:rPr>
        <w:t>rzełom</w:t>
      </w:r>
      <w:r w:rsidR="00414B6C" w:rsidRPr="00877A37">
        <w:rPr>
          <w:rFonts w:ascii="Times New Roman" w:hAnsi="Times New Roman"/>
          <w:sz w:val="24"/>
          <w:szCs w:val="24"/>
        </w:rPr>
        <w:t>ie lipca i sierpnia</w:t>
      </w:r>
      <w:r w:rsidR="00F41E60" w:rsidRPr="00877A37">
        <w:rPr>
          <w:rFonts w:ascii="Times New Roman" w:hAnsi="Times New Roman"/>
          <w:sz w:val="24"/>
          <w:szCs w:val="24"/>
        </w:rPr>
        <w:t xml:space="preserve"> oraz była niewielka</w:t>
      </w:r>
      <w:r w:rsidR="00414B6C" w:rsidRPr="00877A37">
        <w:rPr>
          <w:rFonts w:ascii="Times New Roman" w:hAnsi="Times New Roman"/>
          <w:sz w:val="24"/>
          <w:szCs w:val="24"/>
        </w:rPr>
        <w:t>. Brakowało więc danych z okresu wiosny</w:t>
      </w:r>
      <w:r w:rsidR="00414B6C" w:rsidRPr="001831D5">
        <w:rPr>
          <w:rFonts w:ascii="Times New Roman" w:hAnsi="Times New Roman"/>
          <w:sz w:val="24"/>
          <w:szCs w:val="24"/>
        </w:rPr>
        <w:t xml:space="preserve">, kiedy kondycja saren jest </w:t>
      </w:r>
      <w:r w:rsidR="00F41E60" w:rsidRPr="001831D5">
        <w:rPr>
          <w:rFonts w:ascii="Times New Roman" w:hAnsi="Times New Roman"/>
          <w:sz w:val="24"/>
          <w:szCs w:val="24"/>
        </w:rPr>
        <w:t>niska</w:t>
      </w:r>
      <w:r w:rsidRPr="001831D5">
        <w:rPr>
          <w:rFonts w:ascii="Times New Roman" w:hAnsi="Times New Roman"/>
          <w:sz w:val="24"/>
          <w:szCs w:val="24"/>
        </w:rPr>
        <w:t xml:space="preserve">. W pozostałych sezonach odstrzał był rozłożony zarówno na miesiące wiosenne – maj i czerwiec, jak i na lato – lipiec i sierpień, a nawet </w:t>
      </w:r>
      <w:r w:rsidR="00F41E60" w:rsidRPr="001831D5">
        <w:rPr>
          <w:rFonts w:ascii="Times New Roman" w:hAnsi="Times New Roman"/>
          <w:sz w:val="24"/>
          <w:szCs w:val="24"/>
        </w:rPr>
        <w:t xml:space="preserve">na </w:t>
      </w:r>
      <w:r w:rsidRPr="001831D5">
        <w:rPr>
          <w:rFonts w:ascii="Times New Roman" w:hAnsi="Times New Roman"/>
          <w:sz w:val="24"/>
          <w:szCs w:val="24"/>
        </w:rPr>
        <w:t>jesień (wrzesień). Natomiast odstrzał samic i osobników młodocianych był rozłożony równomiernie w trakcie okresu polowań, tj. jesienią – październik i listopad, a także w</w:t>
      </w:r>
      <w:r w:rsidR="00B518B6" w:rsidRPr="001831D5">
        <w:rPr>
          <w:rFonts w:ascii="Times New Roman" w:hAnsi="Times New Roman"/>
          <w:sz w:val="24"/>
          <w:szCs w:val="24"/>
        </w:rPr>
        <w:t> </w:t>
      </w:r>
      <w:r w:rsidRPr="001831D5">
        <w:rPr>
          <w:rFonts w:ascii="Times New Roman" w:hAnsi="Times New Roman"/>
          <w:sz w:val="24"/>
          <w:szCs w:val="24"/>
        </w:rPr>
        <w:t xml:space="preserve">miesiącach zimowych – grudzień i styczeń. </w:t>
      </w:r>
    </w:p>
    <w:p w14:paraId="2570FD8A" w14:textId="77777777" w:rsidR="001831D5" w:rsidRPr="00207121" w:rsidRDefault="001831D5" w:rsidP="001831D5">
      <w:pPr>
        <w:spacing w:line="360" w:lineRule="auto"/>
        <w:ind w:firstLine="284"/>
        <w:jc w:val="both"/>
      </w:pPr>
    </w:p>
    <w:p w14:paraId="422EC51B" w14:textId="5D66E68A" w:rsidR="00191E96" w:rsidRPr="007D1959" w:rsidRDefault="00191E96" w:rsidP="00207121">
      <w:pPr>
        <w:pStyle w:val="Nagwek3"/>
        <w:spacing w:line="240" w:lineRule="auto"/>
        <w:rPr>
          <w:rFonts w:ascii="Times New Roman" w:hAnsi="Times New Roman" w:cs="Times New Roman"/>
          <w:color w:val="auto"/>
        </w:rPr>
      </w:pPr>
      <w:bookmarkStart w:id="13" w:name="_Toc109053489"/>
      <w:r w:rsidRPr="007D1959">
        <w:rPr>
          <w:rFonts w:ascii="Times New Roman" w:hAnsi="Times New Roman" w:cs="Times New Roman"/>
          <w:color w:val="auto"/>
        </w:rPr>
        <w:lastRenderedPageBreak/>
        <w:t xml:space="preserve">5.1.4. </w:t>
      </w:r>
      <w:r w:rsidR="009212F5" w:rsidRPr="007D1959">
        <w:rPr>
          <w:rFonts w:ascii="Times New Roman" w:hAnsi="Times New Roman" w:cs="Times New Roman"/>
          <w:color w:val="auto"/>
        </w:rPr>
        <w:t>Struktura wieku</w:t>
      </w:r>
      <w:bookmarkEnd w:id="13"/>
    </w:p>
    <w:p w14:paraId="2014C0AB" w14:textId="0357B387" w:rsidR="00D33FAA" w:rsidRDefault="00D33FAA" w:rsidP="00191E96">
      <w:pPr>
        <w:spacing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5EFB9C01" w14:textId="1312D721" w:rsidR="009212F5" w:rsidRPr="009212F5" w:rsidRDefault="009212F5" w:rsidP="00F728CA">
      <w:pPr>
        <w:spacing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212F5">
        <w:rPr>
          <w:rFonts w:ascii="Times New Roman" w:hAnsi="Times New Roman"/>
          <w:sz w:val="24"/>
          <w:szCs w:val="24"/>
        </w:rPr>
        <w:t xml:space="preserve">Dane o wieku pochodziły od osobników pozyskanych w drodze odstrzału. W tym celu najpierw poddawano oględzinom żuchwy pozyskanych </w:t>
      </w:r>
      <w:r w:rsidR="00C77DD2">
        <w:rPr>
          <w:rFonts w:ascii="Times New Roman" w:hAnsi="Times New Roman"/>
          <w:sz w:val="24"/>
          <w:szCs w:val="24"/>
        </w:rPr>
        <w:t>saren</w:t>
      </w:r>
      <w:r w:rsidRPr="009212F5">
        <w:rPr>
          <w:rFonts w:ascii="Times New Roman" w:hAnsi="Times New Roman"/>
          <w:sz w:val="24"/>
          <w:szCs w:val="24"/>
        </w:rPr>
        <w:t>, aby ustalić czy zawierają zęby mleczne charakterystyczne dla osobników młodych, czyli w 1. roku życia (</w:t>
      </w:r>
      <w:proofErr w:type="spellStart"/>
      <w:r w:rsidRPr="009212F5">
        <w:rPr>
          <w:rFonts w:ascii="Times New Roman" w:hAnsi="Times New Roman"/>
          <w:sz w:val="24"/>
          <w:szCs w:val="24"/>
        </w:rPr>
        <w:t>Lochman</w:t>
      </w:r>
      <w:proofErr w:type="spellEnd"/>
      <w:r w:rsidRPr="009212F5">
        <w:rPr>
          <w:rFonts w:ascii="Times New Roman" w:hAnsi="Times New Roman"/>
          <w:sz w:val="24"/>
          <w:szCs w:val="24"/>
        </w:rPr>
        <w:t xml:space="preserve"> </w:t>
      </w:r>
      <w:r w:rsidR="00C67FEA">
        <w:rPr>
          <w:rFonts w:ascii="Times New Roman" w:hAnsi="Times New Roman"/>
          <w:sz w:val="24"/>
          <w:szCs w:val="24"/>
        </w:rPr>
        <w:br/>
      </w:r>
      <w:r w:rsidRPr="009212F5">
        <w:rPr>
          <w:rFonts w:ascii="Times New Roman" w:hAnsi="Times New Roman"/>
          <w:sz w:val="24"/>
          <w:szCs w:val="24"/>
        </w:rPr>
        <w:t>i in. 1987). W przypadku braku zębów mlecznych wypreparowywano żuchwę, aby określić wiek osobnika na podstawie badań histologicznych zgodnie z metodyką opisaną przez Zalewskiego i in. (2009). Powyższa ocena została wykonana we współpracy z Katedrą Zwierząt Futerkowych i Łowiectwa na Uniwersytecie</w:t>
      </w:r>
      <w:r w:rsidR="00F41E60">
        <w:rPr>
          <w:rFonts w:ascii="Times New Roman" w:hAnsi="Times New Roman"/>
          <w:sz w:val="24"/>
          <w:szCs w:val="24"/>
        </w:rPr>
        <w:t xml:space="preserve"> </w:t>
      </w:r>
      <w:r w:rsidRPr="009212F5">
        <w:rPr>
          <w:rFonts w:ascii="Times New Roman" w:hAnsi="Times New Roman"/>
          <w:sz w:val="24"/>
          <w:szCs w:val="24"/>
        </w:rPr>
        <w:t>Warmińsko-Mazurskim</w:t>
      </w:r>
      <w:r w:rsidR="00F41E60">
        <w:rPr>
          <w:rFonts w:ascii="Times New Roman" w:hAnsi="Times New Roman"/>
          <w:sz w:val="24"/>
          <w:szCs w:val="24"/>
        </w:rPr>
        <w:t xml:space="preserve"> </w:t>
      </w:r>
      <w:r w:rsidRPr="009212F5">
        <w:rPr>
          <w:rFonts w:ascii="Times New Roman" w:hAnsi="Times New Roman"/>
          <w:sz w:val="24"/>
          <w:szCs w:val="24"/>
        </w:rPr>
        <w:t xml:space="preserve">w Olsztynie. </w:t>
      </w:r>
    </w:p>
    <w:p w14:paraId="0946136C" w14:textId="621DBA18" w:rsidR="00877A37" w:rsidRDefault="008A1361" w:rsidP="00F728CA">
      <w:pPr>
        <w:spacing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 w:rsidR="009212F5" w:rsidRPr="009212F5">
        <w:rPr>
          <w:rFonts w:ascii="Times New Roman" w:hAnsi="Times New Roman"/>
          <w:sz w:val="24"/>
          <w:szCs w:val="24"/>
        </w:rPr>
        <w:t>o oceny struktury wiekowej populacji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12F5">
        <w:rPr>
          <w:rFonts w:ascii="Times New Roman" w:hAnsi="Times New Roman"/>
          <w:sz w:val="24"/>
          <w:szCs w:val="24"/>
        </w:rPr>
        <w:t>wykorzystan</w:t>
      </w:r>
      <w:r>
        <w:rPr>
          <w:rFonts w:ascii="Times New Roman" w:hAnsi="Times New Roman"/>
          <w:sz w:val="24"/>
          <w:szCs w:val="24"/>
        </w:rPr>
        <w:t xml:space="preserve">o jednak </w:t>
      </w:r>
      <w:r w:rsidR="009212F5" w:rsidRPr="009212F5">
        <w:rPr>
          <w:rFonts w:ascii="Times New Roman" w:hAnsi="Times New Roman"/>
          <w:sz w:val="24"/>
          <w:szCs w:val="24"/>
        </w:rPr>
        <w:t xml:space="preserve">tylko żuchwy samic </w:t>
      </w:r>
      <w:r w:rsidR="00C67FEA">
        <w:rPr>
          <w:rFonts w:ascii="Times New Roman" w:hAnsi="Times New Roman"/>
          <w:sz w:val="24"/>
          <w:szCs w:val="24"/>
        </w:rPr>
        <w:br/>
      </w:r>
      <w:r w:rsidR="009212F5" w:rsidRPr="009212F5">
        <w:rPr>
          <w:rFonts w:ascii="Times New Roman" w:hAnsi="Times New Roman"/>
          <w:sz w:val="24"/>
          <w:szCs w:val="24"/>
        </w:rPr>
        <w:t xml:space="preserve">i młodych w pierwszym roku życia. </w:t>
      </w:r>
      <w:r>
        <w:rPr>
          <w:rFonts w:ascii="Times New Roman" w:hAnsi="Times New Roman"/>
          <w:sz w:val="24"/>
          <w:szCs w:val="24"/>
        </w:rPr>
        <w:t>Miały c</w:t>
      </w:r>
      <w:r w:rsidRPr="009212F5">
        <w:rPr>
          <w:rFonts w:ascii="Times New Roman" w:hAnsi="Times New Roman"/>
          <w:sz w:val="24"/>
          <w:szCs w:val="24"/>
        </w:rPr>
        <w:t>harakter próby losowej</w:t>
      </w:r>
      <w:r>
        <w:rPr>
          <w:rFonts w:ascii="Times New Roman" w:hAnsi="Times New Roman"/>
          <w:sz w:val="24"/>
          <w:szCs w:val="24"/>
        </w:rPr>
        <w:t xml:space="preserve"> bowiem i</w:t>
      </w:r>
      <w:r w:rsidR="009212F5" w:rsidRPr="009212F5">
        <w:rPr>
          <w:rFonts w:ascii="Times New Roman" w:hAnsi="Times New Roman"/>
          <w:sz w:val="24"/>
          <w:szCs w:val="24"/>
        </w:rPr>
        <w:t xml:space="preserve">ch odstrzał – </w:t>
      </w:r>
      <w:r w:rsidR="00C67FEA">
        <w:rPr>
          <w:rFonts w:ascii="Times New Roman" w:hAnsi="Times New Roman"/>
          <w:sz w:val="24"/>
          <w:szCs w:val="24"/>
        </w:rPr>
        <w:br/>
      </w:r>
      <w:r w:rsidR="009212F5" w:rsidRPr="009212F5">
        <w:rPr>
          <w:rFonts w:ascii="Times New Roman" w:hAnsi="Times New Roman"/>
          <w:sz w:val="24"/>
          <w:szCs w:val="24"/>
        </w:rPr>
        <w:t>w odróżnieniu do pozyskania łowieckiego dorosłych samców</w:t>
      </w:r>
      <w:r w:rsidR="006538A3">
        <w:rPr>
          <w:rFonts w:ascii="Times New Roman" w:hAnsi="Times New Roman"/>
          <w:sz w:val="24"/>
          <w:szCs w:val="24"/>
        </w:rPr>
        <w:t xml:space="preserve"> – </w:t>
      </w:r>
      <w:r w:rsidR="009212F5" w:rsidRPr="009212F5">
        <w:rPr>
          <w:rFonts w:ascii="Times New Roman" w:hAnsi="Times New Roman"/>
          <w:sz w:val="24"/>
          <w:szCs w:val="24"/>
        </w:rPr>
        <w:t>nie podlegał regulacjom wynikającym z zasad selekcji osobniczej (Zalewski 2011).</w:t>
      </w:r>
    </w:p>
    <w:p w14:paraId="0B43F362" w14:textId="77777777" w:rsidR="007C79CD" w:rsidRDefault="007C79CD" w:rsidP="00FA2F2B">
      <w:pPr>
        <w:spacing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432EA7C1" w14:textId="36C3DF6B" w:rsidR="00191E96" w:rsidRPr="007D1959" w:rsidRDefault="00191E96" w:rsidP="001831D5">
      <w:pPr>
        <w:pStyle w:val="Nagwek3"/>
        <w:spacing w:line="240" w:lineRule="auto"/>
        <w:rPr>
          <w:rFonts w:ascii="Times New Roman" w:hAnsi="Times New Roman" w:cs="Times New Roman"/>
          <w:color w:val="auto"/>
        </w:rPr>
      </w:pPr>
      <w:bookmarkStart w:id="14" w:name="_Toc109053490"/>
      <w:r w:rsidRPr="007D1959">
        <w:rPr>
          <w:rFonts w:ascii="Times New Roman" w:hAnsi="Times New Roman" w:cs="Times New Roman"/>
          <w:color w:val="auto"/>
        </w:rPr>
        <w:t xml:space="preserve">5.1.5. </w:t>
      </w:r>
      <w:r w:rsidR="005552E8" w:rsidRPr="007D1959">
        <w:rPr>
          <w:rFonts w:ascii="Times New Roman" w:hAnsi="Times New Roman" w:cs="Times New Roman"/>
          <w:color w:val="auto"/>
        </w:rPr>
        <w:t>Wykorzystanie przestrzeni</w:t>
      </w:r>
      <w:bookmarkEnd w:id="14"/>
      <w:r w:rsidRPr="007D1959">
        <w:rPr>
          <w:rFonts w:ascii="Times New Roman" w:hAnsi="Times New Roman" w:cs="Times New Roman"/>
          <w:color w:val="auto"/>
        </w:rPr>
        <w:t xml:space="preserve"> </w:t>
      </w:r>
    </w:p>
    <w:p w14:paraId="19695BE5" w14:textId="77777777" w:rsidR="001C17F2" w:rsidRDefault="001C17F2" w:rsidP="00191E96">
      <w:pPr>
        <w:spacing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6FE677D8" w14:textId="3ACDF617" w:rsidR="00191E96" w:rsidRDefault="00191E96" w:rsidP="00191E96">
      <w:pPr>
        <w:spacing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Materiał do analizy rozmieszczenia saren w Puszczy Zielonka stanowił zbiór danych </w:t>
      </w:r>
      <w:r w:rsidR="0062703C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o obserwacjach tych </w:t>
      </w:r>
      <w:r w:rsidR="00B518B6">
        <w:rPr>
          <w:rFonts w:ascii="Times New Roman" w:hAnsi="Times New Roman"/>
          <w:sz w:val="24"/>
          <w:szCs w:val="24"/>
        </w:rPr>
        <w:t>zwierząt</w:t>
      </w:r>
      <w:r>
        <w:rPr>
          <w:rFonts w:ascii="Times New Roman" w:hAnsi="Times New Roman"/>
          <w:sz w:val="24"/>
          <w:szCs w:val="24"/>
        </w:rPr>
        <w:t xml:space="preserve">, które zebrano przy współpracy z pracownikami terenowymi Leśnego Zakładu Doświadczalnego „Zielonka” oraz Nadleśnictwa </w:t>
      </w:r>
      <w:proofErr w:type="spellStart"/>
      <w:r>
        <w:rPr>
          <w:rFonts w:ascii="Times New Roman" w:hAnsi="Times New Roman"/>
          <w:sz w:val="24"/>
          <w:szCs w:val="24"/>
        </w:rPr>
        <w:t>Łopuchówko</w:t>
      </w:r>
      <w:proofErr w:type="spellEnd"/>
      <w:r>
        <w:rPr>
          <w:rFonts w:ascii="Times New Roman" w:hAnsi="Times New Roman"/>
          <w:sz w:val="24"/>
          <w:szCs w:val="24"/>
        </w:rPr>
        <w:t>. Dane dotyczące sar</w:t>
      </w:r>
      <w:r w:rsidR="002830F7"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gromadzone były od grudnia 2014 roku do marca 2016 roku. Ze względu na ograniczoną pulę danych spowodowaną nielicznym występowaniem sarny w Puszczy Zielonka uwzględniono również obserwacje pochodzące z liczeń tyralierą. </w:t>
      </w:r>
      <w:r w:rsidRPr="00BB2192">
        <w:rPr>
          <w:rFonts w:ascii="Times New Roman" w:hAnsi="Times New Roman"/>
          <w:sz w:val="24"/>
          <w:szCs w:val="24"/>
        </w:rPr>
        <w:t xml:space="preserve">Spotkania zwierząt rejestrowano na specjalnie przygotowanych kartach (ryc. </w:t>
      </w:r>
      <w:r w:rsidR="0062703C">
        <w:rPr>
          <w:rFonts w:ascii="Times New Roman" w:hAnsi="Times New Roman"/>
          <w:sz w:val="24"/>
          <w:szCs w:val="24"/>
        </w:rPr>
        <w:t>3</w:t>
      </w:r>
      <w:r w:rsidRPr="00BB2192">
        <w:rPr>
          <w:rFonts w:ascii="Times New Roman" w:hAnsi="Times New Roman"/>
          <w:sz w:val="24"/>
          <w:szCs w:val="24"/>
        </w:rPr>
        <w:t>) lokalizując obecność</w:t>
      </w:r>
      <w:r w:rsidR="00F32C98">
        <w:rPr>
          <w:rFonts w:ascii="Times New Roman" w:hAnsi="Times New Roman"/>
          <w:sz w:val="24"/>
          <w:szCs w:val="24"/>
        </w:rPr>
        <w:t xml:space="preserve"> </w:t>
      </w:r>
      <w:r w:rsidRPr="00BB2192">
        <w:rPr>
          <w:rFonts w:ascii="Times New Roman" w:hAnsi="Times New Roman"/>
          <w:sz w:val="24"/>
          <w:szCs w:val="24"/>
        </w:rPr>
        <w:t>z</w:t>
      </w:r>
      <w:r w:rsidR="00B518B6">
        <w:rPr>
          <w:rFonts w:ascii="Times New Roman" w:hAnsi="Times New Roman"/>
          <w:sz w:val="24"/>
          <w:szCs w:val="24"/>
        </w:rPr>
        <w:t> </w:t>
      </w:r>
      <w:r w:rsidRPr="00BB2192">
        <w:rPr>
          <w:rFonts w:ascii="Times New Roman" w:hAnsi="Times New Roman"/>
          <w:sz w:val="24"/>
          <w:szCs w:val="24"/>
        </w:rPr>
        <w:t>dokładnością do pododdziału.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470AF3AC" w14:textId="195FE241" w:rsidR="00E61B81" w:rsidRDefault="00191E96" w:rsidP="00191E96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6C08F5">
        <w:rPr>
          <w:rFonts w:ascii="Times New Roman" w:hAnsi="Times New Roman"/>
          <w:sz w:val="24"/>
          <w:szCs w:val="24"/>
        </w:rPr>
        <w:t xml:space="preserve">W celu określenia preferencji saren w odniesieniu do </w:t>
      </w:r>
      <w:r w:rsidR="00B518B6">
        <w:rPr>
          <w:rFonts w:ascii="Times New Roman" w:hAnsi="Times New Roman"/>
          <w:sz w:val="24"/>
          <w:szCs w:val="24"/>
        </w:rPr>
        <w:t>obszar</w:t>
      </w:r>
      <w:r w:rsidR="00B518B6" w:rsidRPr="006C08F5">
        <w:rPr>
          <w:rFonts w:ascii="Times New Roman" w:hAnsi="Times New Roman"/>
          <w:sz w:val="24"/>
          <w:szCs w:val="24"/>
        </w:rPr>
        <w:t xml:space="preserve">ów </w:t>
      </w:r>
      <w:r w:rsidRPr="006C08F5">
        <w:rPr>
          <w:rFonts w:ascii="Times New Roman" w:hAnsi="Times New Roman"/>
          <w:sz w:val="24"/>
          <w:szCs w:val="24"/>
        </w:rPr>
        <w:t xml:space="preserve">Puszczy Zielonka </w:t>
      </w:r>
      <w:r w:rsidR="001E5444">
        <w:rPr>
          <w:rFonts w:ascii="Times New Roman" w:hAnsi="Times New Roman"/>
          <w:sz w:val="24"/>
          <w:szCs w:val="24"/>
        </w:rPr>
        <w:t>położ</w:t>
      </w:r>
      <w:r w:rsidR="004E4063">
        <w:rPr>
          <w:rFonts w:ascii="Times New Roman" w:hAnsi="Times New Roman"/>
          <w:sz w:val="24"/>
          <w:szCs w:val="24"/>
        </w:rPr>
        <w:t>onych</w:t>
      </w:r>
      <w:r w:rsidR="001E5444">
        <w:rPr>
          <w:rFonts w:ascii="Times New Roman" w:hAnsi="Times New Roman"/>
          <w:sz w:val="24"/>
          <w:szCs w:val="24"/>
        </w:rPr>
        <w:t xml:space="preserve"> </w:t>
      </w:r>
      <w:r w:rsidR="004E4063">
        <w:rPr>
          <w:rFonts w:ascii="Times New Roman" w:hAnsi="Times New Roman"/>
          <w:sz w:val="24"/>
          <w:szCs w:val="24"/>
        </w:rPr>
        <w:t xml:space="preserve">w różnej odległości </w:t>
      </w:r>
      <w:r w:rsidR="001E5444">
        <w:rPr>
          <w:rFonts w:ascii="Times New Roman" w:hAnsi="Times New Roman"/>
          <w:sz w:val="24"/>
          <w:szCs w:val="24"/>
        </w:rPr>
        <w:t>względem skraju lasu,</w:t>
      </w:r>
      <w:r w:rsidR="001E5444" w:rsidRPr="001E5444">
        <w:rPr>
          <w:rFonts w:ascii="Times New Roman" w:hAnsi="Times New Roman"/>
          <w:sz w:val="24"/>
          <w:szCs w:val="24"/>
        </w:rPr>
        <w:t xml:space="preserve"> </w:t>
      </w:r>
      <w:r w:rsidRPr="00494849">
        <w:rPr>
          <w:rFonts w:ascii="Times New Roman" w:hAnsi="Times New Roman"/>
          <w:sz w:val="24"/>
          <w:szCs w:val="24"/>
        </w:rPr>
        <w:t>wyznaczono 3 strefy</w:t>
      </w:r>
      <w:r>
        <w:rPr>
          <w:rFonts w:ascii="Times New Roman" w:hAnsi="Times New Roman"/>
          <w:sz w:val="24"/>
          <w:szCs w:val="24"/>
        </w:rPr>
        <w:t xml:space="preserve"> – wg metodyki zaproponowanej przez Łabudzkiego i </w:t>
      </w:r>
      <w:proofErr w:type="spellStart"/>
      <w:r>
        <w:rPr>
          <w:rFonts w:ascii="Times New Roman" w:hAnsi="Times New Roman"/>
          <w:sz w:val="24"/>
          <w:szCs w:val="24"/>
        </w:rPr>
        <w:t>Szczegółę</w:t>
      </w:r>
      <w:proofErr w:type="spellEnd"/>
      <w:r>
        <w:rPr>
          <w:rFonts w:ascii="Times New Roman" w:hAnsi="Times New Roman"/>
          <w:sz w:val="24"/>
          <w:szCs w:val="24"/>
        </w:rPr>
        <w:t xml:space="preserve"> (1996). Pierwsza</w:t>
      </w:r>
      <w:r w:rsidR="0062703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– nazywana brzeżną, obejmowała drzewostany w odległości do 500 m od granicy leśno-polnej. Drugą strefę – zwaną przejściową, stanowiły głębiej położone części kompleksu leśnego – </w:t>
      </w:r>
      <w:r w:rsidR="00B518B6">
        <w:rPr>
          <w:rFonts w:ascii="Times New Roman" w:hAnsi="Times New Roman"/>
          <w:sz w:val="24"/>
          <w:szCs w:val="24"/>
        </w:rPr>
        <w:t xml:space="preserve">od </w:t>
      </w:r>
      <w:r>
        <w:rPr>
          <w:rFonts w:ascii="Times New Roman" w:hAnsi="Times New Roman"/>
          <w:sz w:val="24"/>
          <w:szCs w:val="24"/>
        </w:rPr>
        <w:t xml:space="preserve">500 do 1000 m od terenów otwartych. Trzecią – zwaną strefą wewnętrzną, tworzyły fragmenty lasu oddalone więcej niż 1 km od granicy leśno-polnej. </w:t>
      </w:r>
      <w:r w:rsidR="007F1A74">
        <w:rPr>
          <w:rFonts w:ascii="Times New Roman" w:hAnsi="Times New Roman"/>
          <w:sz w:val="24"/>
          <w:szCs w:val="24"/>
        </w:rPr>
        <w:t xml:space="preserve">Dla potrzeb analizy wykorzystania obszaru Puszczy </w:t>
      </w:r>
      <w:r w:rsidR="007F1A74">
        <w:rPr>
          <w:rFonts w:ascii="Times New Roman" w:hAnsi="Times New Roman"/>
          <w:sz w:val="24"/>
          <w:szCs w:val="24"/>
        </w:rPr>
        <w:lastRenderedPageBreak/>
        <w:t xml:space="preserve">Zielonka przez sarny, fragmenty terenu badawczego </w:t>
      </w:r>
      <w:r w:rsidR="001F7ADE">
        <w:rPr>
          <w:rFonts w:ascii="Times New Roman" w:hAnsi="Times New Roman"/>
          <w:sz w:val="24"/>
          <w:szCs w:val="24"/>
        </w:rPr>
        <w:t xml:space="preserve">przypisywane </w:t>
      </w:r>
      <w:r w:rsidR="007F1A74" w:rsidRPr="000876DB">
        <w:rPr>
          <w:rFonts w:ascii="Times New Roman" w:hAnsi="Times New Roman"/>
          <w:sz w:val="24"/>
          <w:szCs w:val="24"/>
        </w:rPr>
        <w:t>były do typów siedliskowych lasu</w:t>
      </w:r>
      <w:r w:rsidR="00C77DD2">
        <w:rPr>
          <w:rFonts w:ascii="Times New Roman" w:hAnsi="Times New Roman"/>
          <w:sz w:val="24"/>
          <w:szCs w:val="24"/>
        </w:rPr>
        <w:t xml:space="preserve"> (TSL)</w:t>
      </w:r>
      <w:r w:rsidR="008D0EB1">
        <w:rPr>
          <w:rFonts w:ascii="Times New Roman" w:hAnsi="Times New Roman"/>
          <w:sz w:val="24"/>
          <w:szCs w:val="24"/>
        </w:rPr>
        <w:t>,</w:t>
      </w:r>
      <w:r w:rsidR="007F1A74" w:rsidRPr="000876DB">
        <w:rPr>
          <w:rFonts w:ascii="Times New Roman" w:hAnsi="Times New Roman"/>
          <w:sz w:val="24"/>
          <w:szCs w:val="24"/>
        </w:rPr>
        <w:t xml:space="preserve"> </w:t>
      </w:r>
      <w:r w:rsidR="000876DB" w:rsidRPr="00C77DD2">
        <w:rPr>
          <w:rFonts w:ascii="Times New Roman" w:hAnsi="Times New Roman"/>
          <w:sz w:val="24"/>
          <w:szCs w:val="24"/>
        </w:rPr>
        <w:t xml:space="preserve">które </w:t>
      </w:r>
      <w:r w:rsidR="009A38B2" w:rsidRPr="00C77DD2">
        <w:rPr>
          <w:rFonts w:ascii="Times New Roman" w:hAnsi="Times New Roman"/>
          <w:sz w:val="24"/>
          <w:szCs w:val="24"/>
        </w:rPr>
        <w:t>p</w:t>
      </w:r>
      <w:r w:rsidR="009A38B2" w:rsidRPr="000876DB">
        <w:rPr>
          <w:rFonts w:ascii="Times New Roman" w:hAnsi="Times New Roman"/>
          <w:sz w:val="24"/>
          <w:szCs w:val="24"/>
        </w:rPr>
        <w:t xml:space="preserve">rzydzielano do </w:t>
      </w:r>
      <w:r w:rsidR="006B5996" w:rsidRPr="000876DB">
        <w:rPr>
          <w:rFonts w:ascii="Times New Roman" w:hAnsi="Times New Roman"/>
          <w:sz w:val="24"/>
          <w:szCs w:val="24"/>
        </w:rPr>
        <w:t>jedne</w:t>
      </w:r>
      <w:r w:rsidR="00C77DD2">
        <w:rPr>
          <w:rFonts w:ascii="Times New Roman" w:hAnsi="Times New Roman"/>
          <w:sz w:val="24"/>
          <w:szCs w:val="24"/>
        </w:rPr>
        <w:t>j</w:t>
      </w:r>
      <w:r w:rsidR="006B5996" w:rsidRPr="000876DB">
        <w:rPr>
          <w:rFonts w:ascii="Times New Roman" w:hAnsi="Times New Roman"/>
          <w:sz w:val="24"/>
          <w:szCs w:val="24"/>
        </w:rPr>
        <w:t xml:space="preserve"> </w:t>
      </w:r>
      <w:r w:rsidR="009A38B2" w:rsidRPr="000876DB">
        <w:rPr>
          <w:rFonts w:ascii="Times New Roman" w:hAnsi="Times New Roman"/>
          <w:sz w:val="24"/>
          <w:szCs w:val="24"/>
        </w:rPr>
        <w:t xml:space="preserve">z trzech </w:t>
      </w:r>
      <w:r w:rsidR="00C77DD2">
        <w:rPr>
          <w:rFonts w:ascii="Times New Roman" w:hAnsi="Times New Roman"/>
          <w:sz w:val="24"/>
          <w:szCs w:val="24"/>
        </w:rPr>
        <w:t>grup TSL</w:t>
      </w:r>
      <w:r w:rsidR="009A38B2" w:rsidRPr="000876DB">
        <w:rPr>
          <w:rFonts w:ascii="Times New Roman" w:hAnsi="Times New Roman"/>
          <w:sz w:val="24"/>
          <w:szCs w:val="24"/>
        </w:rPr>
        <w:t>: bory</w:t>
      </w:r>
      <w:r w:rsidR="009A38B2">
        <w:rPr>
          <w:rFonts w:ascii="Times New Roman" w:hAnsi="Times New Roman"/>
          <w:sz w:val="24"/>
          <w:szCs w:val="24"/>
        </w:rPr>
        <w:t xml:space="preserve">, lasy i olsy. </w:t>
      </w:r>
    </w:p>
    <w:p w14:paraId="01439227" w14:textId="1D4E0C06" w:rsidR="007F1A74" w:rsidRDefault="007F1A74" w:rsidP="00191E96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 celu określenia wpływu grodzeń na występowanie sarny </w:t>
      </w:r>
      <w:r w:rsidR="00851C4A">
        <w:rPr>
          <w:rFonts w:ascii="Times New Roman" w:hAnsi="Times New Roman"/>
          <w:sz w:val="24"/>
          <w:szCs w:val="24"/>
        </w:rPr>
        <w:t xml:space="preserve">wykorzystano dane </w:t>
      </w:r>
      <w:r w:rsidR="000876DB">
        <w:rPr>
          <w:rFonts w:ascii="Times New Roman" w:hAnsi="Times New Roman"/>
          <w:sz w:val="24"/>
          <w:szCs w:val="24"/>
        </w:rPr>
        <w:t xml:space="preserve">z </w:t>
      </w:r>
      <w:r w:rsidR="00851C4A">
        <w:rPr>
          <w:rFonts w:ascii="Times New Roman" w:hAnsi="Times New Roman"/>
          <w:sz w:val="24"/>
          <w:szCs w:val="24"/>
        </w:rPr>
        <w:t xml:space="preserve">liczeń tyralierą w latach 2015-19. Ze względu na dominację grodzeń gniazdowych </w:t>
      </w:r>
      <w:r w:rsidR="0002542F">
        <w:rPr>
          <w:rFonts w:ascii="Times New Roman" w:hAnsi="Times New Roman"/>
          <w:sz w:val="24"/>
          <w:szCs w:val="24"/>
        </w:rPr>
        <w:t xml:space="preserve">umieszczanych grupami </w:t>
      </w:r>
      <w:r w:rsidR="00851C4A">
        <w:rPr>
          <w:rFonts w:ascii="Times New Roman" w:hAnsi="Times New Roman"/>
          <w:sz w:val="24"/>
          <w:szCs w:val="24"/>
        </w:rPr>
        <w:t>w</w:t>
      </w:r>
      <w:r w:rsidRPr="007F1A74">
        <w:rPr>
          <w:rFonts w:ascii="Times New Roman" w:hAnsi="Times New Roman"/>
          <w:sz w:val="24"/>
          <w:szCs w:val="24"/>
        </w:rPr>
        <w:t xml:space="preserve">yróżniono dwie kategorie miotów: </w:t>
      </w:r>
      <w:r w:rsidRPr="000876DB">
        <w:rPr>
          <w:rFonts w:ascii="Times New Roman" w:hAnsi="Times New Roman"/>
          <w:sz w:val="24"/>
          <w:szCs w:val="24"/>
        </w:rPr>
        <w:t xml:space="preserve">z </w:t>
      </w:r>
      <w:r w:rsidR="00EB5070" w:rsidRPr="000876DB">
        <w:rPr>
          <w:rFonts w:ascii="Times New Roman" w:hAnsi="Times New Roman"/>
          <w:sz w:val="24"/>
          <w:szCs w:val="24"/>
        </w:rPr>
        <w:t xml:space="preserve">licznymi </w:t>
      </w:r>
      <w:r w:rsidRPr="000876DB">
        <w:rPr>
          <w:rFonts w:ascii="Times New Roman" w:hAnsi="Times New Roman"/>
          <w:sz w:val="24"/>
          <w:szCs w:val="24"/>
        </w:rPr>
        <w:t>grodzeniami</w:t>
      </w:r>
      <w:r w:rsidRPr="007F1A74">
        <w:rPr>
          <w:rFonts w:ascii="Times New Roman" w:hAnsi="Times New Roman"/>
          <w:sz w:val="24"/>
          <w:szCs w:val="24"/>
        </w:rPr>
        <w:t xml:space="preserve"> (łączna powierzchnia ogrodzona powyżej 5</w:t>
      </w:r>
      <w:r w:rsidR="00A16756">
        <w:rPr>
          <w:rFonts w:ascii="Times New Roman" w:hAnsi="Times New Roman"/>
          <w:sz w:val="24"/>
          <w:szCs w:val="24"/>
        </w:rPr>
        <w:t xml:space="preserve"> </w:t>
      </w:r>
      <w:r w:rsidRPr="007F1A74">
        <w:rPr>
          <w:rFonts w:ascii="Times New Roman" w:hAnsi="Times New Roman"/>
          <w:sz w:val="24"/>
          <w:szCs w:val="24"/>
        </w:rPr>
        <w:t xml:space="preserve">ha) oraz </w:t>
      </w:r>
      <w:r w:rsidR="00EB5070">
        <w:rPr>
          <w:rFonts w:ascii="Times New Roman" w:hAnsi="Times New Roman"/>
          <w:sz w:val="24"/>
          <w:szCs w:val="24"/>
        </w:rPr>
        <w:t xml:space="preserve">z  nielicznymi </w:t>
      </w:r>
      <w:r w:rsidRPr="000876DB">
        <w:rPr>
          <w:rFonts w:ascii="Times New Roman" w:hAnsi="Times New Roman"/>
          <w:sz w:val="24"/>
          <w:szCs w:val="24"/>
        </w:rPr>
        <w:t>grodze</w:t>
      </w:r>
      <w:r w:rsidR="000876DB" w:rsidRPr="000876DB">
        <w:rPr>
          <w:rFonts w:ascii="Times New Roman" w:hAnsi="Times New Roman"/>
          <w:sz w:val="24"/>
          <w:szCs w:val="24"/>
        </w:rPr>
        <w:t>niami</w:t>
      </w:r>
      <w:r w:rsidRPr="000876DB">
        <w:rPr>
          <w:rFonts w:ascii="Times New Roman" w:hAnsi="Times New Roman"/>
          <w:sz w:val="24"/>
          <w:szCs w:val="24"/>
        </w:rPr>
        <w:t xml:space="preserve"> </w:t>
      </w:r>
      <w:r w:rsidRPr="007F1A74">
        <w:rPr>
          <w:rFonts w:ascii="Times New Roman" w:hAnsi="Times New Roman"/>
          <w:sz w:val="24"/>
          <w:szCs w:val="24"/>
        </w:rPr>
        <w:t>(co najwyżej z niewielkim udziałem powierzchni ogrodzonej, czyli do 5</w:t>
      </w:r>
      <w:r w:rsidR="00A16756">
        <w:rPr>
          <w:rFonts w:ascii="Times New Roman" w:hAnsi="Times New Roman"/>
          <w:sz w:val="24"/>
          <w:szCs w:val="24"/>
        </w:rPr>
        <w:t xml:space="preserve"> </w:t>
      </w:r>
      <w:r w:rsidRPr="007F1A74">
        <w:rPr>
          <w:rFonts w:ascii="Times New Roman" w:hAnsi="Times New Roman"/>
          <w:sz w:val="24"/>
          <w:szCs w:val="24"/>
        </w:rPr>
        <w:t xml:space="preserve">ha). Dane na temat areału grodzeń na powierzchniach objętych </w:t>
      </w:r>
      <w:proofErr w:type="spellStart"/>
      <w:r w:rsidRPr="007F1A74">
        <w:rPr>
          <w:rFonts w:ascii="Times New Roman" w:hAnsi="Times New Roman"/>
          <w:sz w:val="24"/>
          <w:szCs w:val="24"/>
        </w:rPr>
        <w:t>liczeniami</w:t>
      </w:r>
      <w:proofErr w:type="spellEnd"/>
      <w:r w:rsidRPr="007F1A74">
        <w:rPr>
          <w:rFonts w:ascii="Times New Roman" w:hAnsi="Times New Roman"/>
          <w:sz w:val="24"/>
          <w:szCs w:val="24"/>
        </w:rPr>
        <w:t xml:space="preserve"> tyralierą zaczerpnięto z bazy danych SILP oraz mapy terenu badań sporządzonej dzięki pomocy </w:t>
      </w:r>
      <w:proofErr w:type="spellStart"/>
      <w:r w:rsidRPr="007F1A74">
        <w:rPr>
          <w:rFonts w:ascii="Times New Roman" w:hAnsi="Times New Roman"/>
          <w:sz w:val="24"/>
          <w:szCs w:val="24"/>
        </w:rPr>
        <w:t>BULiGL</w:t>
      </w:r>
      <w:proofErr w:type="spellEnd"/>
      <w:r w:rsidRPr="007F1A74">
        <w:rPr>
          <w:rFonts w:ascii="Times New Roman" w:hAnsi="Times New Roman"/>
          <w:sz w:val="24"/>
          <w:szCs w:val="24"/>
        </w:rPr>
        <w:t xml:space="preserve"> w Poznaniu.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7E816E8A" w14:textId="61C44637" w:rsidR="00191E96" w:rsidRDefault="00C63065" w:rsidP="00C63065">
      <w:pPr>
        <w:spacing w:line="36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41C6855F" wp14:editId="46B4AE6A">
            <wp:extent cx="5522595" cy="2903220"/>
            <wp:effectExtent l="0" t="0" r="190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zzzzzzsadefregthyu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143" cy="290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8473C" w14:textId="76745EEB" w:rsidR="001C17F2" w:rsidRDefault="00191E96" w:rsidP="00191E96">
      <w:pPr>
        <w:spacing w:line="360" w:lineRule="auto"/>
        <w:ind w:firstLine="284"/>
        <w:jc w:val="both"/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i/>
          <w:szCs w:val="24"/>
        </w:rPr>
        <w:t xml:space="preserve">Ryc. </w:t>
      </w:r>
      <w:r w:rsidR="0062703C">
        <w:rPr>
          <w:rFonts w:ascii="Times New Roman" w:hAnsi="Times New Roman"/>
          <w:i/>
          <w:szCs w:val="24"/>
        </w:rPr>
        <w:t>3</w:t>
      </w:r>
      <w:r>
        <w:rPr>
          <w:rFonts w:ascii="Times New Roman" w:hAnsi="Times New Roman"/>
          <w:i/>
          <w:szCs w:val="24"/>
        </w:rPr>
        <w:t>. Karta obserwacji saren</w:t>
      </w:r>
    </w:p>
    <w:p w14:paraId="5555CC92" w14:textId="77777777" w:rsidR="00AE29BD" w:rsidRDefault="00AE29BD" w:rsidP="00191E96">
      <w:pPr>
        <w:spacing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14ACDDDD" w14:textId="417C5E77" w:rsidR="00191E96" w:rsidRPr="007D1959" w:rsidRDefault="00191E96" w:rsidP="00235972">
      <w:pPr>
        <w:pStyle w:val="Nagwek2"/>
        <w:rPr>
          <w:rFonts w:ascii="Times New Roman" w:hAnsi="Times New Roman" w:cs="Times New Roman"/>
          <w:color w:val="auto"/>
        </w:rPr>
      </w:pPr>
      <w:bookmarkStart w:id="15" w:name="_Toc109053491"/>
      <w:r w:rsidRPr="007D1959">
        <w:rPr>
          <w:rFonts w:ascii="Times New Roman" w:hAnsi="Times New Roman" w:cs="Times New Roman"/>
          <w:color w:val="auto"/>
        </w:rPr>
        <w:t xml:space="preserve">5.2. Zagęszczenie i </w:t>
      </w:r>
      <w:r w:rsidR="00AB7F25" w:rsidRPr="007D1959">
        <w:rPr>
          <w:rFonts w:ascii="Times New Roman" w:hAnsi="Times New Roman" w:cs="Times New Roman"/>
          <w:color w:val="auto"/>
        </w:rPr>
        <w:t xml:space="preserve">wykorzystanie </w:t>
      </w:r>
      <w:r w:rsidRPr="007D1959">
        <w:rPr>
          <w:rFonts w:ascii="Times New Roman" w:hAnsi="Times New Roman" w:cs="Times New Roman"/>
          <w:color w:val="auto"/>
        </w:rPr>
        <w:t>przestrzen</w:t>
      </w:r>
      <w:r w:rsidR="00AB7F25" w:rsidRPr="007D1959">
        <w:rPr>
          <w:rFonts w:ascii="Times New Roman" w:hAnsi="Times New Roman" w:cs="Times New Roman"/>
          <w:color w:val="auto"/>
        </w:rPr>
        <w:t>i przez</w:t>
      </w:r>
      <w:r w:rsidRPr="007D1959">
        <w:rPr>
          <w:rFonts w:ascii="Times New Roman" w:hAnsi="Times New Roman" w:cs="Times New Roman"/>
          <w:color w:val="auto"/>
        </w:rPr>
        <w:t xml:space="preserve"> populacj</w:t>
      </w:r>
      <w:r w:rsidR="00AB7F25" w:rsidRPr="007D1959">
        <w:rPr>
          <w:rFonts w:ascii="Times New Roman" w:hAnsi="Times New Roman" w:cs="Times New Roman"/>
          <w:color w:val="auto"/>
        </w:rPr>
        <w:t>ę</w:t>
      </w:r>
      <w:r w:rsidRPr="007D1959">
        <w:rPr>
          <w:rFonts w:ascii="Times New Roman" w:hAnsi="Times New Roman" w:cs="Times New Roman"/>
          <w:color w:val="auto"/>
        </w:rPr>
        <w:t xml:space="preserve"> daniela</w:t>
      </w:r>
      <w:bookmarkEnd w:id="15"/>
    </w:p>
    <w:p w14:paraId="406D84C8" w14:textId="77777777" w:rsidR="002830F7" w:rsidRDefault="002830F7" w:rsidP="00191E96">
      <w:pPr>
        <w:spacing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09917028" w14:textId="5DCE793C" w:rsidR="00191E96" w:rsidRDefault="00191E96" w:rsidP="00191E96">
      <w:pPr>
        <w:spacing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0C3424">
        <w:rPr>
          <w:rFonts w:ascii="Times New Roman" w:hAnsi="Times New Roman"/>
          <w:sz w:val="24"/>
          <w:szCs w:val="24"/>
        </w:rPr>
        <w:t xml:space="preserve">Zagęszczenie </w:t>
      </w:r>
      <w:r>
        <w:rPr>
          <w:rFonts w:ascii="Times New Roman" w:hAnsi="Times New Roman"/>
          <w:sz w:val="24"/>
          <w:szCs w:val="24"/>
        </w:rPr>
        <w:t>danieli</w:t>
      </w:r>
      <w:r w:rsidRPr="000C3424">
        <w:rPr>
          <w:rFonts w:ascii="Times New Roman" w:hAnsi="Times New Roman"/>
          <w:sz w:val="24"/>
          <w:szCs w:val="24"/>
        </w:rPr>
        <w:t xml:space="preserve"> oceniano wiosną – w latach 2015-2019, metodą liczeń tyralierą</w:t>
      </w:r>
      <w:r>
        <w:rPr>
          <w:rFonts w:ascii="Times New Roman" w:hAnsi="Times New Roman"/>
          <w:sz w:val="24"/>
          <w:szCs w:val="24"/>
        </w:rPr>
        <w:t xml:space="preserve">. Zbiór danych do analizy </w:t>
      </w:r>
      <w:r w:rsidRPr="000C3424">
        <w:rPr>
          <w:rFonts w:ascii="Times New Roman" w:hAnsi="Times New Roman"/>
          <w:sz w:val="24"/>
          <w:szCs w:val="24"/>
        </w:rPr>
        <w:t>rozmieszczenia danieli w Puszczy Zielonka stanowił</w:t>
      </w:r>
      <w:r>
        <w:rPr>
          <w:rFonts w:ascii="Times New Roman" w:hAnsi="Times New Roman"/>
          <w:sz w:val="24"/>
          <w:szCs w:val="24"/>
        </w:rPr>
        <w:t>y</w:t>
      </w:r>
      <w:r w:rsidRPr="000C342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informacje </w:t>
      </w:r>
      <w:r w:rsidR="00C67FEA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o </w:t>
      </w:r>
      <w:r w:rsidRPr="000C3424">
        <w:rPr>
          <w:rFonts w:ascii="Times New Roman" w:hAnsi="Times New Roman"/>
          <w:sz w:val="24"/>
          <w:szCs w:val="24"/>
        </w:rPr>
        <w:t>obserwacjach t</w:t>
      </w:r>
      <w:r>
        <w:rPr>
          <w:rFonts w:ascii="Times New Roman" w:hAnsi="Times New Roman"/>
          <w:sz w:val="24"/>
          <w:szCs w:val="24"/>
        </w:rPr>
        <w:t>ego</w:t>
      </w:r>
      <w:r w:rsidRPr="000C3424">
        <w:rPr>
          <w:rFonts w:ascii="Times New Roman" w:hAnsi="Times New Roman"/>
          <w:sz w:val="24"/>
          <w:szCs w:val="24"/>
        </w:rPr>
        <w:t xml:space="preserve"> gatunk</w:t>
      </w:r>
      <w:r>
        <w:rPr>
          <w:rFonts w:ascii="Times New Roman" w:hAnsi="Times New Roman"/>
          <w:sz w:val="24"/>
          <w:szCs w:val="24"/>
        </w:rPr>
        <w:t>u</w:t>
      </w:r>
      <w:r w:rsidRPr="000C3424">
        <w:rPr>
          <w:rFonts w:ascii="Times New Roman" w:hAnsi="Times New Roman"/>
          <w:sz w:val="24"/>
          <w:szCs w:val="24"/>
        </w:rPr>
        <w:t xml:space="preserve">, które zebrano przy współpracy z pracownikami terenowymi Leśnego Zakładu Doświadczalnego „Zielonka” oraz Nadleśnictwa </w:t>
      </w:r>
      <w:proofErr w:type="spellStart"/>
      <w:r w:rsidRPr="000C3424">
        <w:rPr>
          <w:rFonts w:ascii="Times New Roman" w:hAnsi="Times New Roman"/>
          <w:sz w:val="24"/>
          <w:szCs w:val="24"/>
        </w:rPr>
        <w:t>Łopuchówko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r w:rsidRPr="000C3424">
        <w:rPr>
          <w:rFonts w:ascii="Times New Roman" w:hAnsi="Times New Roman"/>
          <w:sz w:val="24"/>
          <w:szCs w:val="24"/>
        </w:rPr>
        <w:t>Obserwacje danieli – bardzo licznych w Puszczy Zielonka, rejestrowano w dwóch okresach tj. od 1 maja 2017 do 30 czerwca 2017 roku (obserwacje wiosenno</w:t>
      </w:r>
      <w:r w:rsidR="0058583E">
        <w:rPr>
          <w:rFonts w:ascii="Times New Roman" w:hAnsi="Times New Roman"/>
          <w:sz w:val="24"/>
          <w:szCs w:val="24"/>
        </w:rPr>
        <w:t>-</w:t>
      </w:r>
      <w:r w:rsidR="006B5996">
        <w:rPr>
          <w:rFonts w:ascii="Times New Roman" w:hAnsi="Times New Roman"/>
          <w:sz w:val="24"/>
          <w:szCs w:val="24"/>
        </w:rPr>
        <w:t xml:space="preserve"> </w:t>
      </w:r>
      <w:r w:rsidRPr="000C3424">
        <w:rPr>
          <w:rFonts w:ascii="Times New Roman" w:hAnsi="Times New Roman"/>
          <w:sz w:val="24"/>
          <w:szCs w:val="24"/>
        </w:rPr>
        <w:t>letnie) oraz od 1 listopada 2017 do 31 grudnia 2017 roku (obserwacje jesienno</w:t>
      </w:r>
      <w:r w:rsidR="0058583E">
        <w:rPr>
          <w:rFonts w:ascii="Times New Roman" w:hAnsi="Times New Roman"/>
          <w:sz w:val="24"/>
          <w:szCs w:val="24"/>
        </w:rPr>
        <w:t>-</w:t>
      </w:r>
      <w:r w:rsidR="006B5996">
        <w:rPr>
          <w:rFonts w:ascii="Times New Roman" w:hAnsi="Times New Roman"/>
          <w:sz w:val="24"/>
          <w:szCs w:val="24"/>
        </w:rPr>
        <w:t xml:space="preserve"> </w:t>
      </w:r>
      <w:r w:rsidRPr="000C3424">
        <w:rPr>
          <w:rFonts w:ascii="Times New Roman" w:hAnsi="Times New Roman"/>
          <w:sz w:val="24"/>
          <w:szCs w:val="24"/>
        </w:rPr>
        <w:t xml:space="preserve">zimowe). W ten sposób pominięto okres licznego </w:t>
      </w:r>
      <w:r w:rsidRPr="000C3424">
        <w:rPr>
          <w:rFonts w:ascii="Times New Roman" w:hAnsi="Times New Roman"/>
          <w:sz w:val="24"/>
          <w:szCs w:val="24"/>
        </w:rPr>
        <w:lastRenderedPageBreak/>
        <w:t xml:space="preserve">występowania tych zwierząt na terenach rolniczych. </w:t>
      </w:r>
      <w:r>
        <w:rPr>
          <w:rFonts w:ascii="Times New Roman" w:hAnsi="Times New Roman"/>
          <w:sz w:val="24"/>
          <w:szCs w:val="24"/>
        </w:rPr>
        <w:t xml:space="preserve">Określenie preferencji </w:t>
      </w:r>
      <w:r w:rsidR="0058583E">
        <w:rPr>
          <w:rFonts w:ascii="Times New Roman" w:hAnsi="Times New Roman"/>
          <w:sz w:val="24"/>
          <w:szCs w:val="24"/>
        </w:rPr>
        <w:t xml:space="preserve">danieli względem </w:t>
      </w:r>
      <w:r>
        <w:rPr>
          <w:rFonts w:ascii="Times New Roman" w:hAnsi="Times New Roman"/>
          <w:sz w:val="24"/>
          <w:szCs w:val="24"/>
        </w:rPr>
        <w:t>poszczególnych fragmentów Puszczy Zielonka dokonano analogicznie jak w przypadku sarny.</w:t>
      </w:r>
    </w:p>
    <w:p w14:paraId="2B88677A" w14:textId="77777777" w:rsidR="00191E96" w:rsidRPr="00877A37" w:rsidRDefault="00191E96" w:rsidP="00191E96">
      <w:pPr>
        <w:spacing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AF68EF6" w14:textId="77777777" w:rsidR="00191E96" w:rsidRPr="007D1959" w:rsidRDefault="00191E96" w:rsidP="00235972">
      <w:pPr>
        <w:pStyle w:val="Nagwek2"/>
        <w:rPr>
          <w:rFonts w:ascii="Times New Roman" w:hAnsi="Times New Roman" w:cs="Times New Roman"/>
          <w:color w:val="auto"/>
        </w:rPr>
      </w:pPr>
      <w:bookmarkStart w:id="16" w:name="_Toc109053492"/>
      <w:r w:rsidRPr="007D1959">
        <w:rPr>
          <w:rFonts w:ascii="Times New Roman" w:hAnsi="Times New Roman" w:cs="Times New Roman"/>
          <w:color w:val="auto"/>
        </w:rPr>
        <w:t>5.3. Relacje sarna – daniel na żerowiskach</w:t>
      </w:r>
      <w:bookmarkEnd w:id="16"/>
    </w:p>
    <w:p w14:paraId="4F5B3D6D" w14:textId="77777777" w:rsidR="00F40F03" w:rsidRDefault="00F40F03" w:rsidP="00191E96">
      <w:pPr>
        <w:spacing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221E2E61" w14:textId="550DCD29" w:rsidR="00BC0BF4" w:rsidRDefault="00F40F03" w:rsidP="00191E96">
      <w:pPr>
        <w:spacing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Ocena</w:t>
      </w:r>
      <w:r w:rsidR="00191E96">
        <w:rPr>
          <w:rFonts w:ascii="Times New Roman" w:hAnsi="Times New Roman"/>
          <w:sz w:val="24"/>
          <w:szCs w:val="24"/>
        </w:rPr>
        <w:t xml:space="preserve"> relacji pomiędzy gatunkami zasiedlających podobną niszę ekologiczną wymaga bezpośredniej obserwacji ich zachowania wobec siebie.</w:t>
      </w:r>
      <w:r w:rsidR="00FA2F2B">
        <w:rPr>
          <w:rFonts w:ascii="Times New Roman" w:hAnsi="Times New Roman"/>
          <w:sz w:val="24"/>
          <w:szCs w:val="24"/>
        </w:rPr>
        <w:t xml:space="preserve"> </w:t>
      </w:r>
      <w:r w:rsidR="00191E96">
        <w:rPr>
          <w:rFonts w:ascii="Times New Roman" w:hAnsi="Times New Roman"/>
          <w:sz w:val="24"/>
          <w:szCs w:val="24"/>
        </w:rPr>
        <w:t xml:space="preserve">W celu stwierdzenia interakcji pomiędzy sarną i danielem na terenie OHZ Zielonka wyznaczono 3 naturalne żerowiska </w:t>
      </w:r>
      <w:r w:rsidR="00C67FEA">
        <w:rPr>
          <w:rFonts w:ascii="Times New Roman" w:hAnsi="Times New Roman"/>
          <w:sz w:val="24"/>
          <w:szCs w:val="24"/>
        </w:rPr>
        <w:br/>
      </w:r>
      <w:r w:rsidR="00191E96">
        <w:rPr>
          <w:rFonts w:ascii="Times New Roman" w:hAnsi="Times New Roman"/>
          <w:sz w:val="24"/>
          <w:szCs w:val="24"/>
        </w:rPr>
        <w:t xml:space="preserve">z dużym prawdopodobieństwem wykorzystywania ich przez oba gatunki. Miejsca te były oddalone do 500 metrów od granicy kompleksu leśnego. Obserwacje prowadzono z odległości około 200 metrów, aby swoją obecnością nie wpływać na zachowanie zwierząt. </w:t>
      </w:r>
    </w:p>
    <w:p w14:paraId="5F388A44" w14:textId="45DFEFEA" w:rsidR="00191E96" w:rsidRDefault="00191E96" w:rsidP="00191E96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Badania </w:t>
      </w:r>
      <w:r w:rsidR="0058583E">
        <w:rPr>
          <w:rFonts w:ascii="Times New Roman" w:hAnsi="Times New Roman"/>
          <w:sz w:val="24"/>
          <w:szCs w:val="24"/>
        </w:rPr>
        <w:t>realizowano</w:t>
      </w:r>
      <w:r>
        <w:rPr>
          <w:rFonts w:ascii="Times New Roman" w:hAnsi="Times New Roman"/>
          <w:sz w:val="24"/>
          <w:szCs w:val="24"/>
        </w:rPr>
        <w:t xml:space="preserve"> od maja do sierpnia 2017 roku</w:t>
      </w:r>
      <w:r w:rsidR="00BC0BF4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odwiedza</w:t>
      </w:r>
      <w:r w:rsidR="00BC0BF4">
        <w:rPr>
          <w:rFonts w:ascii="Times New Roman" w:hAnsi="Times New Roman"/>
          <w:sz w:val="24"/>
          <w:szCs w:val="24"/>
        </w:rPr>
        <w:t>jąc</w:t>
      </w:r>
      <w:r>
        <w:rPr>
          <w:rFonts w:ascii="Times New Roman" w:hAnsi="Times New Roman"/>
          <w:sz w:val="24"/>
          <w:szCs w:val="24"/>
        </w:rPr>
        <w:t xml:space="preserve"> wyznaczone miejsca</w:t>
      </w:r>
      <w:r w:rsidR="00BC0BF4" w:rsidRPr="00BC0BF4">
        <w:rPr>
          <w:rFonts w:ascii="Times New Roman" w:hAnsi="Times New Roman"/>
          <w:sz w:val="24"/>
          <w:szCs w:val="24"/>
        </w:rPr>
        <w:t xml:space="preserve"> </w:t>
      </w:r>
      <w:r w:rsidR="00BC0BF4">
        <w:rPr>
          <w:rFonts w:ascii="Times New Roman" w:hAnsi="Times New Roman"/>
          <w:sz w:val="24"/>
          <w:szCs w:val="24"/>
        </w:rPr>
        <w:t>minimum dwa razy w tygodniu</w:t>
      </w:r>
      <w:r>
        <w:rPr>
          <w:rFonts w:ascii="Times New Roman" w:hAnsi="Times New Roman"/>
          <w:sz w:val="24"/>
          <w:szCs w:val="24"/>
        </w:rPr>
        <w:t xml:space="preserve">. Zachowania osobników wobec siebie kwalifikowano do czterech kategorii wyróżnionych przez </w:t>
      </w:r>
      <w:proofErr w:type="spellStart"/>
      <w:r>
        <w:rPr>
          <w:rFonts w:ascii="Times New Roman" w:hAnsi="Times New Roman"/>
          <w:sz w:val="24"/>
          <w:szCs w:val="24"/>
        </w:rPr>
        <w:t>Ferretti</w:t>
      </w:r>
      <w:proofErr w:type="spellEnd"/>
      <w:r>
        <w:rPr>
          <w:rFonts w:ascii="Times New Roman" w:hAnsi="Times New Roman"/>
          <w:sz w:val="24"/>
          <w:szCs w:val="24"/>
        </w:rPr>
        <w:t xml:space="preserve"> i in. (2011): brak reakcji </w:t>
      </w:r>
      <w:r w:rsidR="006B5996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 xml:space="preserve">zwierzęta nie reagowały w żaden sposób na pojawienie się </w:t>
      </w:r>
      <w:r w:rsidR="00BC0BF4">
        <w:rPr>
          <w:rFonts w:ascii="Times New Roman" w:hAnsi="Times New Roman"/>
          <w:sz w:val="24"/>
          <w:szCs w:val="24"/>
        </w:rPr>
        <w:t xml:space="preserve">drugiego </w:t>
      </w:r>
      <w:r>
        <w:rPr>
          <w:rFonts w:ascii="Times New Roman" w:hAnsi="Times New Roman"/>
          <w:sz w:val="24"/>
          <w:szCs w:val="24"/>
        </w:rPr>
        <w:t xml:space="preserve">gatunku; zbliżanie się </w:t>
      </w:r>
      <w:r w:rsidR="006B5996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zdecydowane przemieszczanie się w kierunku osobnika</w:t>
      </w:r>
      <w:r w:rsidR="00BC0BF4">
        <w:rPr>
          <w:rFonts w:ascii="Times New Roman" w:hAnsi="Times New Roman"/>
          <w:sz w:val="24"/>
          <w:szCs w:val="24"/>
        </w:rPr>
        <w:t>/ów</w:t>
      </w:r>
      <w:r>
        <w:rPr>
          <w:rFonts w:ascii="Times New Roman" w:hAnsi="Times New Roman"/>
          <w:sz w:val="24"/>
          <w:szCs w:val="24"/>
        </w:rPr>
        <w:t xml:space="preserve"> drugiego gatunku; odsuwanie się </w:t>
      </w:r>
      <w:r w:rsidR="006B5996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 xml:space="preserve">oddalanie się spowodowane pojawieniem lub zbliżaniem się drugiego gatunku; ucieczka </w:t>
      </w:r>
      <w:r w:rsidR="006B5996">
        <w:rPr>
          <w:rFonts w:ascii="Times New Roman" w:hAnsi="Times New Roman"/>
          <w:sz w:val="24"/>
          <w:szCs w:val="24"/>
        </w:rPr>
        <w:t>–</w:t>
      </w:r>
      <w:r w:rsidR="002470E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wycofani</w:t>
      </w:r>
      <w:r w:rsidR="002470EF"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się </w:t>
      </w:r>
      <w:r w:rsidR="00F32C98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z żerowiska w przypadku zbliżania lub pojawienia się </w:t>
      </w:r>
      <w:r w:rsidRPr="00E62D6E">
        <w:rPr>
          <w:rFonts w:ascii="Times New Roman" w:hAnsi="Times New Roman" w:cs="Times New Roman"/>
          <w:sz w:val="24"/>
          <w:szCs w:val="24"/>
        </w:rPr>
        <w:t>drugiego gatunku.</w:t>
      </w:r>
    </w:p>
    <w:p w14:paraId="7AE3D153" w14:textId="77777777" w:rsidR="00877A37" w:rsidRPr="00F82AFA" w:rsidRDefault="00877A37" w:rsidP="00877A37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171D3D07" w14:textId="77777777" w:rsidR="00191E96" w:rsidRPr="007D1959" w:rsidRDefault="00191E96" w:rsidP="00877A37">
      <w:pPr>
        <w:pStyle w:val="Nagwek2"/>
        <w:spacing w:line="240" w:lineRule="auto"/>
        <w:rPr>
          <w:rFonts w:ascii="Times New Roman" w:hAnsi="Times New Roman" w:cs="Times New Roman"/>
          <w:color w:val="auto"/>
        </w:rPr>
      </w:pPr>
      <w:bookmarkStart w:id="17" w:name="_Toc109053493"/>
      <w:r w:rsidRPr="007D1959">
        <w:rPr>
          <w:rFonts w:ascii="Times New Roman" w:hAnsi="Times New Roman" w:cs="Times New Roman"/>
          <w:color w:val="auto"/>
        </w:rPr>
        <w:t>5.4. Zastosowane metody statystyczne</w:t>
      </w:r>
      <w:bookmarkEnd w:id="17"/>
    </w:p>
    <w:p w14:paraId="3C28B8D3" w14:textId="77777777" w:rsidR="00F40F03" w:rsidRDefault="00191E96" w:rsidP="00191E96">
      <w:pPr>
        <w:spacing w:after="6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57BB05B7" w14:textId="0D8479FC" w:rsidR="00191E96" w:rsidRPr="00376EB8" w:rsidRDefault="00191E96" w:rsidP="006C08F5">
      <w:pPr>
        <w:spacing w:after="6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Dla zobrazowania rozkładu zagęszczeń </w:t>
      </w:r>
      <w:r>
        <w:rPr>
          <w:rFonts w:ascii="Times New Roman" w:hAnsi="Times New Roman"/>
          <w:bCs/>
          <w:sz w:val="24"/>
          <w:szCs w:val="24"/>
        </w:rPr>
        <w:t>a</w:t>
      </w:r>
      <w:r w:rsidRPr="00376EB8">
        <w:rPr>
          <w:rFonts w:ascii="Times New Roman" w:hAnsi="Times New Roman"/>
          <w:bCs/>
          <w:sz w:val="24"/>
          <w:szCs w:val="24"/>
        </w:rPr>
        <w:t xml:space="preserve">nalizę danych wykonano przy użyciu programu R </w:t>
      </w:r>
      <w:r w:rsidRPr="00376EB8">
        <w:rPr>
          <w:rFonts w:ascii="Times New Roman" w:hAnsi="Times New Roman"/>
          <w:sz w:val="24"/>
          <w:szCs w:val="24"/>
        </w:rPr>
        <w:fldChar w:fldCharType="begin"/>
      </w:r>
      <w:r w:rsidRPr="00376EB8">
        <w:rPr>
          <w:rFonts w:ascii="Times New Roman" w:hAnsi="Times New Roman"/>
          <w:sz w:val="24"/>
          <w:szCs w:val="24"/>
        </w:rPr>
        <w:instrText xml:space="preserve"> ADDIN ZOTERO_ITEM CSL_CITATION {"citationID":"Drlq9THf","properties":{"formattedCitation":"(R Core Team 2021)","plainCitation":"(R Core Team 2021)","noteIndex":0},"citationItems":[{"id":214,"uris":["http://zotero.org/users/1887844/items/SR4WZ63Z"],"uri":["http://zotero.org/users/1887844/items/SR4WZ63Z"],"itemData":{"id":214,"type":"book","event-place":"Vienna, Austria","publisher":"R Foundation for Statistical Computing","publisher-place":"Vienna, Austria","title":"R: A language and environment for statistical computing","URL":"http://www.R-project.org/","author":[{"family":"R Core Team","given":""}],"issued":{"date-parts":[["2021"]]}}}],"schema":"https://github.com/citation-style-language/schema/raw/master/csl-citation.json"} </w:instrText>
      </w:r>
      <w:r w:rsidRPr="00376EB8">
        <w:rPr>
          <w:rFonts w:ascii="Times New Roman" w:hAnsi="Times New Roman"/>
          <w:sz w:val="24"/>
          <w:szCs w:val="24"/>
        </w:rPr>
        <w:fldChar w:fldCharType="separate"/>
      </w:r>
      <w:r w:rsidRPr="00376EB8">
        <w:rPr>
          <w:rFonts w:ascii="Times New Roman" w:hAnsi="Times New Roman"/>
          <w:sz w:val="24"/>
        </w:rPr>
        <w:t>(R Core Team 2021)</w:t>
      </w:r>
      <w:r w:rsidRPr="00376EB8">
        <w:rPr>
          <w:rFonts w:ascii="Times New Roman" w:hAnsi="Times New Roman"/>
          <w:sz w:val="24"/>
          <w:szCs w:val="24"/>
        </w:rPr>
        <w:fldChar w:fldCharType="end"/>
      </w:r>
      <w:r w:rsidRPr="00376EB8">
        <w:rPr>
          <w:rFonts w:ascii="Times New Roman" w:hAnsi="Times New Roman"/>
          <w:bCs/>
          <w:sz w:val="24"/>
          <w:szCs w:val="24"/>
        </w:rPr>
        <w:t xml:space="preserve">. </w:t>
      </w:r>
      <w:r w:rsidRPr="00376EB8">
        <w:rPr>
          <w:rFonts w:ascii="Times New Roman" w:hAnsi="Times New Roman"/>
          <w:sz w:val="24"/>
          <w:szCs w:val="24"/>
        </w:rPr>
        <w:t xml:space="preserve">Do estymacji zagęszczenia saren i danieli na poziomie poszczególnych miotów (zmienna ciągła) zostały przeliczone na wystandaryzowaną jednostkę powierzchni (100 ha) oraz dyskretyzowane. Zagęszczenie określono wykorzystując uogólnione modele liniowe z efektami stałymi oraz losowymi (ang. </w:t>
      </w:r>
      <w:proofErr w:type="spellStart"/>
      <w:r w:rsidRPr="00376EB8">
        <w:rPr>
          <w:rFonts w:ascii="Times New Roman" w:hAnsi="Times New Roman"/>
          <w:i/>
          <w:iCs/>
          <w:sz w:val="24"/>
          <w:szCs w:val="24"/>
        </w:rPr>
        <w:t>Generalized</w:t>
      </w:r>
      <w:proofErr w:type="spellEnd"/>
      <w:r w:rsidRPr="00376EB8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376EB8">
        <w:rPr>
          <w:rFonts w:ascii="Times New Roman" w:hAnsi="Times New Roman"/>
          <w:i/>
          <w:iCs/>
          <w:sz w:val="24"/>
          <w:szCs w:val="24"/>
        </w:rPr>
        <w:t>Linear</w:t>
      </w:r>
      <w:proofErr w:type="spellEnd"/>
      <w:r w:rsidRPr="00376EB8">
        <w:rPr>
          <w:rFonts w:ascii="Times New Roman" w:hAnsi="Times New Roman"/>
          <w:i/>
          <w:iCs/>
          <w:sz w:val="24"/>
          <w:szCs w:val="24"/>
        </w:rPr>
        <w:t xml:space="preserve"> Mixed-</w:t>
      </w:r>
      <w:proofErr w:type="spellStart"/>
      <w:r w:rsidRPr="00376EB8">
        <w:rPr>
          <w:rFonts w:ascii="Times New Roman" w:hAnsi="Times New Roman"/>
          <w:i/>
          <w:iCs/>
          <w:sz w:val="24"/>
          <w:szCs w:val="24"/>
        </w:rPr>
        <w:t>effects</w:t>
      </w:r>
      <w:proofErr w:type="spellEnd"/>
      <w:r w:rsidRPr="00376EB8">
        <w:rPr>
          <w:rFonts w:ascii="Times New Roman" w:hAnsi="Times New Roman"/>
          <w:i/>
          <w:iCs/>
          <w:sz w:val="24"/>
          <w:szCs w:val="24"/>
        </w:rPr>
        <w:t xml:space="preserve"> Model</w:t>
      </w:r>
      <w:r w:rsidRPr="00376EB8">
        <w:rPr>
          <w:rFonts w:ascii="Times New Roman" w:hAnsi="Times New Roman"/>
          <w:sz w:val="24"/>
          <w:szCs w:val="24"/>
        </w:rPr>
        <w:t xml:space="preserve">; GLMM), zakładając  rozkład Poissona zmiennej zależnej. Następnie sprawdzono, czy dany model spełnia założenia poprzez test inflacji wartości zerowych (zwiększającej błąd oszacowania wartości oczekiwanej) oraz test </w:t>
      </w:r>
      <w:proofErr w:type="spellStart"/>
      <w:r w:rsidRPr="00376EB8">
        <w:rPr>
          <w:rFonts w:ascii="Times New Roman" w:hAnsi="Times New Roman"/>
          <w:sz w:val="24"/>
          <w:szCs w:val="24"/>
        </w:rPr>
        <w:t>naddyspersji</w:t>
      </w:r>
      <w:proofErr w:type="spellEnd"/>
      <w:r w:rsidRPr="00376EB8">
        <w:rPr>
          <w:rFonts w:ascii="Times New Roman" w:hAnsi="Times New Roman"/>
          <w:sz w:val="24"/>
          <w:szCs w:val="24"/>
        </w:rPr>
        <w:t xml:space="preserve">. W przypadku inflacji wartości zerowych zmieniono model na GLMM zakładający inflację zer, w przypadku </w:t>
      </w:r>
      <w:proofErr w:type="spellStart"/>
      <w:r w:rsidRPr="00376EB8">
        <w:rPr>
          <w:rFonts w:ascii="Times New Roman" w:hAnsi="Times New Roman"/>
          <w:sz w:val="24"/>
          <w:szCs w:val="24"/>
        </w:rPr>
        <w:t>naddyspersji</w:t>
      </w:r>
      <w:proofErr w:type="spellEnd"/>
      <w:r w:rsidRPr="00376EB8">
        <w:rPr>
          <w:rFonts w:ascii="Times New Roman" w:hAnsi="Times New Roman"/>
          <w:sz w:val="24"/>
          <w:szCs w:val="24"/>
        </w:rPr>
        <w:t xml:space="preserve"> – zmieniono zakładany rozkład Poissona na rozkład ujemny dwumianowy, który nie zakłada </w:t>
      </w:r>
      <w:r w:rsidR="006B5996">
        <w:rPr>
          <w:rFonts w:ascii="Times New Roman" w:hAnsi="Times New Roman"/>
          <w:sz w:val="24"/>
          <w:szCs w:val="24"/>
        </w:rPr>
        <w:br/>
      </w:r>
      <w:r w:rsidRPr="00376EB8">
        <w:rPr>
          <w:rFonts w:ascii="Times New Roman" w:hAnsi="Times New Roman"/>
          <w:i/>
          <w:iCs/>
          <w:sz w:val="24"/>
          <w:szCs w:val="24"/>
        </w:rPr>
        <w:t>a priori</w:t>
      </w:r>
      <w:r w:rsidRPr="00376EB8">
        <w:rPr>
          <w:rFonts w:ascii="Times New Roman" w:hAnsi="Times New Roman"/>
          <w:sz w:val="24"/>
          <w:szCs w:val="24"/>
        </w:rPr>
        <w:t xml:space="preserve"> braku </w:t>
      </w:r>
      <w:proofErr w:type="spellStart"/>
      <w:r w:rsidRPr="00376EB8">
        <w:rPr>
          <w:rFonts w:ascii="Times New Roman" w:hAnsi="Times New Roman"/>
          <w:sz w:val="24"/>
          <w:szCs w:val="24"/>
        </w:rPr>
        <w:t>naddyspersji</w:t>
      </w:r>
      <w:proofErr w:type="spellEnd"/>
      <w:r w:rsidRPr="00376EB8">
        <w:rPr>
          <w:rFonts w:ascii="Times New Roman" w:hAnsi="Times New Roman"/>
          <w:sz w:val="24"/>
          <w:szCs w:val="24"/>
        </w:rPr>
        <w:t xml:space="preserve">. Przy opisie wyników zaprezentowano wartość oczekiwaną </w:t>
      </w:r>
      <w:r w:rsidRPr="00376EB8">
        <w:rPr>
          <w:rFonts w:ascii="Times New Roman" w:hAnsi="Times New Roman"/>
          <w:sz w:val="24"/>
          <w:szCs w:val="24"/>
        </w:rPr>
        <w:lastRenderedPageBreak/>
        <w:t xml:space="preserve">zagęszczenia i 95% przedział ufności (CI) dla obu elementów modelu – liczebności </w:t>
      </w:r>
      <w:r w:rsidR="00C67FEA">
        <w:rPr>
          <w:rFonts w:ascii="Times New Roman" w:hAnsi="Times New Roman"/>
          <w:sz w:val="24"/>
          <w:szCs w:val="24"/>
        </w:rPr>
        <w:br/>
      </w:r>
      <w:r w:rsidRPr="00376EB8">
        <w:rPr>
          <w:rFonts w:ascii="Times New Roman" w:hAnsi="Times New Roman"/>
          <w:sz w:val="24"/>
          <w:szCs w:val="24"/>
        </w:rPr>
        <w:t xml:space="preserve">i prawdopodobieństwa wystąpienia obserwacji niezerowej. Ten sam model wykorzystano też do przetestowania hipotezy o wpływie </w:t>
      </w:r>
      <w:r w:rsidR="003821FD">
        <w:rPr>
          <w:rFonts w:ascii="Times New Roman" w:hAnsi="Times New Roman"/>
          <w:sz w:val="24"/>
          <w:szCs w:val="24"/>
        </w:rPr>
        <w:t>o</w:t>
      </w:r>
      <w:r w:rsidRPr="00376EB8">
        <w:rPr>
          <w:rFonts w:ascii="Times New Roman" w:hAnsi="Times New Roman"/>
          <w:sz w:val="24"/>
          <w:szCs w:val="24"/>
        </w:rPr>
        <w:t xml:space="preserve">grodzeń </w:t>
      </w:r>
      <w:r w:rsidR="007F18E5">
        <w:rPr>
          <w:rFonts w:ascii="Times New Roman" w:hAnsi="Times New Roman"/>
          <w:sz w:val="24"/>
          <w:szCs w:val="24"/>
        </w:rPr>
        <w:t xml:space="preserve">upraw leśnych </w:t>
      </w:r>
      <w:r w:rsidRPr="00376EB8">
        <w:rPr>
          <w:rFonts w:ascii="Times New Roman" w:hAnsi="Times New Roman"/>
          <w:sz w:val="24"/>
          <w:szCs w:val="24"/>
        </w:rPr>
        <w:t xml:space="preserve">na zagęszczenia saren </w:t>
      </w:r>
      <w:r w:rsidR="007F18E5">
        <w:rPr>
          <w:rFonts w:ascii="Times New Roman" w:hAnsi="Times New Roman"/>
          <w:sz w:val="24"/>
          <w:szCs w:val="24"/>
        </w:rPr>
        <w:t xml:space="preserve">i danieli </w:t>
      </w:r>
      <w:r w:rsidRPr="00376EB8">
        <w:rPr>
          <w:rFonts w:ascii="Times New Roman" w:hAnsi="Times New Roman"/>
          <w:sz w:val="24"/>
          <w:szCs w:val="24"/>
        </w:rPr>
        <w:t>w miotach</w:t>
      </w:r>
      <w:r w:rsidRPr="000876DB">
        <w:rPr>
          <w:rFonts w:ascii="Times New Roman" w:hAnsi="Times New Roman"/>
          <w:sz w:val="24"/>
          <w:szCs w:val="24"/>
        </w:rPr>
        <w:t>.</w:t>
      </w:r>
    </w:p>
    <w:p w14:paraId="3CD724F5" w14:textId="26124F5F" w:rsidR="00191E96" w:rsidRDefault="00191E96" w:rsidP="00C5716D">
      <w:pPr>
        <w:spacing w:after="12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 określenia liczby ciałek żółtych u kóz jako funkcji wieku i masy tuszy zastosowano GLMM zakładające rozkład Poissona. Jako efekt losowy przyjęto sezon, w którym pozyskano materiał badawczy. Do oceny różnic w masie tuszy pomiędzy klasami wieku u owulujących saren zastosowano analizę wariancji modelu liniowego z efektem losowym (sezon). Do oceny istotności różnic w liczbie ciałek żółtych na jajniku pomiędzy klasami wieku owulujących saren wykorzystano analizę wariancji GLMM</w:t>
      </w:r>
      <w:r w:rsidR="00787BF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zakładającego rozkład Poissona, uwzględniający sezon jako efekt losowy oraz test </w:t>
      </w:r>
      <w:r>
        <w:rPr>
          <w:rFonts w:ascii="Times New Roman" w:hAnsi="Times New Roman"/>
          <w:i/>
          <w:iCs/>
          <w:sz w:val="24"/>
          <w:szCs w:val="24"/>
        </w:rPr>
        <w:t xml:space="preserve">posteriori </w:t>
      </w:r>
      <w:proofErr w:type="spellStart"/>
      <w:r>
        <w:rPr>
          <w:rFonts w:ascii="Times New Roman" w:hAnsi="Times New Roman"/>
          <w:sz w:val="24"/>
          <w:szCs w:val="24"/>
        </w:rPr>
        <w:t>Tukeya</w:t>
      </w:r>
      <w:proofErr w:type="spellEnd"/>
      <w:r>
        <w:rPr>
          <w:rFonts w:ascii="Times New Roman" w:hAnsi="Times New Roman"/>
          <w:sz w:val="24"/>
          <w:szCs w:val="24"/>
        </w:rPr>
        <w:t xml:space="preserve">. Różnice w liczbie </w:t>
      </w:r>
      <w:r w:rsidR="00C67FEA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i obecności ciałek żółtych u kóz pomiędzy październikiem i listopadem</w:t>
      </w:r>
      <w:r w:rsidR="0060495B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a grudniem </w:t>
      </w:r>
      <w:r w:rsidR="00C67FEA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i styczniem</w:t>
      </w:r>
      <w:r w:rsidR="0060495B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określono za pomocą GLMM w oparciu o rozkład Poissona z uwzględnieniem inflacji wartości zerowych, przyjmując okres dwumiesięczny za efekt stały i sezon za efekt losowy. Istotność różnic w proporcji koźląt do kóz, będącą miarą rozrodczości rzeczywistej, określono za pomocą testu χ2.</w:t>
      </w:r>
    </w:p>
    <w:p w14:paraId="24B19EED" w14:textId="77777777" w:rsidR="00191E96" w:rsidRDefault="00191E96" w:rsidP="00C5716D">
      <w:pPr>
        <w:spacing w:after="12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76EB8">
        <w:rPr>
          <w:rFonts w:ascii="Times New Roman" w:hAnsi="Times New Roman"/>
          <w:sz w:val="24"/>
          <w:szCs w:val="24"/>
        </w:rPr>
        <w:t>Do estymacji wpływu wielkości odstrzału na zagęszczenie sarny wykorzystano dane zagregowane dla całego obszaru badań. Z tego powodu wykorzystano model liniowy, przyjmując jeden sezon jako jednostkę analityczną.</w:t>
      </w:r>
    </w:p>
    <w:p w14:paraId="4D2AAE5B" w14:textId="15257B11" w:rsidR="00191E96" w:rsidRPr="00376EB8" w:rsidRDefault="00191E96" w:rsidP="00C5716D">
      <w:pPr>
        <w:spacing w:after="12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 określenia zależności pomiędzy masą tusz lub masą poroża a wiekiem i/lub płcią saren wykorzystano model liniowy z efektami losowymi oraz stałymi (LMM). Jako efekt losowy przyjęto sezon, w którym pozyskano materiał badawczy. Modele wykonano przy pomocy pakietu lme4 (Bates </w:t>
      </w:r>
      <w:r w:rsidR="00B71FFB">
        <w:rPr>
          <w:rFonts w:ascii="Times New Roman" w:hAnsi="Times New Roman"/>
          <w:sz w:val="24"/>
          <w:szCs w:val="24"/>
        </w:rPr>
        <w:t>i in.</w:t>
      </w:r>
      <w:r>
        <w:rPr>
          <w:rFonts w:ascii="Times New Roman" w:hAnsi="Times New Roman"/>
          <w:sz w:val="24"/>
          <w:szCs w:val="24"/>
        </w:rPr>
        <w:t xml:space="preserve"> 2015). </w:t>
      </w:r>
    </w:p>
    <w:p w14:paraId="62D4F792" w14:textId="59EEE6A2" w:rsidR="001C17F2" w:rsidRDefault="00191E96" w:rsidP="00C5716D">
      <w:pPr>
        <w:spacing w:after="12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 celu oceny zależności między stwierdzoną częstością występowania saren i danieli </w:t>
      </w:r>
      <w:r w:rsidR="00F32C98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w wyróżnionych strefach środowiska leśnego (frekwencja obserwowana), a spodziewaną liczbą spotkań wynikającą z udziału danej strefy na terenie badawczym (frekwencja oczekiwana), wykorzystano test χ</w:t>
      </w:r>
      <w:r w:rsidRPr="003B24BA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. Istotnie większa lub mniejsza frekwencja obserwowana </w:t>
      </w:r>
      <w:r w:rsidR="00F32C98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w porównaniu z frekwencją oczekiwaną, informowała o preferowaniu lub unikaniu danej strefy środowiska leśnego. Analogicznie badano i</w:t>
      </w:r>
      <w:r w:rsidRPr="00376EB8">
        <w:rPr>
          <w:rFonts w:ascii="Times New Roman" w:hAnsi="Times New Roman"/>
          <w:sz w:val="24"/>
          <w:szCs w:val="24"/>
        </w:rPr>
        <w:t>stotność różnic w użytkowani</w:t>
      </w:r>
      <w:r>
        <w:rPr>
          <w:rFonts w:ascii="Times New Roman" w:hAnsi="Times New Roman"/>
          <w:sz w:val="24"/>
          <w:szCs w:val="24"/>
        </w:rPr>
        <w:t>u</w:t>
      </w:r>
      <w:r w:rsidRPr="00376EB8">
        <w:rPr>
          <w:rFonts w:ascii="Times New Roman" w:hAnsi="Times New Roman"/>
          <w:sz w:val="24"/>
          <w:szCs w:val="24"/>
        </w:rPr>
        <w:t xml:space="preserve"> poszczególnych </w:t>
      </w:r>
      <w:r>
        <w:rPr>
          <w:rFonts w:ascii="Times New Roman" w:hAnsi="Times New Roman"/>
          <w:sz w:val="24"/>
          <w:szCs w:val="24"/>
        </w:rPr>
        <w:t>typów siedliskowych przez sarny i daniele</w:t>
      </w:r>
      <w:r w:rsidRPr="00376EB8">
        <w:rPr>
          <w:rFonts w:ascii="Times New Roman" w:hAnsi="Times New Roman"/>
          <w:sz w:val="24"/>
          <w:szCs w:val="24"/>
        </w:rPr>
        <w:t>.</w:t>
      </w:r>
    </w:p>
    <w:p w14:paraId="3D12BC2E" w14:textId="12C9F6B2" w:rsidR="00E4015A" w:rsidRDefault="00E4015A" w:rsidP="00C5716D">
      <w:pPr>
        <w:spacing w:after="12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0C18709A" w14:textId="77777777" w:rsidR="0029042B" w:rsidRDefault="0029042B" w:rsidP="007C79CD">
      <w:pPr>
        <w:spacing w:after="120" w:line="360" w:lineRule="auto"/>
        <w:jc w:val="both"/>
        <w:rPr>
          <w:rFonts w:ascii="Times New Roman" w:hAnsi="Times New Roman"/>
          <w:sz w:val="24"/>
          <w:szCs w:val="24"/>
        </w:rPr>
      </w:pPr>
    </w:p>
    <w:p w14:paraId="303B1FEF" w14:textId="34E4A2D0" w:rsidR="00FF3BC9" w:rsidRPr="007D1959" w:rsidRDefault="00FF3BC9" w:rsidP="00235972">
      <w:pPr>
        <w:pStyle w:val="Nagwek1"/>
        <w:rPr>
          <w:rFonts w:ascii="Times New Roman" w:eastAsia="Times New Roman" w:hAnsi="Times New Roman" w:cs="Times New Roman"/>
          <w:color w:val="auto"/>
        </w:rPr>
      </w:pPr>
      <w:bookmarkStart w:id="18" w:name="_Toc109053494"/>
      <w:r w:rsidRPr="007D1959">
        <w:rPr>
          <w:rFonts w:ascii="Times New Roman" w:eastAsia="Times New Roman" w:hAnsi="Times New Roman" w:cs="Times New Roman"/>
          <w:color w:val="auto"/>
        </w:rPr>
        <w:lastRenderedPageBreak/>
        <w:t xml:space="preserve">6. </w:t>
      </w:r>
      <w:r w:rsidR="006538A3" w:rsidRPr="007D1959">
        <w:rPr>
          <w:rFonts w:ascii="Times New Roman" w:eastAsia="Times New Roman" w:hAnsi="Times New Roman" w:cs="Times New Roman"/>
          <w:color w:val="auto"/>
        </w:rPr>
        <w:t>WYNIKI</w:t>
      </w:r>
      <w:bookmarkEnd w:id="18"/>
    </w:p>
    <w:p w14:paraId="5E467FC5" w14:textId="77777777" w:rsidR="006E0639" w:rsidRPr="007D1959" w:rsidRDefault="006E0639" w:rsidP="00877A37"/>
    <w:p w14:paraId="6744F082" w14:textId="478924C7" w:rsidR="00FF3BC9" w:rsidRPr="007D1959" w:rsidRDefault="00FF3BC9" w:rsidP="00FC5545">
      <w:pPr>
        <w:pStyle w:val="Nagwek2"/>
        <w:rPr>
          <w:rFonts w:ascii="Times New Roman" w:eastAsia="Calibri" w:hAnsi="Times New Roman" w:cs="Times New Roman"/>
          <w:color w:val="auto"/>
        </w:rPr>
      </w:pPr>
      <w:bookmarkStart w:id="19" w:name="_Toc109053495"/>
      <w:r w:rsidRPr="007D1959">
        <w:rPr>
          <w:rFonts w:ascii="Times New Roman" w:eastAsia="Calibri" w:hAnsi="Times New Roman" w:cs="Times New Roman"/>
          <w:color w:val="auto"/>
        </w:rPr>
        <w:t>6.1. Charakterystyka populacji sarny</w:t>
      </w:r>
      <w:bookmarkEnd w:id="19"/>
    </w:p>
    <w:p w14:paraId="15E155C3" w14:textId="77777777" w:rsidR="007B0529" w:rsidRPr="007D1959" w:rsidRDefault="007B0529" w:rsidP="00877A37"/>
    <w:p w14:paraId="289A8CCE" w14:textId="4E4277FB" w:rsidR="001C17F2" w:rsidRDefault="00FF3BC9" w:rsidP="002B5151">
      <w:pPr>
        <w:pStyle w:val="Nagwek3"/>
        <w:rPr>
          <w:rFonts w:ascii="Times New Roman" w:eastAsia="Calibri" w:hAnsi="Times New Roman" w:cs="Times New Roman"/>
          <w:color w:val="auto"/>
        </w:rPr>
      </w:pPr>
      <w:bookmarkStart w:id="20" w:name="_Toc109053496"/>
      <w:r w:rsidRPr="007D1959">
        <w:rPr>
          <w:rFonts w:ascii="Times New Roman" w:eastAsia="Calibri" w:hAnsi="Times New Roman" w:cs="Times New Roman"/>
          <w:color w:val="auto"/>
        </w:rPr>
        <w:t>6.1.1. Zagęszczenie i struktura płci</w:t>
      </w:r>
      <w:bookmarkEnd w:id="20"/>
      <w:r w:rsidRPr="007D1959">
        <w:rPr>
          <w:rFonts w:ascii="Times New Roman" w:eastAsia="Calibri" w:hAnsi="Times New Roman" w:cs="Times New Roman"/>
          <w:color w:val="auto"/>
        </w:rPr>
        <w:t xml:space="preserve"> </w:t>
      </w:r>
    </w:p>
    <w:p w14:paraId="6701C8B9" w14:textId="77777777" w:rsidR="002B5151" w:rsidRPr="002B5151" w:rsidRDefault="002B5151" w:rsidP="002B5151"/>
    <w:p w14:paraId="35A53939" w14:textId="1E7112C6" w:rsidR="00FC5545" w:rsidRDefault="001C17F2" w:rsidP="00C5716D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Średnie zagęszczenie sarny w całym okresie badań wynosiło 3,4±0,5 os./100 ha i wahało się od 4,8±0,6 w roku 2015 do 2,2±0,3 w roku 2018 (tab. </w:t>
      </w:r>
      <w:r w:rsidR="00FC5545">
        <w:rPr>
          <w:rFonts w:ascii="Times New Roman" w:eastAsia="Calibri" w:hAnsi="Times New Roman" w:cs="Times New Roman"/>
          <w:sz w:val="24"/>
          <w:szCs w:val="24"/>
        </w:rPr>
        <w:t>1</w:t>
      </w: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). </w:t>
      </w:r>
      <w:r w:rsidR="00F40F03">
        <w:rPr>
          <w:rFonts w:ascii="Times New Roman" w:eastAsia="Calibri" w:hAnsi="Times New Roman" w:cs="Times New Roman"/>
          <w:sz w:val="24"/>
          <w:szCs w:val="24"/>
        </w:rPr>
        <w:t xml:space="preserve">Generalnie trend </w:t>
      </w:r>
      <w:r w:rsidR="00404B4E">
        <w:rPr>
          <w:rFonts w:ascii="Times New Roman" w:eastAsia="Calibri" w:hAnsi="Times New Roman" w:cs="Times New Roman"/>
          <w:sz w:val="24"/>
          <w:szCs w:val="24"/>
        </w:rPr>
        <w:t xml:space="preserve">był </w:t>
      </w:r>
      <w:r w:rsidR="00F40F03">
        <w:rPr>
          <w:rFonts w:ascii="Times New Roman" w:eastAsia="Calibri" w:hAnsi="Times New Roman" w:cs="Times New Roman"/>
          <w:sz w:val="24"/>
          <w:szCs w:val="24"/>
        </w:rPr>
        <w:t>malejący. Jednak w</w:t>
      </w: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 2019 roku, czyli po </w:t>
      </w:r>
      <w:r w:rsidR="00404B4E">
        <w:rPr>
          <w:rFonts w:ascii="Times New Roman" w:eastAsia="Calibri" w:hAnsi="Times New Roman" w:cs="Times New Roman"/>
          <w:sz w:val="24"/>
          <w:szCs w:val="24"/>
        </w:rPr>
        <w:t>dwóch latach ochrony samic i koźląt</w:t>
      </w:r>
      <w:r w:rsidR="00F728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04B4E">
        <w:rPr>
          <w:rFonts w:ascii="Times New Roman" w:eastAsia="Calibri" w:hAnsi="Times New Roman" w:cs="Times New Roman"/>
          <w:sz w:val="24"/>
          <w:szCs w:val="24"/>
        </w:rPr>
        <w:t xml:space="preserve">oraz </w:t>
      </w:r>
      <w:r w:rsidR="00952BD0">
        <w:rPr>
          <w:rFonts w:ascii="Times New Roman" w:eastAsia="Calibri" w:hAnsi="Times New Roman" w:cs="Times New Roman"/>
          <w:sz w:val="24"/>
          <w:szCs w:val="24"/>
        </w:rPr>
        <w:t xml:space="preserve">po roku </w:t>
      </w:r>
      <w:r w:rsidR="00404B4E">
        <w:rPr>
          <w:rFonts w:ascii="Times New Roman" w:eastAsia="Calibri" w:hAnsi="Times New Roman" w:cs="Times New Roman"/>
          <w:sz w:val="24"/>
          <w:szCs w:val="24"/>
        </w:rPr>
        <w:t>ograniczeni</w:t>
      </w:r>
      <w:r w:rsidR="00952BD0">
        <w:rPr>
          <w:rFonts w:ascii="Times New Roman" w:eastAsia="Calibri" w:hAnsi="Times New Roman" w:cs="Times New Roman"/>
          <w:sz w:val="24"/>
          <w:szCs w:val="24"/>
        </w:rPr>
        <w:t>a</w:t>
      </w: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 pozyskani</w:t>
      </w:r>
      <w:r w:rsidR="00404B4E">
        <w:rPr>
          <w:rFonts w:ascii="Times New Roman" w:eastAsia="Calibri" w:hAnsi="Times New Roman" w:cs="Times New Roman"/>
          <w:sz w:val="24"/>
          <w:szCs w:val="24"/>
        </w:rPr>
        <w:t>a</w:t>
      </w:r>
      <w:r w:rsidR="004948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rogaczy (rozdział 6.1.2), zagęszczenie gatunku wzrosło do poziomu z 2016 roku. </w:t>
      </w:r>
    </w:p>
    <w:p w14:paraId="3B577D5F" w14:textId="537166C8" w:rsidR="001D4981" w:rsidRDefault="004A0A31" w:rsidP="00295942">
      <w:pPr>
        <w:spacing w:after="12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Struktura płci na badanym terenie odznaczała się przewagą samic, która wahała się od 1,7 kozy na jednego rogacza w populacji w roku 2016 do 4,5 w roku 2018. </w:t>
      </w:r>
      <w:r>
        <w:rPr>
          <w:rFonts w:ascii="Times New Roman" w:eastAsia="Calibri" w:hAnsi="Times New Roman" w:cs="Times New Roman"/>
          <w:sz w:val="24"/>
          <w:szCs w:val="24"/>
        </w:rPr>
        <w:t>(tab. 1)</w:t>
      </w: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5788DCCB" w14:textId="66472F67" w:rsidR="001A7C07" w:rsidRDefault="00350C36" w:rsidP="00292DBE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BC9">
        <w:rPr>
          <w:rFonts w:ascii="Times New Roman" w:eastAsia="Calibri" w:hAnsi="Times New Roman" w:cs="Times New Roman"/>
          <w:szCs w:val="24"/>
        </w:rPr>
        <w:t xml:space="preserve">Tabela </w:t>
      </w:r>
      <w:r>
        <w:rPr>
          <w:rFonts w:ascii="Times New Roman" w:eastAsia="Calibri" w:hAnsi="Times New Roman" w:cs="Times New Roman"/>
          <w:szCs w:val="24"/>
        </w:rPr>
        <w:t>1</w:t>
      </w:r>
      <w:r w:rsidRPr="00FF3BC9">
        <w:rPr>
          <w:rFonts w:ascii="Times New Roman" w:eastAsia="Calibri" w:hAnsi="Times New Roman" w:cs="Times New Roman"/>
          <w:szCs w:val="24"/>
        </w:rPr>
        <w:t xml:space="preserve">. Zagęszczenie i struktura płci w populacji sarny </w:t>
      </w:r>
      <w:r w:rsidR="009C1D64">
        <w:rPr>
          <w:rFonts w:ascii="Times New Roman" w:eastAsia="Calibri" w:hAnsi="Times New Roman" w:cs="Times New Roman"/>
          <w:szCs w:val="24"/>
        </w:rPr>
        <w:t>w</w:t>
      </w:r>
      <w:r w:rsidRPr="00FF3BC9">
        <w:rPr>
          <w:rFonts w:ascii="Times New Roman" w:eastAsia="Calibri" w:hAnsi="Times New Roman" w:cs="Times New Roman"/>
          <w:szCs w:val="24"/>
        </w:rPr>
        <w:t xml:space="preserve"> </w:t>
      </w:r>
      <w:r w:rsidR="00FE6B03">
        <w:rPr>
          <w:rFonts w:ascii="Times New Roman" w:eastAsia="Calibri" w:hAnsi="Times New Roman" w:cs="Times New Roman"/>
          <w:szCs w:val="24"/>
        </w:rPr>
        <w:t>Puszczy</w:t>
      </w:r>
      <w:r w:rsidR="00FE6B03" w:rsidRPr="00FF3BC9">
        <w:rPr>
          <w:rFonts w:ascii="Times New Roman" w:eastAsia="Calibri" w:hAnsi="Times New Roman" w:cs="Times New Roman"/>
          <w:szCs w:val="24"/>
        </w:rPr>
        <w:t xml:space="preserve"> </w:t>
      </w:r>
      <w:r w:rsidRPr="00FF3BC9">
        <w:rPr>
          <w:rFonts w:ascii="Times New Roman" w:eastAsia="Calibri" w:hAnsi="Times New Roman" w:cs="Times New Roman"/>
          <w:szCs w:val="24"/>
        </w:rPr>
        <w:t>Zielonka w latach  2015-2019</w:t>
      </w:r>
      <w:r w:rsidR="00AE29BD">
        <w:rPr>
          <w:rFonts w:ascii="Times New Roman" w:eastAsia="Calibri" w:hAnsi="Times New Roman" w:cs="Times New Roman"/>
          <w:szCs w:val="24"/>
        </w:rPr>
        <w:t xml:space="preserve"> oceniane metoda liczeń tyralierą</w:t>
      </w:r>
    </w:p>
    <w:tbl>
      <w:tblPr>
        <w:tblW w:w="918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8"/>
        <w:gridCol w:w="3543"/>
        <w:gridCol w:w="3544"/>
      </w:tblGrid>
      <w:tr w:rsidR="00350C36" w:rsidRPr="00FF3BC9" w14:paraId="7F1C2AE2" w14:textId="77777777" w:rsidTr="002B5151">
        <w:trPr>
          <w:trHeight w:val="761"/>
        </w:trPr>
        <w:tc>
          <w:tcPr>
            <w:tcW w:w="2098" w:type="dxa"/>
            <w:shd w:val="clear" w:color="auto" w:fill="auto"/>
            <w:vAlign w:val="center"/>
          </w:tcPr>
          <w:p w14:paraId="5038BE2D" w14:textId="77777777" w:rsidR="00350C36" w:rsidRPr="0032262C" w:rsidRDefault="00350C36" w:rsidP="005214F4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2262C">
              <w:rPr>
                <w:rFonts w:ascii="Times New Roman" w:eastAsia="Calibri" w:hAnsi="Times New Roman" w:cs="Times New Roman"/>
              </w:rPr>
              <w:t>Rok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0DC001A5" w14:textId="53F2749C" w:rsidR="009C1D64" w:rsidRDefault="00350C36" w:rsidP="00292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2262C">
              <w:rPr>
                <w:rFonts w:ascii="Times New Roman" w:eastAsia="Calibri" w:hAnsi="Times New Roman" w:cs="Times New Roman"/>
              </w:rPr>
              <w:t xml:space="preserve">Zagęszczenie </w:t>
            </w:r>
            <w:r w:rsidRPr="0032262C">
              <w:rPr>
                <w:rFonts w:ascii="Times New Roman" w:eastAsia="Calibri" w:hAnsi="Times New Roman" w:cs="Times New Roman"/>
              </w:rPr>
              <w:br/>
              <w:t>(osobniki/100 ha)</w:t>
            </w:r>
          </w:p>
          <w:p w14:paraId="7ED16F5F" w14:textId="73292D69" w:rsidR="00350C36" w:rsidRPr="0032262C" w:rsidRDefault="00350C36" w:rsidP="00292D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32262C">
              <w:rPr>
                <w:rFonts w:ascii="Times New Roman" w:eastAsia="Calibri" w:hAnsi="Times New Roman" w:cs="Times New Roman"/>
              </w:rPr>
              <w:t>średnia±SE</w:t>
            </w:r>
            <w:proofErr w:type="spellEnd"/>
          </w:p>
        </w:tc>
        <w:tc>
          <w:tcPr>
            <w:tcW w:w="3544" w:type="dxa"/>
            <w:shd w:val="clear" w:color="auto" w:fill="auto"/>
            <w:vAlign w:val="center"/>
          </w:tcPr>
          <w:p w14:paraId="43AA80CE" w14:textId="77777777" w:rsidR="00350C36" w:rsidRPr="0032262C" w:rsidRDefault="00350C36" w:rsidP="005214F4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2262C">
              <w:rPr>
                <w:rFonts w:ascii="Times New Roman" w:eastAsia="Calibri" w:hAnsi="Times New Roman" w:cs="Times New Roman"/>
              </w:rPr>
              <w:t>Struktura płci</w:t>
            </w:r>
          </w:p>
        </w:tc>
      </w:tr>
      <w:tr w:rsidR="00350C36" w:rsidRPr="00FF3BC9" w14:paraId="21B442EA" w14:textId="77777777" w:rsidTr="002B5151">
        <w:trPr>
          <w:trHeight w:val="454"/>
        </w:trPr>
        <w:tc>
          <w:tcPr>
            <w:tcW w:w="2098" w:type="dxa"/>
            <w:shd w:val="clear" w:color="auto" w:fill="auto"/>
            <w:vAlign w:val="center"/>
          </w:tcPr>
          <w:p w14:paraId="76A62E50" w14:textId="77777777" w:rsidR="00350C36" w:rsidRPr="001D4981" w:rsidRDefault="00350C36" w:rsidP="005214F4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D4981">
              <w:rPr>
                <w:rFonts w:ascii="Times New Roman" w:eastAsia="Calibri" w:hAnsi="Times New Roman" w:cs="Times New Roman"/>
              </w:rPr>
              <w:t>2015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604BA9D2" w14:textId="77777777" w:rsidR="00350C36" w:rsidRPr="001D4981" w:rsidRDefault="00350C36" w:rsidP="005214F4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D4981">
              <w:rPr>
                <w:rFonts w:ascii="Times New Roman" w:eastAsia="Calibri" w:hAnsi="Times New Roman" w:cs="Times New Roman"/>
              </w:rPr>
              <w:t>4,8±0,6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1BED9BF" w14:textId="77777777" w:rsidR="00350C36" w:rsidRPr="001D4981" w:rsidRDefault="00350C36" w:rsidP="005214F4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D4981">
              <w:rPr>
                <w:rFonts w:ascii="Times New Roman" w:eastAsia="Calibri" w:hAnsi="Times New Roman" w:cs="Times New Roman"/>
              </w:rPr>
              <w:t>1:2,6</w:t>
            </w:r>
          </w:p>
        </w:tc>
      </w:tr>
      <w:tr w:rsidR="00350C36" w:rsidRPr="00FF3BC9" w14:paraId="1B627955" w14:textId="77777777" w:rsidTr="002B5151">
        <w:trPr>
          <w:trHeight w:val="459"/>
        </w:trPr>
        <w:tc>
          <w:tcPr>
            <w:tcW w:w="2098" w:type="dxa"/>
            <w:shd w:val="clear" w:color="auto" w:fill="auto"/>
            <w:vAlign w:val="center"/>
          </w:tcPr>
          <w:p w14:paraId="1B77CC46" w14:textId="77777777" w:rsidR="00350C36" w:rsidRPr="001D4981" w:rsidRDefault="00350C36" w:rsidP="005214F4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D4981">
              <w:rPr>
                <w:rFonts w:ascii="Times New Roman" w:eastAsia="Calibri" w:hAnsi="Times New Roman" w:cs="Times New Roman"/>
              </w:rPr>
              <w:t>2016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5DE454EC" w14:textId="77777777" w:rsidR="00350C36" w:rsidRPr="001D4981" w:rsidRDefault="00350C36" w:rsidP="005214F4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D4981">
              <w:rPr>
                <w:rFonts w:ascii="Times New Roman" w:eastAsia="Calibri" w:hAnsi="Times New Roman" w:cs="Times New Roman"/>
              </w:rPr>
              <w:t>3,7±0,5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B9AC41E" w14:textId="77777777" w:rsidR="00350C36" w:rsidRPr="001D4981" w:rsidRDefault="00350C36" w:rsidP="005214F4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D4981">
              <w:rPr>
                <w:rFonts w:ascii="Times New Roman" w:eastAsia="Calibri" w:hAnsi="Times New Roman" w:cs="Times New Roman"/>
              </w:rPr>
              <w:t>1:1,7</w:t>
            </w:r>
          </w:p>
        </w:tc>
      </w:tr>
      <w:tr w:rsidR="00350C36" w:rsidRPr="00FF3BC9" w14:paraId="1BCF5B6E" w14:textId="77777777" w:rsidTr="002B5151">
        <w:trPr>
          <w:trHeight w:val="459"/>
        </w:trPr>
        <w:tc>
          <w:tcPr>
            <w:tcW w:w="2098" w:type="dxa"/>
            <w:shd w:val="clear" w:color="auto" w:fill="auto"/>
            <w:vAlign w:val="center"/>
          </w:tcPr>
          <w:p w14:paraId="2BD581D4" w14:textId="77777777" w:rsidR="00350C36" w:rsidRPr="001D4981" w:rsidRDefault="00350C36" w:rsidP="005214F4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D4981">
              <w:rPr>
                <w:rFonts w:ascii="Times New Roman" w:eastAsia="Calibri" w:hAnsi="Times New Roman" w:cs="Times New Roman"/>
              </w:rPr>
              <w:t>2017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38E27496" w14:textId="77777777" w:rsidR="00350C36" w:rsidRPr="001D4981" w:rsidRDefault="00350C36" w:rsidP="005214F4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D4981">
              <w:rPr>
                <w:rFonts w:ascii="Times New Roman" w:eastAsia="Calibri" w:hAnsi="Times New Roman" w:cs="Times New Roman"/>
              </w:rPr>
              <w:t>2,5±0,3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629F7EC6" w14:textId="77777777" w:rsidR="00350C36" w:rsidRPr="001D4981" w:rsidRDefault="00350C36" w:rsidP="005214F4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D4981">
              <w:rPr>
                <w:rFonts w:ascii="Times New Roman" w:eastAsia="Calibri" w:hAnsi="Times New Roman" w:cs="Times New Roman"/>
              </w:rPr>
              <w:t>1:2,5</w:t>
            </w:r>
          </w:p>
        </w:tc>
      </w:tr>
      <w:tr w:rsidR="00350C36" w:rsidRPr="00FF3BC9" w14:paraId="787D41A6" w14:textId="77777777" w:rsidTr="002B5151">
        <w:trPr>
          <w:trHeight w:val="474"/>
        </w:trPr>
        <w:tc>
          <w:tcPr>
            <w:tcW w:w="2098" w:type="dxa"/>
            <w:shd w:val="clear" w:color="auto" w:fill="auto"/>
            <w:vAlign w:val="center"/>
          </w:tcPr>
          <w:p w14:paraId="7CF35B35" w14:textId="77777777" w:rsidR="00350C36" w:rsidRPr="001D4981" w:rsidRDefault="00350C36" w:rsidP="005214F4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D4981">
              <w:rPr>
                <w:rFonts w:ascii="Times New Roman" w:eastAsia="Calibri" w:hAnsi="Times New Roman" w:cs="Times New Roman"/>
              </w:rPr>
              <w:t>2018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1EFEEEB3" w14:textId="77777777" w:rsidR="00350C36" w:rsidRPr="001D4981" w:rsidRDefault="00350C36" w:rsidP="005214F4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D4981">
              <w:rPr>
                <w:rFonts w:ascii="Times New Roman" w:eastAsia="Calibri" w:hAnsi="Times New Roman" w:cs="Times New Roman"/>
              </w:rPr>
              <w:t>2,2±0,3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51818D4" w14:textId="77777777" w:rsidR="00350C36" w:rsidRPr="001D4981" w:rsidRDefault="00350C36" w:rsidP="005214F4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D4981">
              <w:rPr>
                <w:rFonts w:ascii="Times New Roman" w:eastAsia="Calibri" w:hAnsi="Times New Roman" w:cs="Times New Roman"/>
              </w:rPr>
              <w:t>1:4,5</w:t>
            </w:r>
          </w:p>
        </w:tc>
      </w:tr>
      <w:tr w:rsidR="00350C36" w:rsidRPr="00FF3BC9" w14:paraId="57F588D3" w14:textId="77777777" w:rsidTr="002B5151">
        <w:trPr>
          <w:trHeight w:val="474"/>
        </w:trPr>
        <w:tc>
          <w:tcPr>
            <w:tcW w:w="2098" w:type="dxa"/>
            <w:shd w:val="clear" w:color="auto" w:fill="auto"/>
            <w:vAlign w:val="center"/>
          </w:tcPr>
          <w:p w14:paraId="784C65D4" w14:textId="77777777" w:rsidR="00350C36" w:rsidRPr="001D4981" w:rsidRDefault="00350C36" w:rsidP="005214F4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D4981">
              <w:rPr>
                <w:rFonts w:ascii="Times New Roman" w:eastAsia="Calibri" w:hAnsi="Times New Roman" w:cs="Times New Roman"/>
              </w:rPr>
              <w:t>2019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25EB5ED8" w14:textId="77777777" w:rsidR="00350C36" w:rsidRPr="001D4981" w:rsidRDefault="00350C36" w:rsidP="005214F4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D4981">
              <w:rPr>
                <w:rFonts w:ascii="Times New Roman" w:eastAsia="Calibri" w:hAnsi="Times New Roman" w:cs="Times New Roman"/>
              </w:rPr>
              <w:t>3,8±0,5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1A23C70" w14:textId="77777777" w:rsidR="00350C36" w:rsidRPr="001D4981" w:rsidRDefault="00350C36" w:rsidP="005214F4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D4981">
              <w:rPr>
                <w:rFonts w:ascii="Times New Roman" w:eastAsia="Calibri" w:hAnsi="Times New Roman" w:cs="Times New Roman"/>
              </w:rPr>
              <w:t>1:1,9</w:t>
            </w:r>
          </w:p>
        </w:tc>
      </w:tr>
    </w:tbl>
    <w:p w14:paraId="358FCECA" w14:textId="25329894" w:rsidR="00295942" w:rsidRDefault="00295942" w:rsidP="00235972">
      <w:pPr>
        <w:pStyle w:val="Nagwek3"/>
        <w:rPr>
          <w:rFonts w:ascii="Times New Roman" w:eastAsia="Calibri" w:hAnsi="Times New Roman" w:cs="Times New Roman"/>
          <w:color w:val="auto"/>
        </w:rPr>
      </w:pPr>
    </w:p>
    <w:p w14:paraId="49307636" w14:textId="77777777" w:rsidR="00295942" w:rsidRDefault="00295942" w:rsidP="00235972">
      <w:pPr>
        <w:pStyle w:val="Nagwek3"/>
        <w:rPr>
          <w:rFonts w:ascii="Times New Roman" w:eastAsia="Calibri" w:hAnsi="Times New Roman" w:cs="Times New Roman"/>
          <w:color w:val="auto"/>
        </w:rPr>
      </w:pPr>
    </w:p>
    <w:p w14:paraId="13E88C75" w14:textId="68FCE6D5" w:rsidR="00FF3BC9" w:rsidRPr="007D1959" w:rsidRDefault="00FF3BC9" w:rsidP="00235972">
      <w:pPr>
        <w:pStyle w:val="Nagwek3"/>
        <w:rPr>
          <w:rFonts w:ascii="Times New Roman" w:eastAsia="Calibri" w:hAnsi="Times New Roman" w:cs="Times New Roman"/>
          <w:color w:val="auto"/>
        </w:rPr>
      </w:pPr>
      <w:bookmarkStart w:id="21" w:name="_Toc109053497"/>
      <w:r w:rsidRPr="007D1959">
        <w:rPr>
          <w:rFonts w:ascii="Times New Roman" w:eastAsia="Calibri" w:hAnsi="Times New Roman" w:cs="Times New Roman"/>
          <w:color w:val="auto"/>
        </w:rPr>
        <w:t>6.1.2. Rozrodczość i śmiertelność</w:t>
      </w:r>
      <w:bookmarkEnd w:id="21"/>
    </w:p>
    <w:p w14:paraId="11295975" w14:textId="77777777" w:rsidR="001C17F2" w:rsidRDefault="001C17F2" w:rsidP="00FF3BC9">
      <w:pPr>
        <w:spacing w:after="12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B6114D5" w14:textId="72E9FE4F" w:rsidR="00FF3BC9" w:rsidRPr="00FF3BC9" w:rsidRDefault="00FF3BC9" w:rsidP="00350C36">
      <w:pPr>
        <w:spacing w:after="12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BC9">
        <w:rPr>
          <w:rFonts w:ascii="Times New Roman" w:eastAsia="Calibri" w:hAnsi="Times New Roman" w:cs="Times New Roman"/>
          <w:sz w:val="24"/>
          <w:szCs w:val="24"/>
        </w:rPr>
        <w:t>Jesienią 2015 roku, tj. w październiku i listopadzie u większości odstrzelonych saren (</w:t>
      </w:r>
      <w:r w:rsidR="00C86651">
        <w:rPr>
          <w:rFonts w:ascii="Times New Roman" w:eastAsia="Calibri" w:hAnsi="Times New Roman" w:cs="Times New Roman"/>
          <w:sz w:val="24"/>
          <w:szCs w:val="24"/>
        </w:rPr>
        <w:t>64</w:t>
      </w:r>
      <w:r w:rsidRPr="00FF3BC9">
        <w:rPr>
          <w:rFonts w:ascii="Times New Roman" w:eastAsia="Calibri" w:hAnsi="Times New Roman" w:cs="Times New Roman"/>
          <w:sz w:val="24"/>
          <w:szCs w:val="24"/>
        </w:rPr>
        <w:t>%) stwierdzono brak ciałek żółtych na jajnikach, a więc brak owulacji komórek jajowych w</w:t>
      </w:r>
      <w:r w:rsidR="004A0A31">
        <w:rPr>
          <w:rFonts w:ascii="Times New Roman" w:eastAsia="Calibri" w:hAnsi="Times New Roman" w:cs="Times New Roman"/>
          <w:sz w:val="24"/>
          <w:szCs w:val="24"/>
        </w:rPr>
        <w:t> </w:t>
      </w: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zasadniczym czyli letnim okresie godowym. Natomiast w kolejnych miesiącach </w:t>
      </w:r>
      <w:r w:rsidR="00787BFD">
        <w:rPr>
          <w:rFonts w:ascii="Times New Roman" w:eastAsia="Calibri" w:hAnsi="Times New Roman" w:cs="Times New Roman"/>
          <w:sz w:val="24"/>
          <w:szCs w:val="24"/>
        </w:rPr>
        <w:br/>
      </w:r>
      <w:r w:rsidRPr="00FF3BC9">
        <w:rPr>
          <w:rFonts w:ascii="Times New Roman" w:eastAsia="Calibri" w:hAnsi="Times New Roman" w:cs="Times New Roman"/>
          <w:sz w:val="24"/>
          <w:szCs w:val="24"/>
        </w:rPr>
        <w:t>tj. w grudniu i styczniu większość pozyskanych samic (90%) była po owulacji (χ</w:t>
      </w:r>
      <w:r w:rsidRPr="00FF3BC9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=7,951, p=0,005) (tab. </w:t>
      </w:r>
      <w:r w:rsidR="00295942">
        <w:rPr>
          <w:rFonts w:ascii="Times New Roman" w:eastAsia="Calibri" w:hAnsi="Times New Roman" w:cs="Times New Roman"/>
          <w:sz w:val="24"/>
          <w:szCs w:val="24"/>
        </w:rPr>
        <w:t>2</w:t>
      </w: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). Takich różnic nie stwierdzono jesienią i zimą kolejnego roku, bowiem wszystkie samice odstrzelone w październiku i listopadzie były po owulacji, a u samic odstrzelonych w grudniu i styczniu owulację stwierdzono u 9 z 10 pozyskanych osobników. Liczba ciałek żółtych na jajnikach owulujących saren nie różniła się w latach 2015 i 2016 </w:t>
      </w:r>
      <w:r w:rsidRPr="00FF3BC9">
        <w:rPr>
          <w:rFonts w:ascii="Times New Roman" w:eastAsia="Calibri" w:hAnsi="Times New Roman" w:cs="Times New Roman"/>
          <w:sz w:val="24"/>
          <w:szCs w:val="24"/>
        </w:rPr>
        <w:lastRenderedPageBreak/>
        <w:t>(χ</w:t>
      </w:r>
      <w:r w:rsidRPr="00FF3BC9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=2,8793, p=0,09) (tab. </w:t>
      </w:r>
      <w:r w:rsidR="00BF721B">
        <w:rPr>
          <w:rFonts w:ascii="Times New Roman" w:eastAsia="Calibri" w:hAnsi="Times New Roman" w:cs="Times New Roman"/>
          <w:sz w:val="24"/>
          <w:szCs w:val="24"/>
        </w:rPr>
        <w:t>2</w:t>
      </w: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) i w okresie dwuletnich badań wynosiła 1,7 na samicę, która wykazała owulację. </w:t>
      </w:r>
    </w:p>
    <w:p w14:paraId="39BB8A45" w14:textId="781B30D8" w:rsidR="00FF3BC9" w:rsidRPr="00FF3BC9" w:rsidRDefault="00FF3BC9" w:rsidP="00292DBE">
      <w:pPr>
        <w:spacing w:after="12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FF3BC9">
        <w:rPr>
          <w:rFonts w:ascii="Times New Roman" w:eastAsia="Calibri" w:hAnsi="Times New Roman" w:cs="Times New Roman"/>
          <w:szCs w:val="24"/>
        </w:rPr>
        <w:t xml:space="preserve">Tabela. </w:t>
      </w:r>
      <w:r w:rsidR="00295942">
        <w:rPr>
          <w:rFonts w:ascii="Times New Roman" w:eastAsia="Calibri" w:hAnsi="Times New Roman" w:cs="Times New Roman"/>
          <w:szCs w:val="24"/>
        </w:rPr>
        <w:t>2</w:t>
      </w:r>
      <w:r w:rsidRPr="00FF3BC9">
        <w:rPr>
          <w:rFonts w:ascii="Times New Roman" w:eastAsia="Calibri" w:hAnsi="Times New Roman" w:cs="Times New Roman"/>
          <w:szCs w:val="24"/>
        </w:rPr>
        <w:t xml:space="preserve">. Rozrodczość potencjalna w populacji saren żyjących na terenie </w:t>
      </w:r>
      <w:r w:rsidR="00FE6B03">
        <w:rPr>
          <w:rFonts w:ascii="Times New Roman" w:eastAsia="Calibri" w:hAnsi="Times New Roman" w:cs="Times New Roman"/>
          <w:szCs w:val="24"/>
        </w:rPr>
        <w:t>Puszczy</w:t>
      </w:r>
      <w:r w:rsidR="00FE6B03" w:rsidRPr="00FF3BC9">
        <w:rPr>
          <w:rFonts w:ascii="Times New Roman" w:eastAsia="Calibri" w:hAnsi="Times New Roman" w:cs="Times New Roman"/>
          <w:szCs w:val="24"/>
        </w:rPr>
        <w:t xml:space="preserve"> </w:t>
      </w:r>
      <w:r w:rsidRPr="00FF3BC9">
        <w:rPr>
          <w:rFonts w:ascii="Times New Roman" w:eastAsia="Calibri" w:hAnsi="Times New Roman" w:cs="Times New Roman"/>
          <w:szCs w:val="24"/>
        </w:rPr>
        <w:t xml:space="preserve">Zielonka jesienią </w:t>
      </w:r>
      <w:r w:rsidR="00ED60EA">
        <w:rPr>
          <w:rFonts w:ascii="Times New Roman" w:eastAsia="Calibri" w:hAnsi="Times New Roman" w:cs="Times New Roman"/>
          <w:szCs w:val="24"/>
        </w:rPr>
        <w:br/>
      </w:r>
      <w:r w:rsidRPr="00FF3BC9">
        <w:rPr>
          <w:rFonts w:ascii="Times New Roman" w:eastAsia="Calibri" w:hAnsi="Times New Roman" w:cs="Times New Roman"/>
          <w:szCs w:val="24"/>
        </w:rPr>
        <w:t xml:space="preserve">i zimą </w:t>
      </w:r>
      <w:r w:rsidR="00D40519">
        <w:rPr>
          <w:rFonts w:ascii="Times New Roman" w:eastAsia="Calibri" w:hAnsi="Times New Roman" w:cs="Times New Roman"/>
          <w:szCs w:val="24"/>
        </w:rPr>
        <w:t xml:space="preserve">– </w:t>
      </w:r>
      <w:r w:rsidRPr="00FF3BC9">
        <w:rPr>
          <w:rFonts w:ascii="Times New Roman" w:eastAsia="Calibri" w:hAnsi="Times New Roman" w:cs="Times New Roman"/>
          <w:szCs w:val="24"/>
        </w:rPr>
        <w:t xml:space="preserve">w </w:t>
      </w:r>
      <w:r w:rsidR="00D40519">
        <w:rPr>
          <w:rFonts w:ascii="Times New Roman" w:eastAsia="Calibri" w:hAnsi="Times New Roman" w:cs="Times New Roman"/>
          <w:szCs w:val="24"/>
        </w:rPr>
        <w:t xml:space="preserve">sezonach łowieckich </w:t>
      </w:r>
      <w:r w:rsidRPr="00FF3BC9">
        <w:rPr>
          <w:rFonts w:ascii="Times New Roman" w:eastAsia="Calibri" w:hAnsi="Times New Roman" w:cs="Times New Roman"/>
          <w:szCs w:val="24"/>
        </w:rPr>
        <w:t>2015</w:t>
      </w:r>
      <w:r w:rsidR="00D40519">
        <w:rPr>
          <w:rFonts w:ascii="Times New Roman" w:eastAsia="Calibri" w:hAnsi="Times New Roman" w:cs="Times New Roman"/>
          <w:szCs w:val="24"/>
        </w:rPr>
        <w:t>/16</w:t>
      </w:r>
      <w:r w:rsidRPr="00FF3BC9">
        <w:rPr>
          <w:rFonts w:ascii="Times New Roman" w:eastAsia="Calibri" w:hAnsi="Times New Roman" w:cs="Times New Roman"/>
          <w:szCs w:val="24"/>
        </w:rPr>
        <w:t xml:space="preserve"> i 2016</w:t>
      </w:r>
      <w:r w:rsidR="00D40519">
        <w:rPr>
          <w:rFonts w:ascii="Times New Roman" w:eastAsia="Calibri" w:hAnsi="Times New Roman" w:cs="Times New Roman"/>
          <w:szCs w:val="24"/>
        </w:rPr>
        <w:t>/17</w:t>
      </w:r>
      <w:r w:rsidR="00AE29BD">
        <w:rPr>
          <w:rFonts w:ascii="Times New Roman" w:eastAsia="Calibri" w:hAnsi="Times New Roman" w:cs="Times New Roman"/>
          <w:szCs w:val="24"/>
        </w:rPr>
        <w:t>, ocenione w oparciu o analizę obecności ciałek żółtych na jajnikach odstrzelonych saren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9"/>
        <w:gridCol w:w="738"/>
        <w:gridCol w:w="992"/>
        <w:gridCol w:w="963"/>
        <w:gridCol w:w="1163"/>
        <w:gridCol w:w="709"/>
        <w:gridCol w:w="992"/>
        <w:gridCol w:w="964"/>
        <w:gridCol w:w="1162"/>
      </w:tblGrid>
      <w:tr w:rsidR="00FF3BC9" w:rsidRPr="00FF3BC9" w14:paraId="1EE9ECB7" w14:textId="77777777" w:rsidTr="002B5151">
        <w:trPr>
          <w:trHeight w:val="356"/>
        </w:trPr>
        <w:tc>
          <w:tcPr>
            <w:tcW w:w="1389" w:type="dxa"/>
            <w:vMerge w:val="restart"/>
            <w:shd w:val="clear" w:color="auto" w:fill="auto"/>
            <w:vAlign w:val="center"/>
          </w:tcPr>
          <w:p w14:paraId="6AB4421F" w14:textId="77777777" w:rsidR="00FF3BC9" w:rsidRPr="005214F4" w:rsidRDefault="00FF3BC9" w:rsidP="002E4B77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214F4">
              <w:rPr>
                <w:rFonts w:ascii="Times New Roman" w:eastAsia="Calibri" w:hAnsi="Times New Roman" w:cs="Times New Roman"/>
              </w:rPr>
              <w:t>Okres pozyskania</w:t>
            </w:r>
          </w:p>
        </w:tc>
        <w:tc>
          <w:tcPr>
            <w:tcW w:w="3856" w:type="dxa"/>
            <w:gridSpan w:val="4"/>
            <w:shd w:val="clear" w:color="auto" w:fill="auto"/>
            <w:vAlign w:val="center"/>
          </w:tcPr>
          <w:p w14:paraId="20597CED" w14:textId="3BD36525" w:rsidR="00FF3BC9" w:rsidRPr="005214F4" w:rsidRDefault="00FF3BC9" w:rsidP="002E4B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214F4">
              <w:rPr>
                <w:rFonts w:ascii="Times New Roman" w:eastAsia="Calibri" w:hAnsi="Times New Roman" w:cs="Times New Roman"/>
              </w:rPr>
              <w:t>2015</w:t>
            </w:r>
            <w:r w:rsidR="00D40519">
              <w:rPr>
                <w:rFonts w:ascii="Times New Roman" w:eastAsia="Calibri" w:hAnsi="Times New Roman" w:cs="Times New Roman"/>
              </w:rPr>
              <w:t>/16</w:t>
            </w:r>
          </w:p>
        </w:tc>
        <w:tc>
          <w:tcPr>
            <w:tcW w:w="3827" w:type="dxa"/>
            <w:gridSpan w:val="4"/>
            <w:shd w:val="clear" w:color="auto" w:fill="auto"/>
            <w:vAlign w:val="center"/>
          </w:tcPr>
          <w:p w14:paraId="241A4586" w14:textId="48D42882" w:rsidR="00FF3BC9" w:rsidRPr="005214F4" w:rsidRDefault="00FF3BC9" w:rsidP="002E4B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214F4">
              <w:rPr>
                <w:rFonts w:ascii="Times New Roman" w:eastAsia="Calibri" w:hAnsi="Times New Roman" w:cs="Times New Roman"/>
              </w:rPr>
              <w:t>2016</w:t>
            </w:r>
            <w:r w:rsidR="00D40519">
              <w:rPr>
                <w:rFonts w:ascii="Times New Roman" w:eastAsia="Calibri" w:hAnsi="Times New Roman" w:cs="Times New Roman"/>
              </w:rPr>
              <w:t>/17</w:t>
            </w:r>
          </w:p>
        </w:tc>
      </w:tr>
      <w:tr w:rsidR="00FF3BC9" w:rsidRPr="00FF3BC9" w14:paraId="7DDCD2FF" w14:textId="77777777" w:rsidTr="002B5151">
        <w:trPr>
          <w:trHeight w:val="578"/>
        </w:trPr>
        <w:tc>
          <w:tcPr>
            <w:tcW w:w="1389" w:type="dxa"/>
            <w:vMerge/>
            <w:shd w:val="clear" w:color="auto" w:fill="auto"/>
            <w:vAlign w:val="center"/>
          </w:tcPr>
          <w:p w14:paraId="0F2AE374" w14:textId="77777777" w:rsidR="00FF3BC9" w:rsidRPr="005214F4" w:rsidRDefault="00FF3BC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</w:rPr>
              <w:pPrChange w:id="22" w:author="HP Inc." w:date="2022-04-28T15:52:00Z">
                <w:pPr>
                  <w:spacing w:after="120" w:line="276" w:lineRule="auto"/>
                  <w:jc w:val="center"/>
                </w:pPr>
              </w:pPrChange>
            </w:pPr>
          </w:p>
        </w:tc>
        <w:tc>
          <w:tcPr>
            <w:tcW w:w="1730" w:type="dxa"/>
            <w:gridSpan w:val="2"/>
            <w:shd w:val="clear" w:color="auto" w:fill="auto"/>
            <w:vAlign w:val="center"/>
          </w:tcPr>
          <w:p w14:paraId="7B648ABD" w14:textId="77777777" w:rsidR="00FF3BC9" w:rsidRPr="0032262C" w:rsidRDefault="00FF3BC9" w:rsidP="002E4B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2262C">
              <w:rPr>
                <w:rFonts w:ascii="Times New Roman" w:eastAsia="Calibri" w:hAnsi="Times New Roman" w:cs="Times New Roman"/>
              </w:rPr>
              <w:t>pozyskane samice</w:t>
            </w:r>
          </w:p>
        </w:tc>
        <w:tc>
          <w:tcPr>
            <w:tcW w:w="963" w:type="dxa"/>
            <w:vMerge w:val="restart"/>
            <w:shd w:val="clear" w:color="auto" w:fill="auto"/>
            <w:vAlign w:val="center"/>
          </w:tcPr>
          <w:p w14:paraId="5B2B7E4D" w14:textId="77777777" w:rsidR="00FF3BC9" w:rsidRPr="0032262C" w:rsidRDefault="00FF3BC9" w:rsidP="002E4B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2262C">
              <w:rPr>
                <w:rFonts w:ascii="Times New Roman" w:eastAsia="Calibri" w:hAnsi="Times New Roman" w:cs="Times New Roman"/>
              </w:rPr>
              <w:t>liczba ciałek żółtych</w:t>
            </w:r>
          </w:p>
          <w:p w14:paraId="2E9943BD" w14:textId="77777777" w:rsidR="00FF3BC9" w:rsidRPr="0032262C" w:rsidRDefault="00FF3BC9" w:rsidP="002E4B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14:paraId="48C8757D" w14:textId="45BE7E3A" w:rsidR="00FF3BC9" w:rsidRPr="0032262C" w:rsidRDefault="00FF3BC9" w:rsidP="002E4B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2262C">
              <w:rPr>
                <w:rFonts w:ascii="Times New Roman" w:eastAsia="Calibri" w:hAnsi="Times New Roman" w:cs="Times New Roman"/>
              </w:rPr>
              <w:t>liczba ciałek żółtych na owulującą ♀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4D500F5B" w14:textId="37FD4226" w:rsidR="00FF3BC9" w:rsidRPr="0032262C" w:rsidRDefault="00FF3BC9" w:rsidP="002E4B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2262C">
              <w:rPr>
                <w:rFonts w:ascii="Times New Roman" w:eastAsia="Calibri" w:hAnsi="Times New Roman" w:cs="Times New Roman"/>
              </w:rPr>
              <w:t>pozyskane samice</w:t>
            </w:r>
          </w:p>
        </w:tc>
        <w:tc>
          <w:tcPr>
            <w:tcW w:w="964" w:type="dxa"/>
            <w:vMerge w:val="restart"/>
            <w:shd w:val="clear" w:color="auto" w:fill="auto"/>
            <w:vAlign w:val="center"/>
          </w:tcPr>
          <w:p w14:paraId="1369F2D3" w14:textId="77777777" w:rsidR="00FF3BC9" w:rsidRPr="0032262C" w:rsidRDefault="00FF3BC9" w:rsidP="002E4B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2262C">
              <w:rPr>
                <w:rFonts w:ascii="Times New Roman" w:eastAsia="Calibri" w:hAnsi="Times New Roman" w:cs="Times New Roman"/>
              </w:rPr>
              <w:t>liczba ciałek żółtych</w:t>
            </w:r>
          </w:p>
          <w:p w14:paraId="6295372E" w14:textId="77777777" w:rsidR="00FF3BC9" w:rsidRPr="0032262C" w:rsidRDefault="00FF3BC9" w:rsidP="002E4B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62" w:type="dxa"/>
            <w:vMerge w:val="restart"/>
            <w:shd w:val="clear" w:color="auto" w:fill="auto"/>
            <w:vAlign w:val="center"/>
          </w:tcPr>
          <w:p w14:paraId="1172D833" w14:textId="77777777" w:rsidR="00FF3BC9" w:rsidRPr="0032262C" w:rsidRDefault="00FF3BC9" w:rsidP="002E4B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2262C">
              <w:rPr>
                <w:rFonts w:ascii="Times New Roman" w:eastAsia="Calibri" w:hAnsi="Times New Roman" w:cs="Times New Roman"/>
              </w:rPr>
              <w:t>liczba ciałek żółtych na owulującą ♀</w:t>
            </w:r>
          </w:p>
        </w:tc>
      </w:tr>
      <w:tr w:rsidR="00FF3BC9" w:rsidRPr="00FF3BC9" w14:paraId="1DFD4217" w14:textId="77777777" w:rsidTr="002B5151">
        <w:trPr>
          <w:trHeight w:val="577"/>
        </w:trPr>
        <w:tc>
          <w:tcPr>
            <w:tcW w:w="1389" w:type="dxa"/>
            <w:vMerge/>
            <w:shd w:val="clear" w:color="auto" w:fill="auto"/>
            <w:vAlign w:val="center"/>
          </w:tcPr>
          <w:p w14:paraId="1B9782DD" w14:textId="77777777" w:rsidR="00FF3BC9" w:rsidRPr="005214F4" w:rsidRDefault="00FF3BC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</w:rPr>
              <w:pPrChange w:id="23" w:author="HP Inc." w:date="2022-04-28T15:52:00Z">
                <w:pPr>
                  <w:spacing w:after="120" w:line="276" w:lineRule="auto"/>
                  <w:jc w:val="center"/>
                </w:pPr>
              </w:pPrChange>
            </w:pPr>
          </w:p>
        </w:tc>
        <w:tc>
          <w:tcPr>
            <w:tcW w:w="738" w:type="dxa"/>
            <w:shd w:val="clear" w:color="auto" w:fill="auto"/>
            <w:vAlign w:val="center"/>
          </w:tcPr>
          <w:p w14:paraId="1E842670" w14:textId="77777777" w:rsidR="00FF3BC9" w:rsidRPr="0032262C" w:rsidDel="001F0788" w:rsidRDefault="00FF3BC9" w:rsidP="002E4B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2262C">
              <w:rPr>
                <w:rFonts w:ascii="Times New Roman" w:eastAsia="Calibri" w:hAnsi="Times New Roman" w:cs="Times New Roman"/>
              </w:rPr>
              <w:t>N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EC35B79" w14:textId="77777777" w:rsidR="00FF3BC9" w:rsidRPr="0032262C" w:rsidDel="001F0788" w:rsidRDefault="00FF3BC9" w:rsidP="002E4B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2262C">
              <w:rPr>
                <w:rFonts w:ascii="Times New Roman" w:eastAsia="Calibri" w:hAnsi="Times New Roman" w:cs="Times New Roman"/>
              </w:rPr>
              <w:t>z ciałkami żółtymi</w:t>
            </w:r>
          </w:p>
        </w:tc>
        <w:tc>
          <w:tcPr>
            <w:tcW w:w="963" w:type="dxa"/>
            <w:vMerge/>
            <w:shd w:val="clear" w:color="auto" w:fill="auto"/>
            <w:vAlign w:val="center"/>
          </w:tcPr>
          <w:p w14:paraId="3799010E" w14:textId="77777777" w:rsidR="00FF3BC9" w:rsidRPr="0032262C" w:rsidRDefault="00FF3BC9" w:rsidP="002E4B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63" w:type="dxa"/>
            <w:vMerge/>
            <w:shd w:val="clear" w:color="auto" w:fill="auto"/>
            <w:vAlign w:val="center"/>
          </w:tcPr>
          <w:p w14:paraId="03CA5699" w14:textId="77777777" w:rsidR="00FF3BC9" w:rsidRPr="0032262C" w:rsidDel="009B2A57" w:rsidRDefault="00FF3BC9" w:rsidP="002E4B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468DD43" w14:textId="77777777" w:rsidR="00FF3BC9" w:rsidRPr="0032262C" w:rsidRDefault="00FF3BC9" w:rsidP="002E4B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2262C">
              <w:rPr>
                <w:rFonts w:ascii="Times New Roman" w:eastAsia="Calibri" w:hAnsi="Times New Roman" w:cs="Times New Roman"/>
              </w:rPr>
              <w:t>N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5FD173A" w14:textId="77777777" w:rsidR="00FF3BC9" w:rsidRPr="0032262C" w:rsidRDefault="00FF3BC9" w:rsidP="002E4B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2262C">
              <w:rPr>
                <w:rFonts w:ascii="Times New Roman" w:eastAsia="Calibri" w:hAnsi="Times New Roman" w:cs="Times New Roman"/>
              </w:rPr>
              <w:t>z ciałkami żółtymi</w:t>
            </w:r>
          </w:p>
        </w:tc>
        <w:tc>
          <w:tcPr>
            <w:tcW w:w="964" w:type="dxa"/>
            <w:vMerge/>
            <w:shd w:val="clear" w:color="auto" w:fill="auto"/>
            <w:vAlign w:val="center"/>
          </w:tcPr>
          <w:p w14:paraId="1970D547" w14:textId="77777777" w:rsidR="00FF3BC9" w:rsidRPr="0032262C" w:rsidRDefault="00FF3BC9" w:rsidP="002E4B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62" w:type="dxa"/>
            <w:vMerge/>
            <w:shd w:val="clear" w:color="auto" w:fill="auto"/>
            <w:vAlign w:val="center"/>
          </w:tcPr>
          <w:p w14:paraId="18B2CA08" w14:textId="77777777" w:rsidR="00FF3BC9" w:rsidRPr="0032262C" w:rsidRDefault="00FF3BC9" w:rsidP="002E4B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FF3BC9" w:rsidRPr="00FF3BC9" w14:paraId="0F90AFD5" w14:textId="77777777" w:rsidTr="002B5151">
        <w:trPr>
          <w:trHeight w:val="57"/>
        </w:trPr>
        <w:tc>
          <w:tcPr>
            <w:tcW w:w="1389" w:type="dxa"/>
            <w:shd w:val="clear" w:color="auto" w:fill="auto"/>
            <w:vAlign w:val="center"/>
          </w:tcPr>
          <w:p w14:paraId="17DD3424" w14:textId="77777777" w:rsidR="00FF3BC9" w:rsidRPr="005214F4" w:rsidRDefault="00FF3BC9" w:rsidP="002E4B77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214F4">
              <w:rPr>
                <w:rFonts w:ascii="Times New Roman" w:eastAsia="Calibri" w:hAnsi="Times New Roman" w:cs="Times New Roman"/>
              </w:rPr>
              <w:t>Październik/listopad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1C25FD02" w14:textId="77777777" w:rsidR="00FF3BC9" w:rsidRPr="005214F4" w:rsidRDefault="00FF3BC9" w:rsidP="002E4B77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214F4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867E47B" w14:textId="77777777" w:rsidR="00FF3BC9" w:rsidRPr="005214F4" w:rsidRDefault="00FF3BC9" w:rsidP="002E4B77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214F4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963" w:type="dxa"/>
            <w:shd w:val="clear" w:color="auto" w:fill="auto"/>
            <w:vAlign w:val="center"/>
          </w:tcPr>
          <w:p w14:paraId="44B529B6" w14:textId="77777777" w:rsidR="00FF3BC9" w:rsidRPr="005214F4" w:rsidRDefault="00FF3BC9" w:rsidP="002E4B77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214F4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163" w:type="dxa"/>
            <w:shd w:val="clear" w:color="auto" w:fill="auto"/>
            <w:vAlign w:val="center"/>
          </w:tcPr>
          <w:p w14:paraId="750DFBAA" w14:textId="77777777" w:rsidR="00FF3BC9" w:rsidRPr="005214F4" w:rsidRDefault="00FF3BC9" w:rsidP="002E4B77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214F4">
              <w:rPr>
                <w:rFonts w:ascii="Times New Roman" w:eastAsia="Calibri" w:hAnsi="Times New Roman" w:cs="Times New Roman"/>
              </w:rPr>
              <w:t>1.0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47C8CB7" w14:textId="77777777" w:rsidR="00FF3BC9" w:rsidRPr="005214F4" w:rsidRDefault="00FF3BC9" w:rsidP="002E4B77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214F4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92F07F2" w14:textId="77777777" w:rsidR="00FF3BC9" w:rsidRPr="005214F4" w:rsidRDefault="00FF3BC9" w:rsidP="002E4B77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214F4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964" w:type="dxa"/>
            <w:shd w:val="clear" w:color="auto" w:fill="auto"/>
            <w:vAlign w:val="center"/>
          </w:tcPr>
          <w:p w14:paraId="0C50A2FD" w14:textId="77777777" w:rsidR="00FF3BC9" w:rsidRPr="005214F4" w:rsidRDefault="00FF3BC9" w:rsidP="002E4B77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214F4"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0C896FBF" w14:textId="77777777" w:rsidR="00FF3BC9" w:rsidRPr="005214F4" w:rsidRDefault="00FF3BC9" w:rsidP="002E4B77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214F4">
              <w:rPr>
                <w:rFonts w:ascii="Times New Roman" w:eastAsia="Calibri" w:hAnsi="Times New Roman" w:cs="Times New Roman"/>
              </w:rPr>
              <w:t>1.7</w:t>
            </w:r>
          </w:p>
        </w:tc>
      </w:tr>
      <w:tr w:rsidR="00FF3BC9" w:rsidRPr="00FF3BC9" w14:paraId="552C6198" w14:textId="77777777" w:rsidTr="002B5151">
        <w:trPr>
          <w:trHeight w:val="57"/>
        </w:trPr>
        <w:tc>
          <w:tcPr>
            <w:tcW w:w="1389" w:type="dxa"/>
            <w:shd w:val="clear" w:color="auto" w:fill="auto"/>
            <w:vAlign w:val="center"/>
          </w:tcPr>
          <w:p w14:paraId="3CB62FC2" w14:textId="77777777" w:rsidR="00FF3BC9" w:rsidRPr="005214F4" w:rsidRDefault="00FF3BC9" w:rsidP="002E4B77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214F4">
              <w:rPr>
                <w:rFonts w:ascii="Times New Roman" w:eastAsia="Calibri" w:hAnsi="Times New Roman" w:cs="Times New Roman"/>
              </w:rPr>
              <w:t>Grudzień/</w:t>
            </w:r>
            <w:r w:rsidRPr="005214F4">
              <w:rPr>
                <w:rFonts w:ascii="Times New Roman" w:eastAsia="Calibri" w:hAnsi="Times New Roman" w:cs="Times New Roman"/>
              </w:rPr>
              <w:br/>
              <w:t>styczeń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3452F3DA" w14:textId="77777777" w:rsidR="00FF3BC9" w:rsidRPr="005214F4" w:rsidRDefault="00FF3BC9" w:rsidP="002E4B77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214F4">
              <w:rPr>
                <w:rFonts w:ascii="Times New Roman" w:eastAsia="Calibri" w:hAnsi="Times New Roman" w:cs="Times New Roman"/>
              </w:rPr>
              <w:t>21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D61CBE2" w14:textId="77777777" w:rsidR="00FF3BC9" w:rsidRPr="005214F4" w:rsidRDefault="00FF3BC9" w:rsidP="002E4B77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214F4">
              <w:rPr>
                <w:rFonts w:ascii="Times New Roman" w:eastAsia="Calibri" w:hAnsi="Times New Roman" w:cs="Times New Roman"/>
              </w:rPr>
              <w:t>19</w:t>
            </w:r>
          </w:p>
        </w:tc>
        <w:tc>
          <w:tcPr>
            <w:tcW w:w="963" w:type="dxa"/>
            <w:shd w:val="clear" w:color="auto" w:fill="auto"/>
            <w:vAlign w:val="center"/>
          </w:tcPr>
          <w:p w14:paraId="5BD78733" w14:textId="77777777" w:rsidR="00FF3BC9" w:rsidRPr="005214F4" w:rsidRDefault="00FF3BC9" w:rsidP="002E4B77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214F4">
              <w:rPr>
                <w:rFonts w:ascii="Times New Roman" w:eastAsia="Calibri" w:hAnsi="Times New Roman" w:cs="Times New Roman"/>
              </w:rPr>
              <w:t>35</w:t>
            </w:r>
          </w:p>
        </w:tc>
        <w:tc>
          <w:tcPr>
            <w:tcW w:w="1163" w:type="dxa"/>
            <w:shd w:val="clear" w:color="auto" w:fill="auto"/>
            <w:vAlign w:val="center"/>
          </w:tcPr>
          <w:p w14:paraId="766A9128" w14:textId="77777777" w:rsidR="00FF3BC9" w:rsidRPr="005214F4" w:rsidRDefault="00FF3BC9" w:rsidP="002E4B77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214F4">
              <w:rPr>
                <w:rFonts w:ascii="Times New Roman" w:eastAsia="Calibri" w:hAnsi="Times New Roman" w:cs="Times New Roman"/>
              </w:rPr>
              <w:t>1.8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14F9F5E" w14:textId="77777777" w:rsidR="00FF3BC9" w:rsidRPr="005214F4" w:rsidRDefault="00FF3BC9" w:rsidP="002E4B77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214F4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6A1D276" w14:textId="77777777" w:rsidR="00FF3BC9" w:rsidRPr="005214F4" w:rsidRDefault="00FF3BC9" w:rsidP="002E4B77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214F4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964" w:type="dxa"/>
            <w:shd w:val="clear" w:color="auto" w:fill="auto"/>
            <w:vAlign w:val="center"/>
          </w:tcPr>
          <w:p w14:paraId="5913AF57" w14:textId="77777777" w:rsidR="00FF3BC9" w:rsidRPr="005214F4" w:rsidRDefault="00FF3BC9" w:rsidP="002E4B77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214F4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633A7877" w14:textId="77777777" w:rsidR="00FF3BC9" w:rsidRPr="005214F4" w:rsidRDefault="00FF3BC9" w:rsidP="002E4B77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214F4">
              <w:rPr>
                <w:rFonts w:ascii="Times New Roman" w:eastAsia="Calibri" w:hAnsi="Times New Roman" w:cs="Times New Roman"/>
              </w:rPr>
              <w:t>1.7</w:t>
            </w:r>
          </w:p>
        </w:tc>
      </w:tr>
    </w:tbl>
    <w:p w14:paraId="22A8E16F" w14:textId="72E07F01" w:rsidR="00FF3BC9" w:rsidRPr="00FF3BC9" w:rsidRDefault="00FF3BC9" w:rsidP="00292DB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952522C" w14:textId="231FE404" w:rsidR="007C79CD" w:rsidRDefault="00FF3BC9" w:rsidP="007C79CD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Wskaźnik obecności ciałek żółtych zmieniał się wraz z wiekiem odstrzelonych samic </w:t>
      </w:r>
      <w:r w:rsidR="00C67FEA">
        <w:rPr>
          <w:rFonts w:ascii="Times New Roman" w:eastAsia="Calibri" w:hAnsi="Times New Roman" w:cs="Times New Roman"/>
          <w:sz w:val="24"/>
          <w:szCs w:val="24"/>
        </w:rPr>
        <w:br/>
      </w: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(tab. </w:t>
      </w:r>
      <w:r w:rsidR="00295942">
        <w:rPr>
          <w:rFonts w:ascii="Times New Roman" w:eastAsia="Calibri" w:hAnsi="Times New Roman" w:cs="Times New Roman"/>
          <w:sz w:val="24"/>
          <w:szCs w:val="24"/>
        </w:rPr>
        <w:t>3</w:t>
      </w:r>
      <w:r w:rsidRPr="00FF3BC9">
        <w:rPr>
          <w:rFonts w:ascii="Times New Roman" w:eastAsia="Calibri" w:hAnsi="Times New Roman" w:cs="Times New Roman"/>
          <w:sz w:val="24"/>
          <w:szCs w:val="24"/>
        </w:rPr>
        <w:t>), lecz modele GLMM nie wykazały wpływu wieku, ani masy tuszy na liczbę ciałek żółtych (p&gt;0,05). Analizując te same dane pogrupowane w klasy wieku stwierdzono jednak istotne statystycznie różnice (F=3,319, p=0,047): sarny dwuletnie miały średnio 1,</w:t>
      </w:r>
      <w:r w:rsidR="00B64458">
        <w:rPr>
          <w:rFonts w:ascii="Times New Roman" w:eastAsia="Calibri" w:hAnsi="Times New Roman" w:cs="Times New Roman"/>
          <w:sz w:val="24"/>
          <w:szCs w:val="24"/>
        </w:rPr>
        <w:t>3</w:t>
      </w: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±0,1 ciałka </w:t>
      </w:r>
      <w:r w:rsidRPr="00707584">
        <w:rPr>
          <w:rFonts w:ascii="Times New Roman" w:eastAsia="Calibri" w:hAnsi="Times New Roman" w:cs="Times New Roman"/>
          <w:spacing w:val="-16"/>
          <w:sz w:val="24"/>
          <w:szCs w:val="24"/>
        </w:rPr>
        <w:t>żółtego</w:t>
      </w:r>
      <w:r w:rsidR="002E493C" w:rsidRPr="00707584">
        <w:rPr>
          <w:rFonts w:ascii="Times New Roman" w:eastAsia="Calibri" w:hAnsi="Times New Roman" w:cs="Times New Roman"/>
          <w:spacing w:val="-16"/>
          <w:sz w:val="24"/>
          <w:szCs w:val="24"/>
        </w:rPr>
        <w:t xml:space="preserve"> co </w:t>
      </w:r>
      <w:r w:rsidRPr="00707584">
        <w:rPr>
          <w:rFonts w:ascii="Times New Roman" w:eastAsia="Calibri" w:hAnsi="Times New Roman" w:cs="Times New Roman"/>
          <w:spacing w:val="-16"/>
          <w:sz w:val="24"/>
          <w:szCs w:val="24"/>
        </w:rPr>
        <w:t>różni</w:t>
      </w:r>
      <w:r w:rsidR="002E493C" w:rsidRPr="00707584">
        <w:rPr>
          <w:rFonts w:ascii="Times New Roman" w:eastAsia="Calibri" w:hAnsi="Times New Roman" w:cs="Times New Roman"/>
          <w:spacing w:val="-16"/>
          <w:sz w:val="24"/>
          <w:szCs w:val="24"/>
        </w:rPr>
        <w:t xml:space="preserve">ło te osobniki </w:t>
      </w:r>
      <w:r w:rsidRPr="00707584">
        <w:rPr>
          <w:rFonts w:ascii="Times New Roman" w:eastAsia="Calibri" w:hAnsi="Times New Roman" w:cs="Times New Roman"/>
          <w:spacing w:val="-16"/>
          <w:sz w:val="24"/>
          <w:szCs w:val="24"/>
        </w:rPr>
        <w:t>na poziomie istotności p=0,05 od saren pięcioletnich i starszych (średnio 1,9±0,1).</w:t>
      </w: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5AEFF78C" w14:textId="77777777" w:rsidR="002B5151" w:rsidRPr="00502F04" w:rsidRDefault="002B5151" w:rsidP="002B5151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FD66789" w14:textId="22A55C91" w:rsidR="009C1D64" w:rsidRPr="00C51585" w:rsidRDefault="00FF3BC9" w:rsidP="00292DBE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C51585">
        <w:rPr>
          <w:rFonts w:ascii="Times New Roman" w:eastAsia="Calibri" w:hAnsi="Times New Roman" w:cs="Times New Roman"/>
        </w:rPr>
        <w:t xml:space="preserve">Tab. </w:t>
      </w:r>
      <w:r w:rsidR="00295942">
        <w:rPr>
          <w:rFonts w:ascii="Times New Roman" w:eastAsia="Calibri" w:hAnsi="Times New Roman" w:cs="Times New Roman"/>
        </w:rPr>
        <w:t>3</w:t>
      </w:r>
      <w:r w:rsidRPr="00C51585">
        <w:rPr>
          <w:rFonts w:ascii="Times New Roman" w:eastAsia="Calibri" w:hAnsi="Times New Roman" w:cs="Times New Roman"/>
        </w:rPr>
        <w:t xml:space="preserve">. Wskaźnik obecności ciałek żółtych </w:t>
      </w:r>
      <w:r w:rsidR="00AE29BD">
        <w:rPr>
          <w:rFonts w:ascii="Times New Roman" w:eastAsia="Calibri" w:hAnsi="Times New Roman" w:cs="Times New Roman"/>
        </w:rPr>
        <w:t xml:space="preserve">na jajnikach </w:t>
      </w:r>
      <w:r w:rsidRPr="00C51585">
        <w:rPr>
          <w:rFonts w:ascii="Times New Roman" w:eastAsia="Calibri" w:hAnsi="Times New Roman" w:cs="Times New Roman"/>
        </w:rPr>
        <w:t xml:space="preserve">w populacji sarny na terenie </w:t>
      </w:r>
      <w:r w:rsidR="00FE6B03" w:rsidRPr="00C51585">
        <w:rPr>
          <w:rFonts w:ascii="Times New Roman" w:eastAsia="Calibri" w:hAnsi="Times New Roman" w:cs="Times New Roman"/>
        </w:rPr>
        <w:t xml:space="preserve">Puszczy </w:t>
      </w:r>
      <w:r w:rsidRPr="00C51585">
        <w:rPr>
          <w:rFonts w:ascii="Times New Roman" w:eastAsia="Calibri" w:hAnsi="Times New Roman" w:cs="Times New Roman"/>
        </w:rPr>
        <w:t xml:space="preserve">Zielonka </w:t>
      </w:r>
      <w:r w:rsidR="007D1D8C">
        <w:rPr>
          <w:rFonts w:ascii="Times New Roman" w:eastAsia="Calibri" w:hAnsi="Times New Roman" w:cs="Times New Roman"/>
        </w:rPr>
        <w:t>u samic</w:t>
      </w:r>
      <w:r w:rsidRPr="00C51585">
        <w:rPr>
          <w:rFonts w:ascii="Times New Roman" w:eastAsia="Calibri" w:hAnsi="Times New Roman" w:cs="Times New Roman"/>
        </w:rPr>
        <w:t xml:space="preserve"> pozyskanych w sezonach łowieckich 2015/16 i 2016/17</w:t>
      </w:r>
    </w:p>
    <w:tbl>
      <w:tblPr>
        <w:tblStyle w:val="Tabela-Siatka"/>
        <w:tblW w:w="9072" w:type="dxa"/>
        <w:tblInd w:w="-5" w:type="dxa"/>
        <w:tblLook w:val="04A0" w:firstRow="1" w:lastRow="0" w:firstColumn="1" w:lastColumn="0" w:noHBand="0" w:noVBand="1"/>
      </w:tblPr>
      <w:tblGrid>
        <w:gridCol w:w="1694"/>
        <w:gridCol w:w="3492"/>
        <w:gridCol w:w="1296"/>
        <w:gridCol w:w="1296"/>
        <w:gridCol w:w="1294"/>
      </w:tblGrid>
      <w:tr w:rsidR="00CF7660" w14:paraId="6A168FFD" w14:textId="646B80A1" w:rsidTr="00C67FEA">
        <w:trPr>
          <w:trHeight w:val="574"/>
        </w:trPr>
        <w:tc>
          <w:tcPr>
            <w:tcW w:w="1701" w:type="dxa"/>
            <w:vAlign w:val="center"/>
          </w:tcPr>
          <w:p w14:paraId="785198EB" w14:textId="7FDAA672" w:rsidR="00CF7660" w:rsidRPr="0032262C" w:rsidRDefault="00CF7660" w:rsidP="0032262C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  <w:r w:rsidRPr="0032262C">
              <w:rPr>
                <w:rFonts w:ascii="Times New Roman" w:eastAsia="Calibri" w:hAnsi="Times New Roman" w:cs="Times New Roman"/>
              </w:rPr>
              <w:t>Średni wiek pozyskanych samic</w:t>
            </w:r>
          </w:p>
        </w:tc>
        <w:tc>
          <w:tcPr>
            <w:tcW w:w="3544" w:type="dxa"/>
            <w:vAlign w:val="center"/>
          </w:tcPr>
          <w:p w14:paraId="6D6477BD" w14:textId="74C0D69D" w:rsidR="00CF7660" w:rsidRPr="0032262C" w:rsidRDefault="00357175" w:rsidP="0032262C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  <w:r w:rsidRPr="0032262C">
              <w:rPr>
                <w:rFonts w:ascii="Times New Roman" w:eastAsia="Calibri" w:hAnsi="Times New Roman" w:cs="Times New Roman"/>
              </w:rPr>
              <w:t>S</w:t>
            </w:r>
            <w:r w:rsidR="00234E32">
              <w:rPr>
                <w:rFonts w:ascii="Times New Roman" w:eastAsia="Calibri" w:hAnsi="Times New Roman" w:cs="Times New Roman"/>
              </w:rPr>
              <w:t>ezon</w:t>
            </w:r>
          </w:p>
        </w:tc>
        <w:tc>
          <w:tcPr>
            <w:tcW w:w="1304" w:type="dxa"/>
            <w:vAlign w:val="center"/>
          </w:tcPr>
          <w:p w14:paraId="42527DFA" w14:textId="1D554A8A" w:rsidR="00CF7660" w:rsidRPr="0032262C" w:rsidRDefault="00357175" w:rsidP="0032262C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  <w:r w:rsidRPr="0032262C">
              <w:rPr>
                <w:rFonts w:ascii="Times New Roman" w:eastAsia="Calibri" w:hAnsi="Times New Roman" w:cs="Times New Roman"/>
              </w:rPr>
              <w:t>2015/16</w:t>
            </w:r>
          </w:p>
        </w:tc>
        <w:tc>
          <w:tcPr>
            <w:tcW w:w="1304" w:type="dxa"/>
            <w:vAlign w:val="center"/>
          </w:tcPr>
          <w:p w14:paraId="642E94FD" w14:textId="6C19616D" w:rsidR="00CF7660" w:rsidRPr="0032262C" w:rsidRDefault="00357175" w:rsidP="0032262C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  <w:r w:rsidRPr="0032262C">
              <w:rPr>
                <w:rFonts w:ascii="Times New Roman" w:eastAsia="Calibri" w:hAnsi="Times New Roman" w:cs="Times New Roman"/>
              </w:rPr>
              <w:t>2016/17</w:t>
            </w:r>
          </w:p>
        </w:tc>
        <w:tc>
          <w:tcPr>
            <w:tcW w:w="1304" w:type="dxa"/>
            <w:vAlign w:val="center"/>
          </w:tcPr>
          <w:p w14:paraId="0B3288B8" w14:textId="1591BCB5" w:rsidR="00CF7660" w:rsidRPr="0032262C" w:rsidRDefault="00357175" w:rsidP="0032262C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  <w:r w:rsidRPr="0032262C">
              <w:rPr>
                <w:rFonts w:ascii="Times New Roman" w:eastAsia="Calibri" w:hAnsi="Times New Roman" w:cs="Times New Roman"/>
              </w:rPr>
              <w:t>R</w:t>
            </w:r>
            <w:r w:rsidR="00234E32">
              <w:rPr>
                <w:rFonts w:ascii="Times New Roman" w:eastAsia="Calibri" w:hAnsi="Times New Roman" w:cs="Times New Roman"/>
              </w:rPr>
              <w:t>azem</w:t>
            </w:r>
          </w:p>
        </w:tc>
      </w:tr>
      <w:tr w:rsidR="00CF7660" w14:paraId="467CFB8E" w14:textId="2CB3A15C" w:rsidTr="00C67FEA">
        <w:trPr>
          <w:trHeight w:val="375"/>
        </w:trPr>
        <w:tc>
          <w:tcPr>
            <w:tcW w:w="1701" w:type="dxa"/>
            <w:vMerge w:val="restart"/>
            <w:vAlign w:val="center"/>
          </w:tcPr>
          <w:p w14:paraId="7E9ED431" w14:textId="750483F5" w:rsidR="00CF7660" w:rsidRPr="0032262C" w:rsidRDefault="00CF7660" w:rsidP="0032262C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  <w:r w:rsidRPr="0032262C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3544" w:type="dxa"/>
            <w:vAlign w:val="center"/>
          </w:tcPr>
          <w:p w14:paraId="2E3F6299" w14:textId="77F3C236" w:rsidR="00CF7660" w:rsidRPr="0032262C" w:rsidRDefault="00CF7660" w:rsidP="00C909B4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  <w:r w:rsidRPr="0032262C">
              <w:rPr>
                <w:rFonts w:ascii="Times New Roman" w:eastAsia="Calibri" w:hAnsi="Times New Roman" w:cs="Times New Roman"/>
              </w:rPr>
              <w:t>N</w:t>
            </w:r>
          </w:p>
        </w:tc>
        <w:tc>
          <w:tcPr>
            <w:tcW w:w="1304" w:type="dxa"/>
            <w:vAlign w:val="center"/>
          </w:tcPr>
          <w:p w14:paraId="50B658BB" w14:textId="1B9F07E2" w:rsidR="00CF7660" w:rsidRPr="0032262C" w:rsidRDefault="00C86651" w:rsidP="00C909B4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1304" w:type="dxa"/>
            <w:vAlign w:val="center"/>
          </w:tcPr>
          <w:p w14:paraId="27CB8A14" w14:textId="7B5281DD" w:rsidR="00CF7660" w:rsidRPr="0032262C" w:rsidRDefault="00CF7660" w:rsidP="00C909B4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  <w:r w:rsidRPr="0032262C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304" w:type="dxa"/>
            <w:vAlign w:val="center"/>
          </w:tcPr>
          <w:p w14:paraId="024207D7" w14:textId="2E97D730" w:rsidR="00CF7660" w:rsidRPr="0032262C" w:rsidRDefault="00C86651" w:rsidP="00C909B4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</w:t>
            </w:r>
          </w:p>
        </w:tc>
      </w:tr>
      <w:tr w:rsidR="00CF7660" w14:paraId="387CFFF3" w14:textId="3A33662C" w:rsidTr="00C67FEA">
        <w:trPr>
          <w:trHeight w:val="375"/>
        </w:trPr>
        <w:tc>
          <w:tcPr>
            <w:tcW w:w="1701" w:type="dxa"/>
            <w:vMerge/>
            <w:vAlign w:val="center"/>
          </w:tcPr>
          <w:p w14:paraId="43CB4BB4" w14:textId="638B94EF" w:rsidR="00CF7660" w:rsidRPr="00C25D16" w:rsidRDefault="00CF7660" w:rsidP="00C25D16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544" w:type="dxa"/>
            <w:vAlign w:val="center"/>
          </w:tcPr>
          <w:p w14:paraId="69241F6A" w14:textId="46272D9B" w:rsidR="00CF7660" w:rsidRPr="00C25D16" w:rsidRDefault="00CF7660" w:rsidP="009674AF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  <w:r w:rsidRPr="00C25D16">
              <w:rPr>
                <w:rFonts w:ascii="Times New Roman" w:eastAsia="Calibri" w:hAnsi="Times New Roman" w:cs="Times New Roman"/>
              </w:rPr>
              <w:t>CL (N)</w:t>
            </w:r>
          </w:p>
        </w:tc>
        <w:tc>
          <w:tcPr>
            <w:tcW w:w="1304" w:type="dxa"/>
            <w:vAlign w:val="center"/>
          </w:tcPr>
          <w:p w14:paraId="29D61C59" w14:textId="4303B2D5" w:rsidR="00CF7660" w:rsidRPr="00C25D16" w:rsidRDefault="00CF7660" w:rsidP="009674AF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  <w:r w:rsidRPr="00C25D16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1304" w:type="dxa"/>
            <w:vAlign w:val="center"/>
          </w:tcPr>
          <w:p w14:paraId="46CCC3B6" w14:textId="7FF0633A" w:rsidR="00CF7660" w:rsidRPr="00C25D16" w:rsidRDefault="00CF7660" w:rsidP="009674AF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  <w:r w:rsidRPr="00C25D16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304" w:type="dxa"/>
            <w:vAlign w:val="center"/>
          </w:tcPr>
          <w:p w14:paraId="60E38020" w14:textId="09857EAC" w:rsidR="00CF7660" w:rsidRPr="00C25D16" w:rsidRDefault="00357175" w:rsidP="009674AF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  <w:r w:rsidRPr="00C25D16">
              <w:rPr>
                <w:rFonts w:ascii="Times New Roman" w:eastAsia="Calibri" w:hAnsi="Times New Roman" w:cs="Times New Roman"/>
              </w:rPr>
              <w:t>16</w:t>
            </w:r>
          </w:p>
        </w:tc>
      </w:tr>
      <w:tr w:rsidR="00CF7660" w14:paraId="3C6E7707" w14:textId="12B729D0" w:rsidTr="00C67FEA">
        <w:trPr>
          <w:trHeight w:val="375"/>
        </w:trPr>
        <w:tc>
          <w:tcPr>
            <w:tcW w:w="1701" w:type="dxa"/>
            <w:vMerge/>
            <w:vAlign w:val="center"/>
          </w:tcPr>
          <w:p w14:paraId="2E73D728" w14:textId="238774AB" w:rsidR="00CF7660" w:rsidRPr="00C25D16" w:rsidRDefault="00CF7660" w:rsidP="00C25D16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544" w:type="dxa"/>
            <w:vAlign w:val="center"/>
          </w:tcPr>
          <w:p w14:paraId="2D11F71E" w14:textId="15C24AC4" w:rsidR="00CF7660" w:rsidRPr="00C25D16" w:rsidRDefault="00CF7660" w:rsidP="009674AF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  <w:r w:rsidRPr="00C25D16">
              <w:rPr>
                <w:rFonts w:ascii="Times New Roman" w:eastAsia="Calibri" w:hAnsi="Times New Roman" w:cs="Times New Roman"/>
              </w:rPr>
              <w:t>średnia masa tuszy (kg)</w:t>
            </w:r>
          </w:p>
        </w:tc>
        <w:tc>
          <w:tcPr>
            <w:tcW w:w="1304" w:type="dxa"/>
            <w:vAlign w:val="center"/>
          </w:tcPr>
          <w:p w14:paraId="25420EB8" w14:textId="441B9DB5" w:rsidR="00CF7660" w:rsidRPr="00C25D16" w:rsidRDefault="00CF7660" w:rsidP="009674AF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  <w:r w:rsidRPr="00C25D16">
              <w:rPr>
                <w:rFonts w:ascii="Times New Roman" w:eastAsia="Calibri" w:hAnsi="Times New Roman" w:cs="Times New Roman"/>
              </w:rPr>
              <w:t>13,1</w:t>
            </w:r>
          </w:p>
        </w:tc>
        <w:tc>
          <w:tcPr>
            <w:tcW w:w="1304" w:type="dxa"/>
            <w:vAlign w:val="center"/>
          </w:tcPr>
          <w:p w14:paraId="145C8531" w14:textId="727E0955" w:rsidR="00CF7660" w:rsidRPr="00C25D16" w:rsidRDefault="00CF7660" w:rsidP="009674AF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  <w:r w:rsidRPr="00C25D16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1304" w:type="dxa"/>
            <w:vAlign w:val="center"/>
          </w:tcPr>
          <w:p w14:paraId="17CBD067" w14:textId="6159334C" w:rsidR="00CF7660" w:rsidRPr="00C25D16" w:rsidRDefault="00357175" w:rsidP="009674AF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  <w:r w:rsidRPr="00C25D16">
              <w:rPr>
                <w:rFonts w:ascii="Times New Roman" w:eastAsia="Calibri" w:hAnsi="Times New Roman" w:cs="Times New Roman"/>
              </w:rPr>
              <w:t>13,5</w:t>
            </w:r>
          </w:p>
        </w:tc>
      </w:tr>
      <w:tr w:rsidR="00CF7660" w14:paraId="23E27F85" w14:textId="0106CFF8" w:rsidTr="00C67FEA">
        <w:trPr>
          <w:trHeight w:val="235"/>
        </w:trPr>
        <w:tc>
          <w:tcPr>
            <w:tcW w:w="1701" w:type="dxa"/>
            <w:vMerge/>
            <w:vAlign w:val="center"/>
          </w:tcPr>
          <w:p w14:paraId="74D9134B" w14:textId="77777777" w:rsidR="00CF7660" w:rsidRPr="00C25D16" w:rsidRDefault="00CF7660" w:rsidP="00C25D16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544" w:type="dxa"/>
            <w:vAlign w:val="center"/>
          </w:tcPr>
          <w:p w14:paraId="46C61696" w14:textId="76E63D17" w:rsidR="00CF7660" w:rsidRPr="00C25D16" w:rsidRDefault="00CF7660" w:rsidP="009674AF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  <w:r w:rsidRPr="00C25D16">
              <w:rPr>
                <w:rFonts w:ascii="Times New Roman" w:eastAsia="Calibri" w:hAnsi="Times New Roman" w:cs="Times New Roman"/>
              </w:rPr>
              <w:t>liczba ciałek żółtych na owulującą ♀</w:t>
            </w:r>
          </w:p>
        </w:tc>
        <w:tc>
          <w:tcPr>
            <w:tcW w:w="1304" w:type="dxa"/>
            <w:vAlign w:val="center"/>
          </w:tcPr>
          <w:p w14:paraId="385D5960" w14:textId="01285829" w:rsidR="00CF7660" w:rsidRPr="00C25D16" w:rsidRDefault="00CF7660" w:rsidP="009674AF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  <w:r w:rsidRPr="00C25D16">
              <w:rPr>
                <w:rFonts w:ascii="Times New Roman" w:eastAsia="Calibri" w:hAnsi="Times New Roman" w:cs="Times New Roman"/>
              </w:rPr>
              <w:t>1,</w:t>
            </w:r>
            <w:r w:rsidR="00C86651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304" w:type="dxa"/>
            <w:vAlign w:val="center"/>
          </w:tcPr>
          <w:p w14:paraId="36E90145" w14:textId="6ED80860" w:rsidR="00CF7660" w:rsidRPr="00C25D16" w:rsidRDefault="00CF7660" w:rsidP="009674AF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  <w:r w:rsidRPr="00C25D16">
              <w:rPr>
                <w:rFonts w:ascii="Times New Roman" w:eastAsia="Calibri" w:hAnsi="Times New Roman" w:cs="Times New Roman"/>
              </w:rPr>
              <w:t>1,2</w:t>
            </w:r>
          </w:p>
        </w:tc>
        <w:tc>
          <w:tcPr>
            <w:tcW w:w="1304" w:type="dxa"/>
            <w:vAlign w:val="center"/>
          </w:tcPr>
          <w:p w14:paraId="7D651AAE" w14:textId="17AB528C" w:rsidR="00CF7660" w:rsidRPr="00C25D16" w:rsidRDefault="00357175" w:rsidP="009674AF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  <w:r w:rsidRPr="00C25D16">
              <w:rPr>
                <w:rFonts w:ascii="Times New Roman" w:eastAsia="Calibri" w:hAnsi="Times New Roman" w:cs="Times New Roman"/>
              </w:rPr>
              <w:t>1,</w:t>
            </w:r>
            <w:r w:rsidR="00C86651">
              <w:rPr>
                <w:rFonts w:ascii="Times New Roman" w:eastAsia="Calibri" w:hAnsi="Times New Roman" w:cs="Times New Roman"/>
              </w:rPr>
              <w:t>3</w:t>
            </w:r>
          </w:p>
        </w:tc>
      </w:tr>
      <w:tr w:rsidR="00CF7660" w14:paraId="547FF5D0" w14:textId="2ABD9141" w:rsidTr="00C67FEA">
        <w:trPr>
          <w:trHeight w:val="375"/>
        </w:trPr>
        <w:tc>
          <w:tcPr>
            <w:tcW w:w="1701" w:type="dxa"/>
            <w:vMerge w:val="restart"/>
            <w:vAlign w:val="center"/>
          </w:tcPr>
          <w:p w14:paraId="4342E7C9" w14:textId="5BEE38CC" w:rsidR="00CF7660" w:rsidRPr="0032262C" w:rsidRDefault="00CF7660" w:rsidP="0032262C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  <w:r w:rsidRPr="0032262C">
              <w:rPr>
                <w:rFonts w:ascii="Times New Roman" w:eastAsia="Calibri" w:hAnsi="Times New Roman" w:cs="Times New Roman"/>
              </w:rPr>
              <w:t>3-4</w:t>
            </w:r>
          </w:p>
        </w:tc>
        <w:tc>
          <w:tcPr>
            <w:tcW w:w="3544" w:type="dxa"/>
            <w:vAlign w:val="center"/>
          </w:tcPr>
          <w:p w14:paraId="78C2D505" w14:textId="024792E8" w:rsidR="00CF7660" w:rsidRPr="0032262C" w:rsidRDefault="00CF7660" w:rsidP="009674AF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  <w:r w:rsidRPr="0032262C">
              <w:rPr>
                <w:rFonts w:ascii="Times New Roman" w:eastAsia="Calibri" w:hAnsi="Times New Roman" w:cs="Times New Roman"/>
              </w:rPr>
              <w:t>N</w:t>
            </w:r>
          </w:p>
        </w:tc>
        <w:tc>
          <w:tcPr>
            <w:tcW w:w="1304" w:type="dxa"/>
            <w:vAlign w:val="center"/>
          </w:tcPr>
          <w:p w14:paraId="65731A33" w14:textId="38C7C5DE" w:rsidR="00CF7660" w:rsidRPr="0032262C" w:rsidRDefault="00C86651" w:rsidP="009674AF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1304" w:type="dxa"/>
            <w:vAlign w:val="center"/>
          </w:tcPr>
          <w:p w14:paraId="021E03AF" w14:textId="0EDB7EFD" w:rsidR="00CF7660" w:rsidRPr="0032262C" w:rsidRDefault="00CF7660" w:rsidP="009674AF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  <w:r w:rsidRPr="0032262C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1304" w:type="dxa"/>
            <w:vAlign w:val="center"/>
          </w:tcPr>
          <w:p w14:paraId="457A3C36" w14:textId="46E7C758" w:rsidR="00CF7660" w:rsidRPr="0032262C" w:rsidRDefault="00357175" w:rsidP="009674AF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  <w:r w:rsidRPr="0032262C">
              <w:rPr>
                <w:rFonts w:ascii="Times New Roman" w:eastAsia="Calibri" w:hAnsi="Times New Roman" w:cs="Times New Roman"/>
              </w:rPr>
              <w:t>1</w:t>
            </w:r>
            <w:r w:rsidR="00B64458">
              <w:rPr>
                <w:rFonts w:ascii="Times New Roman" w:eastAsia="Calibri" w:hAnsi="Times New Roman" w:cs="Times New Roman"/>
              </w:rPr>
              <w:t>5</w:t>
            </w:r>
          </w:p>
        </w:tc>
      </w:tr>
      <w:tr w:rsidR="00CF7660" w14:paraId="2BD90508" w14:textId="7D64B609" w:rsidTr="00C67FEA">
        <w:trPr>
          <w:trHeight w:val="375"/>
        </w:trPr>
        <w:tc>
          <w:tcPr>
            <w:tcW w:w="1701" w:type="dxa"/>
            <w:vMerge/>
            <w:vAlign w:val="center"/>
          </w:tcPr>
          <w:p w14:paraId="32756FDA" w14:textId="77777777" w:rsidR="00CF7660" w:rsidRPr="00C25D16" w:rsidRDefault="00CF7660" w:rsidP="00C25D16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544" w:type="dxa"/>
            <w:vAlign w:val="center"/>
          </w:tcPr>
          <w:p w14:paraId="5E50C527" w14:textId="0565AF3A" w:rsidR="00CF7660" w:rsidRPr="00C25D16" w:rsidRDefault="00CF7660" w:rsidP="009674AF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  <w:r w:rsidRPr="00C25D16">
              <w:rPr>
                <w:rFonts w:ascii="Times New Roman" w:eastAsia="Calibri" w:hAnsi="Times New Roman" w:cs="Times New Roman"/>
              </w:rPr>
              <w:t>CL (N)</w:t>
            </w:r>
          </w:p>
        </w:tc>
        <w:tc>
          <w:tcPr>
            <w:tcW w:w="1304" w:type="dxa"/>
            <w:vAlign w:val="center"/>
          </w:tcPr>
          <w:p w14:paraId="5BA84388" w14:textId="352F8161" w:rsidR="00CF7660" w:rsidRPr="00C25D16" w:rsidRDefault="00CF7660" w:rsidP="009674AF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  <w:r w:rsidRPr="00C25D16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1304" w:type="dxa"/>
            <w:vAlign w:val="center"/>
          </w:tcPr>
          <w:p w14:paraId="1B4E7486" w14:textId="7A8336EF" w:rsidR="00CF7660" w:rsidRPr="00C25D16" w:rsidRDefault="00CF7660" w:rsidP="009674AF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  <w:r w:rsidRPr="00C25D16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1304" w:type="dxa"/>
            <w:vAlign w:val="center"/>
          </w:tcPr>
          <w:p w14:paraId="1BA86FFB" w14:textId="0944B924" w:rsidR="00CF7660" w:rsidRPr="00C25D16" w:rsidRDefault="00357175" w:rsidP="009674AF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  <w:r w:rsidRPr="00C25D16">
              <w:rPr>
                <w:rFonts w:ascii="Times New Roman" w:eastAsia="Calibri" w:hAnsi="Times New Roman" w:cs="Times New Roman"/>
              </w:rPr>
              <w:t>24</w:t>
            </w:r>
          </w:p>
        </w:tc>
      </w:tr>
      <w:tr w:rsidR="00CF7660" w14:paraId="1E454C44" w14:textId="27DCBBA3" w:rsidTr="00C67FEA">
        <w:trPr>
          <w:trHeight w:val="375"/>
        </w:trPr>
        <w:tc>
          <w:tcPr>
            <w:tcW w:w="1701" w:type="dxa"/>
            <w:vMerge/>
            <w:vAlign w:val="center"/>
          </w:tcPr>
          <w:p w14:paraId="2F83D031" w14:textId="77777777" w:rsidR="00CF7660" w:rsidRPr="00C25D16" w:rsidRDefault="00CF7660" w:rsidP="00C25D16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544" w:type="dxa"/>
            <w:vAlign w:val="center"/>
          </w:tcPr>
          <w:p w14:paraId="6ED6A29E" w14:textId="16290165" w:rsidR="00CF7660" w:rsidRPr="00C25D16" w:rsidRDefault="00CF7660" w:rsidP="009674AF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  <w:r w:rsidRPr="00C25D16">
              <w:rPr>
                <w:rFonts w:ascii="Times New Roman" w:eastAsia="Calibri" w:hAnsi="Times New Roman" w:cs="Times New Roman"/>
              </w:rPr>
              <w:t>średnia masa tuszy (kg)</w:t>
            </w:r>
          </w:p>
        </w:tc>
        <w:tc>
          <w:tcPr>
            <w:tcW w:w="1304" w:type="dxa"/>
            <w:vAlign w:val="center"/>
          </w:tcPr>
          <w:p w14:paraId="3B2977CB" w14:textId="16DF60B8" w:rsidR="00CF7660" w:rsidRPr="00C25D16" w:rsidRDefault="00CF7660" w:rsidP="009674AF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  <w:r w:rsidRPr="00C25D16">
              <w:rPr>
                <w:rFonts w:ascii="Times New Roman" w:eastAsia="Calibri" w:hAnsi="Times New Roman" w:cs="Times New Roman"/>
              </w:rPr>
              <w:t>14,8</w:t>
            </w:r>
          </w:p>
        </w:tc>
        <w:tc>
          <w:tcPr>
            <w:tcW w:w="1304" w:type="dxa"/>
            <w:vAlign w:val="center"/>
          </w:tcPr>
          <w:p w14:paraId="69F605B1" w14:textId="128E29EB" w:rsidR="00CF7660" w:rsidRPr="00C25D16" w:rsidRDefault="00CF7660" w:rsidP="009674AF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  <w:r w:rsidRPr="00C25D16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1304" w:type="dxa"/>
            <w:vAlign w:val="center"/>
          </w:tcPr>
          <w:p w14:paraId="5A1732AE" w14:textId="2C7F532D" w:rsidR="00CF7660" w:rsidRPr="00C25D16" w:rsidRDefault="00357175" w:rsidP="009674AF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  <w:r w:rsidRPr="00C25D16">
              <w:rPr>
                <w:rFonts w:ascii="Times New Roman" w:eastAsia="Calibri" w:hAnsi="Times New Roman" w:cs="Times New Roman"/>
              </w:rPr>
              <w:t>14,4</w:t>
            </w:r>
          </w:p>
        </w:tc>
      </w:tr>
      <w:tr w:rsidR="00CF7660" w14:paraId="318E19ED" w14:textId="47002E94" w:rsidTr="00C67FEA">
        <w:trPr>
          <w:trHeight w:val="258"/>
        </w:trPr>
        <w:tc>
          <w:tcPr>
            <w:tcW w:w="1701" w:type="dxa"/>
            <w:vMerge/>
            <w:vAlign w:val="center"/>
          </w:tcPr>
          <w:p w14:paraId="2DE51117" w14:textId="77777777" w:rsidR="00CF7660" w:rsidRPr="00C25D16" w:rsidRDefault="00CF7660" w:rsidP="00C25D16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544" w:type="dxa"/>
            <w:vAlign w:val="center"/>
          </w:tcPr>
          <w:p w14:paraId="47CD5E12" w14:textId="534B29D7" w:rsidR="00CF7660" w:rsidRPr="00C25D16" w:rsidRDefault="00CF7660" w:rsidP="009674AF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  <w:r w:rsidRPr="00C25D16">
              <w:rPr>
                <w:rFonts w:ascii="Times New Roman" w:eastAsia="Calibri" w:hAnsi="Times New Roman" w:cs="Times New Roman"/>
              </w:rPr>
              <w:t>liczba ciałek żółtych na owulującą ♀</w:t>
            </w:r>
          </w:p>
        </w:tc>
        <w:tc>
          <w:tcPr>
            <w:tcW w:w="1304" w:type="dxa"/>
            <w:vAlign w:val="center"/>
          </w:tcPr>
          <w:p w14:paraId="2C9EB3A7" w14:textId="5D9C973B" w:rsidR="00CF7660" w:rsidRPr="00C25D16" w:rsidRDefault="00CF7660" w:rsidP="009674AF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  <w:r w:rsidRPr="00C25D16">
              <w:rPr>
                <w:rFonts w:ascii="Times New Roman" w:eastAsia="Calibri" w:hAnsi="Times New Roman" w:cs="Times New Roman"/>
              </w:rPr>
              <w:t>1,</w:t>
            </w:r>
            <w:r w:rsidR="00C86651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304" w:type="dxa"/>
            <w:vAlign w:val="center"/>
          </w:tcPr>
          <w:p w14:paraId="1D07066C" w14:textId="381D0802" w:rsidR="00CF7660" w:rsidRPr="00C25D16" w:rsidRDefault="00CF7660" w:rsidP="009674AF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  <w:r w:rsidRPr="00C25D16">
              <w:rPr>
                <w:rFonts w:ascii="Times New Roman" w:eastAsia="Calibri" w:hAnsi="Times New Roman" w:cs="Times New Roman"/>
              </w:rPr>
              <w:t>1,6</w:t>
            </w:r>
          </w:p>
        </w:tc>
        <w:tc>
          <w:tcPr>
            <w:tcW w:w="1304" w:type="dxa"/>
            <w:vAlign w:val="center"/>
          </w:tcPr>
          <w:p w14:paraId="6D07B6C9" w14:textId="240FB79C" w:rsidR="00CF7660" w:rsidRPr="00C25D16" w:rsidRDefault="00357175" w:rsidP="009674AF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  <w:r w:rsidRPr="00C25D16">
              <w:rPr>
                <w:rFonts w:ascii="Times New Roman" w:eastAsia="Calibri" w:hAnsi="Times New Roman" w:cs="Times New Roman"/>
              </w:rPr>
              <w:t>1,</w:t>
            </w:r>
            <w:r w:rsidR="00B64458">
              <w:rPr>
                <w:rFonts w:ascii="Times New Roman" w:eastAsia="Calibri" w:hAnsi="Times New Roman" w:cs="Times New Roman"/>
              </w:rPr>
              <w:t>6</w:t>
            </w:r>
          </w:p>
        </w:tc>
      </w:tr>
      <w:tr w:rsidR="00CF7660" w14:paraId="6F6DD2E2" w14:textId="5BFC20BF" w:rsidTr="00C67FEA">
        <w:trPr>
          <w:trHeight w:val="375"/>
        </w:trPr>
        <w:tc>
          <w:tcPr>
            <w:tcW w:w="1701" w:type="dxa"/>
            <w:vMerge w:val="restart"/>
            <w:vAlign w:val="center"/>
          </w:tcPr>
          <w:p w14:paraId="338577E2" w14:textId="42991553" w:rsidR="00CF7660" w:rsidRPr="0032262C" w:rsidRDefault="001A6F4D" w:rsidP="001A6F4D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  <w:r w:rsidRPr="001D2DB6"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≥</w:t>
            </w:r>
            <w:r w:rsidR="00CF7660" w:rsidRPr="0032262C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3544" w:type="dxa"/>
            <w:vAlign w:val="center"/>
          </w:tcPr>
          <w:p w14:paraId="2254EA53" w14:textId="15A365F0" w:rsidR="00CF7660" w:rsidRPr="0032262C" w:rsidRDefault="00CF7660" w:rsidP="009674AF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  <w:r w:rsidRPr="0032262C">
              <w:rPr>
                <w:rFonts w:ascii="Times New Roman" w:eastAsia="Calibri" w:hAnsi="Times New Roman" w:cs="Times New Roman"/>
              </w:rPr>
              <w:t>N</w:t>
            </w:r>
          </w:p>
        </w:tc>
        <w:tc>
          <w:tcPr>
            <w:tcW w:w="1304" w:type="dxa"/>
            <w:vAlign w:val="center"/>
          </w:tcPr>
          <w:p w14:paraId="2EAE4819" w14:textId="4CC91502" w:rsidR="00CF7660" w:rsidRPr="0032262C" w:rsidRDefault="00CF7660" w:rsidP="009674AF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  <w:r w:rsidRPr="0032262C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1304" w:type="dxa"/>
            <w:vAlign w:val="center"/>
          </w:tcPr>
          <w:p w14:paraId="2CE8861D" w14:textId="388A713E" w:rsidR="00CF7660" w:rsidRPr="0032262C" w:rsidRDefault="00CF7660" w:rsidP="009674AF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  <w:r w:rsidRPr="0032262C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304" w:type="dxa"/>
            <w:vAlign w:val="center"/>
          </w:tcPr>
          <w:p w14:paraId="72813698" w14:textId="339D4D2B" w:rsidR="00CF7660" w:rsidRPr="0032262C" w:rsidRDefault="00357175" w:rsidP="009674AF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  <w:r w:rsidRPr="0032262C">
              <w:rPr>
                <w:rFonts w:ascii="Times New Roman" w:eastAsia="Calibri" w:hAnsi="Times New Roman" w:cs="Times New Roman"/>
              </w:rPr>
              <w:t>15</w:t>
            </w:r>
          </w:p>
        </w:tc>
      </w:tr>
      <w:tr w:rsidR="00CF7660" w14:paraId="6DFB2003" w14:textId="6218650B" w:rsidTr="00C67FEA">
        <w:trPr>
          <w:trHeight w:val="375"/>
        </w:trPr>
        <w:tc>
          <w:tcPr>
            <w:tcW w:w="1701" w:type="dxa"/>
            <w:vMerge/>
            <w:vAlign w:val="center"/>
          </w:tcPr>
          <w:p w14:paraId="63402BD3" w14:textId="77777777" w:rsidR="00CF7660" w:rsidRPr="00C25D16" w:rsidRDefault="00CF7660" w:rsidP="00C25D16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544" w:type="dxa"/>
            <w:vAlign w:val="center"/>
          </w:tcPr>
          <w:p w14:paraId="2FDE23EE" w14:textId="4A6C6825" w:rsidR="00CF7660" w:rsidRPr="00C25D16" w:rsidRDefault="00CF7660" w:rsidP="009674AF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  <w:r w:rsidRPr="00C25D16">
              <w:rPr>
                <w:rFonts w:ascii="Times New Roman" w:eastAsia="Calibri" w:hAnsi="Times New Roman" w:cs="Times New Roman"/>
              </w:rPr>
              <w:t>CL (N)</w:t>
            </w:r>
          </w:p>
        </w:tc>
        <w:tc>
          <w:tcPr>
            <w:tcW w:w="1304" w:type="dxa"/>
            <w:vAlign w:val="center"/>
          </w:tcPr>
          <w:p w14:paraId="781538F9" w14:textId="4E489C51" w:rsidR="00CF7660" w:rsidRPr="00C25D16" w:rsidRDefault="00CF7660" w:rsidP="009674AF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  <w:r w:rsidRPr="00C25D16"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1304" w:type="dxa"/>
            <w:vAlign w:val="center"/>
          </w:tcPr>
          <w:p w14:paraId="7032F558" w14:textId="52A1BDDF" w:rsidR="00CF7660" w:rsidRPr="00C25D16" w:rsidRDefault="00CF7660" w:rsidP="009674AF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  <w:r w:rsidRPr="00C25D16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1304" w:type="dxa"/>
            <w:vAlign w:val="center"/>
          </w:tcPr>
          <w:p w14:paraId="5CE9528D" w14:textId="34A62E95" w:rsidR="00CF7660" w:rsidRPr="00C25D16" w:rsidRDefault="00357175" w:rsidP="009674AF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  <w:r w:rsidRPr="00C25D16">
              <w:rPr>
                <w:rFonts w:ascii="Times New Roman" w:eastAsia="Calibri" w:hAnsi="Times New Roman" w:cs="Times New Roman"/>
              </w:rPr>
              <w:t>29</w:t>
            </w:r>
          </w:p>
        </w:tc>
      </w:tr>
      <w:tr w:rsidR="00CF7660" w14:paraId="144A96EE" w14:textId="7E10D937" w:rsidTr="00C67FEA">
        <w:trPr>
          <w:trHeight w:val="375"/>
        </w:trPr>
        <w:tc>
          <w:tcPr>
            <w:tcW w:w="1701" w:type="dxa"/>
            <w:vMerge/>
            <w:vAlign w:val="center"/>
          </w:tcPr>
          <w:p w14:paraId="1931D17B" w14:textId="77777777" w:rsidR="00CF7660" w:rsidRPr="00C25D16" w:rsidRDefault="00CF7660" w:rsidP="00C25D16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544" w:type="dxa"/>
            <w:vAlign w:val="center"/>
          </w:tcPr>
          <w:p w14:paraId="273E18E7" w14:textId="28DDE14F" w:rsidR="00CF7660" w:rsidRPr="00C25D16" w:rsidRDefault="00CF7660" w:rsidP="009674AF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  <w:r w:rsidRPr="00C25D16">
              <w:rPr>
                <w:rFonts w:ascii="Times New Roman" w:eastAsia="Calibri" w:hAnsi="Times New Roman" w:cs="Times New Roman"/>
              </w:rPr>
              <w:t>średnia masa tuszy (kg)</w:t>
            </w:r>
          </w:p>
        </w:tc>
        <w:tc>
          <w:tcPr>
            <w:tcW w:w="1304" w:type="dxa"/>
            <w:vAlign w:val="center"/>
          </w:tcPr>
          <w:p w14:paraId="144E18C2" w14:textId="21FDE3D0" w:rsidR="00CF7660" w:rsidRPr="00C25D16" w:rsidRDefault="00CF7660" w:rsidP="009674AF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  <w:r w:rsidRPr="00C25D16">
              <w:rPr>
                <w:rFonts w:ascii="Times New Roman" w:eastAsia="Calibri" w:hAnsi="Times New Roman" w:cs="Times New Roman"/>
              </w:rPr>
              <w:t>13,9</w:t>
            </w:r>
          </w:p>
        </w:tc>
        <w:tc>
          <w:tcPr>
            <w:tcW w:w="1304" w:type="dxa"/>
            <w:vAlign w:val="center"/>
          </w:tcPr>
          <w:p w14:paraId="7C2AE2C5" w14:textId="24196733" w:rsidR="00CF7660" w:rsidRPr="00C25D16" w:rsidRDefault="00CF7660" w:rsidP="009674AF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  <w:r w:rsidRPr="00C25D16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1304" w:type="dxa"/>
            <w:vAlign w:val="center"/>
          </w:tcPr>
          <w:p w14:paraId="676A05B2" w14:textId="6655DA4D" w:rsidR="00CF7660" w:rsidRPr="00C25D16" w:rsidRDefault="00357175" w:rsidP="009674AF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  <w:r w:rsidRPr="00C25D16">
              <w:rPr>
                <w:rFonts w:ascii="Times New Roman" w:eastAsia="Calibri" w:hAnsi="Times New Roman" w:cs="Times New Roman"/>
              </w:rPr>
              <w:t>14</w:t>
            </w:r>
          </w:p>
        </w:tc>
      </w:tr>
      <w:tr w:rsidR="00CF7660" w14:paraId="4DB06EC2" w14:textId="69695B19" w:rsidTr="00C67FEA">
        <w:trPr>
          <w:trHeight w:val="375"/>
        </w:trPr>
        <w:tc>
          <w:tcPr>
            <w:tcW w:w="1701" w:type="dxa"/>
            <w:vMerge/>
            <w:vAlign w:val="center"/>
          </w:tcPr>
          <w:p w14:paraId="0C8CE994" w14:textId="77777777" w:rsidR="00CF7660" w:rsidRPr="00C25D16" w:rsidRDefault="00CF7660" w:rsidP="00C25D16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544" w:type="dxa"/>
            <w:vAlign w:val="center"/>
          </w:tcPr>
          <w:p w14:paraId="14E98053" w14:textId="0004C5CA" w:rsidR="00CF7660" w:rsidRPr="00C25D16" w:rsidRDefault="00CF7660" w:rsidP="009674AF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  <w:r w:rsidRPr="00C25D16">
              <w:rPr>
                <w:rFonts w:ascii="Times New Roman" w:eastAsia="Calibri" w:hAnsi="Times New Roman" w:cs="Times New Roman"/>
              </w:rPr>
              <w:t>liczba ciałek żółtych na owulującą ♀</w:t>
            </w:r>
          </w:p>
        </w:tc>
        <w:tc>
          <w:tcPr>
            <w:tcW w:w="1304" w:type="dxa"/>
            <w:vAlign w:val="center"/>
          </w:tcPr>
          <w:p w14:paraId="5CECB469" w14:textId="7D98D1B0" w:rsidR="00CF7660" w:rsidRPr="00C25D16" w:rsidRDefault="00CF7660" w:rsidP="009674AF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  <w:r w:rsidRPr="00C25D16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304" w:type="dxa"/>
            <w:vAlign w:val="center"/>
          </w:tcPr>
          <w:p w14:paraId="07FB45C6" w14:textId="6AB135AF" w:rsidR="00CF7660" w:rsidRPr="00C25D16" w:rsidRDefault="00CF7660" w:rsidP="009674AF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  <w:r w:rsidRPr="00C25D16">
              <w:rPr>
                <w:rFonts w:ascii="Times New Roman" w:eastAsia="Calibri" w:hAnsi="Times New Roman" w:cs="Times New Roman"/>
              </w:rPr>
              <w:t>1,8</w:t>
            </w:r>
          </w:p>
        </w:tc>
        <w:tc>
          <w:tcPr>
            <w:tcW w:w="1304" w:type="dxa"/>
            <w:vAlign w:val="center"/>
          </w:tcPr>
          <w:p w14:paraId="09D8BB55" w14:textId="06A4A374" w:rsidR="00CF7660" w:rsidRPr="00C25D16" w:rsidRDefault="00357175" w:rsidP="009674AF">
            <w:pPr>
              <w:spacing w:after="120"/>
              <w:jc w:val="center"/>
              <w:rPr>
                <w:rFonts w:ascii="Times New Roman" w:eastAsia="Calibri" w:hAnsi="Times New Roman" w:cs="Times New Roman"/>
              </w:rPr>
            </w:pPr>
            <w:r w:rsidRPr="00C25D16">
              <w:rPr>
                <w:rFonts w:ascii="Times New Roman" w:eastAsia="Calibri" w:hAnsi="Times New Roman" w:cs="Times New Roman"/>
              </w:rPr>
              <w:t>1,9</w:t>
            </w:r>
          </w:p>
        </w:tc>
      </w:tr>
    </w:tbl>
    <w:p w14:paraId="00AD9E7B" w14:textId="4782A664" w:rsidR="00FF3BC9" w:rsidRDefault="00FF3BC9" w:rsidP="00292DBE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BC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Dane na temat rozrodczości rzeczywistej u saren </w:t>
      </w:r>
      <w:r w:rsidR="002E493C">
        <w:rPr>
          <w:rFonts w:ascii="Times New Roman" w:eastAsia="Calibri" w:hAnsi="Times New Roman" w:cs="Times New Roman"/>
          <w:sz w:val="24"/>
          <w:szCs w:val="24"/>
        </w:rPr>
        <w:t>wska</w:t>
      </w:r>
      <w:r w:rsidRPr="00FF3BC9">
        <w:rPr>
          <w:rFonts w:ascii="Times New Roman" w:eastAsia="Calibri" w:hAnsi="Times New Roman" w:cs="Times New Roman"/>
          <w:sz w:val="24"/>
          <w:szCs w:val="24"/>
        </w:rPr>
        <w:t>z</w:t>
      </w:r>
      <w:r w:rsidR="002E493C">
        <w:rPr>
          <w:rFonts w:ascii="Times New Roman" w:eastAsia="Calibri" w:hAnsi="Times New Roman" w:cs="Times New Roman"/>
          <w:sz w:val="24"/>
          <w:szCs w:val="24"/>
        </w:rPr>
        <w:t>yw</w:t>
      </w: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ały, że na badanym terenie przeżywalność młodych była bardzo niska. Liczba koźląt odchowanych do jesieni </w:t>
      </w:r>
      <w:r w:rsidR="00ED60EA">
        <w:rPr>
          <w:rFonts w:ascii="Times New Roman" w:eastAsia="Calibri" w:hAnsi="Times New Roman" w:cs="Times New Roman"/>
          <w:sz w:val="24"/>
          <w:szCs w:val="24"/>
        </w:rPr>
        <w:br/>
      </w: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a w konsekwencji przyrost młodych </w:t>
      </w:r>
      <w:r w:rsidR="002E493C">
        <w:rPr>
          <w:rFonts w:ascii="Times New Roman" w:eastAsia="Calibri" w:hAnsi="Times New Roman" w:cs="Times New Roman"/>
          <w:sz w:val="24"/>
          <w:szCs w:val="24"/>
        </w:rPr>
        <w:t xml:space="preserve">w </w:t>
      </w:r>
      <w:r w:rsidR="00AE29BD">
        <w:rPr>
          <w:rFonts w:ascii="Times New Roman" w:eastAsia="Calibri" w:hAnsi="Times New Roman" w:cs="Times New Roman"/>
          <w:sz w:val="24"/>
          <w:szCs w:val="24"/>
        </w:rPr>
        <w:t>tej porze roku</w:t>
      </w:r>
      <w:r w:rsidR="002E493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3BC9">
        <w:rPr>
          <w:rFonts w:ascii="Times New Roman" w:eastAsia="Calibri" w:hAnsi="Times New Roman" w:cs="Times New Roman"/>
          <w:sz w:val="24"/>
          <w:szCs w:val="24"/>
        </w:rPr>
        <w:t>na jedną dorosłą kozę w</w:t>
      </w:r>
      <w:r w:rsidR="00A66EB6">
        <w:rPr>
          <w:rFonts w:ascii="Times New Roman" w:eastAsia="Calibri" w:hAnsi="Times New Roman" w:cs="Times New Roman"/>
          <w:sz w:val="24"/>
          <w:szCs w:val="24"/>
        </w:rPr>
        <w:t>ynosił</w:t>
      </w: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 w </w:t>
      </w:r>
      <w:r w:rsidR="002E493C">
        <w:rPr>
          <w:rFonts w:ascii="Times New Roman" w:eastAsia="Calibri" w:hAnsi="Times New Roman" w:cs="Times New Roman"/>
          <w:sz w:val="24"/>
          <w:szCs w:val="24"/>
        </w:rPr>
        <w:t>trakcie</w:t>
      </w: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 badań </w:t>
      </w:r>
      <w:r w:rsidR="00A66EB6">
        <w:rPr>
          <w:rFonts w:ascii="Times New Roman" w:eastAsia="Calibri" w:hAnsi="Times New Roman" w:cs="Times New Roman"/>
          <w:sz w:val="24"/>
          <w:szCs w:val="24"/>
        </w:rPr>
        <w:t xml:space="preserve">średnio </w:t>
      </w:r>
      <w:r w:rsidRPr="00FF3BC9">
        <w:rPr>
          <w:rFonts w:ascii="Times New Roman" w:eastAsia="Calibri" w:hAnsi="Times New Roman" w:cs="Times New Roman"/>
          <w:sz w:val="24"/>
          <w:szCs w:val="24"/>
        </w:rPr>
        <w:t>0,3.</w:t>
      </w:r>
    </w:p>
    <w:p w14:paraId="4F97443E" w14:textId="4A7E5AAA" w:rsidR="007423CB" w:rsidRPr="00FF3BC9" w:rsidRDefault="00FF3BC9" w:rsidP="002B5151">
      <w:pPr>
        <w:spacing w:after="12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Śmiertelność z przyczyn łowieckich była zróżnicowana i malała w okresie badań (tab. </w:t>
      </w:r>
      <w:r w:rsidR="002063DE">
        <w:rPr>
          <w:rFonts w:ascii="Times New Roman" w:eastAsia="Calibri" w:hAnsi="Times New Roman" w:cs="Times New Roman"/>
          <w:sz w:val="24"/>
          <w:szCs w:val="24"/>
        </w:rPr>
        <w:t>4</w:t>
      </w: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). W sezonach łowieckich 2015/16-2016/17 odstrzał prowadzono we wszystkich grupach płciowo-wiekowych. W następnych sezonach – ze względu na niskie zagęszczenie saren, polowano tylko na rogacze, przy tym w sezonie 2018/19 </w:t>
      </w:r>
      <w:r w:rsidR="00A66EB6">
        <w:rPr>
          <w:rFonts w:ascii="Times New Roman" w:eastAsia="Calibri" w:hAnsi="Times New Roman" w:cs="Times New Roman"/>
          <w:sz w:val="24"/>
          <w:szCs w:val="24"/>
        </w:rPr>
        <w:t xml:space="preserve">dodatkowo </w:t>
      </w: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zmniejszono liczbę odstrzelonych samców. Natomiast w roku łowieckim 2019/20 całkowicie wstrzymano polowania na sarny. </w:t>
      </w:r>
    </w:p>
    <w:p w14:paraId="4353A111" w14:textId="4B9898AF" w:rsidR="00FF3BC9" w:rsidRPr="00FF3BC9" w:rsidRDefault="00FF3BC9" w:rsidP="00292DBE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BC9">
        <w:rPr>
          <w:rFonts w:ascii="Times New Roman" w:eastAsia="Calibri" w:hAnsi="Times New Roman" w:cs="Times New Roman"/>
        </w:rPr>
        <w:t xml:space="preserve">Tabela </w:t>
      </w:r>
      <w:r w:rsidR="002063DE">
        <w:rPr>
          <w:rFonts w:ascii="Times New Roman" w:eastAsia="Calibri" w:hAnsi="Times New Roman" w:cs="Times New Roman"/>
        </w:rPr>
        <w:t>4</w:t>
      </w:r>
      <w:r w:rsidRPr="00FF3BC9">
        <w:rPr>
          <w:rFonts w:ascii="Times New Roman" w:eastAsia="Calibri" w:hAnsi="Times New Roman" w:cs="Times New Roman"/>
        </w:rPr>
        <w:t xml:space="preserve">. Śmiertelność saren w wyniku pozyskania łowieckiego na terenie </w:t>
      </w:r>
      <w:r w:rsidR="00FE6B03">
        <w:rPr>
          <w:rFonts w:ascii="Times New Roman" w:eastAsia="Calibri" w:hAnsi="Times New Roman" w:cs="Times New Roman"/>
        </w:rPr>
        <w:t>Puszczy</w:t>
      </w:r>
      <w:r w:rsidR="00FE6B03" w:rsidRPr="00FF3BC9">
        <w:rPr>
          <w:rFonts w:ascii="Times New Roman" w:eastAsia="Calibri" w:hAnsi="Times New Roman" w:cs="Times New Roman"/>
        </w:rPr>
        <w:t xml:space="preserve"> </w:t>
      </w:r>
      <w:r w:rsidRPr="00FF3BC9">
        <w:rPr>
          <w:rFonts w:ascii="Times New Roman" w:eastAsia="Calibri" w:hAnsi="Times New Roman" w:cs="Times New Roman"/>
        </w:rPr>
        <w:t xml:space="preserve">Zielonka </w:t>
      </w:r>
      <w:r w:rsidR="00ED60EA">
        <w:rPr>
          <w:rFonts w:ascii="Times New Roman" w:eastAsia="Calibri" w:hAnsi="Times New Roman" w:cs="Times New Roman"/>
        </w:rPr>
        <w:br/>
      </w:r>
      <w:r w:rsidRPr="00FF3BC9">
        <w:rPr>
          <w:rFonts w:ascii="Times New Roman" w:eastAsia="Calibri" w:hAnsi="Times New Roman" w:cs="Times New Roman"/>
        </w:rPr>
        <w:t>w sezonach łowieckich 2015/16-2018/19</w:t>
      </w:r>
    </w:p>
    <w:tbl>
      <w:tblPr>
        <w:tblpPr w:leftFromText="141" w:rightFromText="141" w:vertAnchor="text" w:horzAnchor="margin" w:tblpX="-92" w:tblpY="104"/>
        <w:tblW w:w="920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2"/>
        <w:gridCol w:w="883"/>
        <w:gridCol w:w="709"/>
        <w:gridCol w:w="850"/>
        <w:gridCol w:w="851"/>
        <w:gridCol w:w="789"/>
        <w:gridCol w:w="790"/>
        <w:gridCol w:w="749"/>
        <w:gridCol w:w="830"/>
        <w:gridCol w:w="790"/>
        <w:gridCol w:w="911"/>
      </w:tblGrid>
      <w:tr w:rsidR="00FF3BC9" w:rsidRPr="00FF3BC9" w14:paraId="14D366D3" w14:textId="77777777" w:rsidTr="00C67FEA">
        <w:trPr>
          <w:trHeight w:val="315"/>
        </w:trPr>
        <w:tc>
          <w:tcPr>
            <w:tcW w:w="105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56EFD3" w14:textId="150E4673" w:rsidR="00FF3BC9" w:rsidRPr="00C1147A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</w:t>
            </w:r>
            <w:r w:rsidR="00C1147A" w:rsidRPr="00C1147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ezon</w:t>
            </w:r>
          </w:p>
        </w:tc>
        <w:tc>
          <w:tcPr>
            <w:tcW w:w="3293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43B6C02" w14:textId="77777777" w:rsidR="00FF3BC9" w:rsidRPr="00C1147A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Liczba odstrzelonych</w:t>
            </w:r>
          </w:p>
        </w:tc>
        <w:tc>
          <w:tcPr>
            <w:tcW w:w="232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AB7A65" w14:textId="77777777" w:rsidR="00FF3BC9" w:rsidRPr="00C1147A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Średnie pozyskanie roczne  (na 1 km</w:t>
            </w:r>
            <w:r w:rsidRPr="00C1147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pl-PL"/>
              </w:rPr>
              <w:t>2</w:t>
            </w:r>
            <w:r w:rsidRPr="00C1147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lasu)</w:t>
            </w:r>
          </w:p>
        </w:tc>
        <w:tc>
          <w:tcPr>
            <w:tcW w:w="253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833D4D" w14:textId="77777777" w:rsidR="00FF3BC9" w:rsidRPr="00C1147A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Intensywność pozyskania (odstrzał w relacji do liczebności wiosną, %)</w:t>
            </w:r>
          </w:p>
        </w:tc>
      </w:tr>
      <w:tr w:rsidR="00FF3BC9" w:rsidRPr="00FF3BC9" w14:paraId="5EE03609" w14:textId="77777777" w:rsidTr="00C67FEA">
        <w:trPr>
          <w:trHeight w:val="315"/>
        </w:trPr>
        <w:tc>
          <w:tcPr>
            <w:tcW w:w="10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1C7ACE" w14:textId="77777777" w:rsidR="00FF3BC9" w:rsidRPr="00C1147A" w:rsidRDefault="00FF3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pPrChange w:id="24" w:author="Szymański Michał" w:date="2022-03-20T12:12:00Z">
                <w:pPr>
                  <w:framePr w:hSpace="141" w:wrap="around" w:vAnchor="text" w:hAnchor="margin" w:y="104"/>
                  <w:spacing w:after="0" w:line="240" w:lineRule="auto"/>
                </w:pPr>
              </w:pPrChange>
            </w:pPr>
          </w:p>
        </w:tc>
        <w:tc>
          <w:tcPr>
            <w:tcW w:w="15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89FF59F" w14:textId="77777777" w:rsidR="00FF3BC9" w:rsidRPr="00C1147A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♂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B9EA4DC" w14:textId="77777777" w:rsidR="00FF3BC9" w:rsidRPr="00C1147A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♀</w:t>
            </w:r>
          </w:p>
        </w:tc>
        <w:tc>
          <w:tcPr>
            <w:tcW w:w="7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276C6F" w14:textId="77777777" w:rsidR="00FF3BC9" w:rsidRPr="00C1147A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♂</w:t>
            </w:r>
          </w:p>
        </w:tc>
        <w:tc>
          <w:tcPr>
            <w:tcW w:w="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779001" w14:textId="6522D24B" w:rsidR="00FF3BC9" w:rsidRPr="00C1147A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♀</w:t>
            </w:r>
          </w:p>
        </w:tc>
        <w:tc>
          <w:tcPr>
            <w:tcW w:w="74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DC3A40" w14:textId="706DC03E" w:rsidR="00FF3BC9" w:rsidRPr="00C1147A" w:rsidRDefault="00C1147A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razem</w:t>
            </w:r>
          </w:p>
        </w:tc>
        <w:tc>
          <w:tcPr>
            <w:tcW w:w="8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B37274" w14:textId="77777777" w:rsidR="00FF3BC9" w:rsidRPr="00C1147A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♂</w:t>
            </w:r>
          </w:p>
        </w:tc>
        <w:tc>
          <w:tcPr>
            <w:tcW w:w="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3AB7BC" w14:textId="03EA8461" w:rsidR="00FF3BC9" w:rsidRPr="00C1147A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♀</w:t>
            </w:r>
          </w:p>
        </w:tc>
        <w:tc>
          <w:tcPr>
            <w:tcW w:w="91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A7A134" w14:textId="7CB89C07" w:rsidR="00FF3BC9" w:rsidRPr="00C1147A" w:rsidRDefault="00C1147A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razem</w:t>
            </w:r>
          </w:p>
        </w:tc>
      </w:tr>
      <w:tr w:rsidR="00FF3BC9" w:rsidRPr="00FF3BC9" w14:paraId="60EEC84D" w14:textId="77777777" w:rsidTr="00C67FEA">
        <w:trPr>
          <w:trHeight w:val="315"/>
        </w:trPr>
        <w:tc>
          <w:tcPr>
            <w:tcW w:w="10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85D18F" w14:textId="77777777" w:rsidR="00FF3BC9" w:rsidRPr="00C1147A" w:rsidRDefault="00FF3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pPrChange w:id="25" w:author="Szymański Michał" w:date="2022-03-20T12:12:00Z">
                <w:pPr>
                  <w:framePr w:hSpace="141" w:wrap="around" w:vAnchor="text" w:hAnchor="margin" w:y="104"/>
                  <w:spacing w:after="0" w:line="240" w:lineRule="auto"/>
                </w:pPr>
              </w:pPrChange>
            </w:pP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C53011" w14:textId="77777777" w:rsidR="00FF3BC9" w:rsidRPr="00C1147A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dorosłe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D1E333" w14:textId="77777777" w:rsidR="00FF3BC9" w:rsidRPr="00C1147A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młode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06125D" w14:textId="77777777" w:rsidR="00FF3BC9" w:rsidRPr="00C1147A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dorosłe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FB56C5" w14:textId="77777777" w:rsidR="00FF3BC9" w:rsidRPr="00C1147A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młode</w:t>
            </w:r>
          </w:p>
        </w:tc>
        <w:tc>
          <w:tcPr>
            <w:tcW w:w="7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3CAD5D" w14:textId="77777777" w:rsidR="00FF3BC9" w:rsidRPr="00C1147A" w:rsidRDefault="00FF3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pPrChange w:id="26" w:author="Szymański Michał" w:date="2022-03-20T12:12:00Z">
                <w:pPr>
                  <w:framePr w:hSpace="141" w:wrap="around" w:vAnchor="text" w:hAnchor="margin" w:y="104"/>
                  <w:spacing w:after="0" w:line="240" w:lineRule="auto"/>
                </w:pPr>
              </w:pPrChange>
            </w:pPr>
          </w:p>
        </w:tc>
        <w:tc>
          <w:tcPr>
            <w:tcW w:w="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D3B4E9" w14:textId="77777777" w:rsidR="00FF3BC9" w:rsidRPr="00C1147A" w:rsidRDefault="00FF3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pPrChange w:id="27" w:author="Szymański Michał" w:date="2022-03-20T12:12:00Z">
                <w:pPr>
                  <w:framePr w:hSpace="141" w:wrap="around" w:vAnchor="text" w:hAnchor="margin" w:y="104"/>
                  <w:spacing w:after="0" w:line="240" w:lineRule="auto"/>
                </w:pPr>
              </w:pPrChange>
            </w:pPr>
          </w:p>
        </w:tc>
        <w:tc>
          <w:tcPr>
            <w:tcW w:w="7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D0063D" w14:textId="77777777" w:rsidR="00FF3BC9" w:rsidRPr="00C1147A" w:rsidRDefault="00FF3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pPrChange w:id="28" w:author="Szymański Michał" w:date="2022-03-20T12:12:00Z">
                <w:pPr>
                  <w:framePr w:hSpace="141" w:wrap="around" w:vAnchor="text" w:hAnchor="margin" w:y="104"/>
                  <w:spacing w:after="0" w:line="240" w:lineRule="auto"/>
                </w:pPr>
              </w:pPrChange>
            </w:pPr>
          </w:p>
        </w:tc>
        <w:tc>
          <w:tcPr>
            <w:tcW w:w="8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8C49D1" w14:textId="77777777" w:rsidR="00FF3BC9" w:rsidRPr="00C1147A" w:rsidRDefault="00FF3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pPrChange w:id="29" w:author="Szymański Michał" w:date="2022-03-20T12:12:00Z">
                <w:pPr>
                  <w:framePr w:hSpace="141" w:wrap="around" w:vAnchor="text" w:hAnchor="margin" w:y="104"/>
                  <w:spacing w:after="0" w:line="240" w:lineRule="auto"/>
                </w:pPr>
              </w:pPrChange>
            </w:pPr>
          </w:p>
        </w:tc>
        <w:tc>
          <w:tcPr>
            <w:tcW w:w="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F8DA33" w14:textId="77777777" w:rsidR="00FF3BC9" w:rsidRPr="00C1147A" w:rsidRDefault="00FF3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pPrChange w:id="30" w:author="Szymański Michał" w:date="2022-03-20T12:12:00Z">
                <w:pPr>
                  <w:framePr w:hSpace="141" w:wrap="around" w:vAnchor="text" w:hAnchor="margin" w:y="104"/>
                  <w:spacing w:after="0" w:line="240" w:lineRule="auto"/>
                </w:pPr>
              </w:pPrChange>
            </w:pPr>
          </w:p>
        </w:tc>
        <w:tc>
          <w:tcPr>
            <w:tcW w:w="91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D7B95C" w14:textId="77777777" w:rsidR="00FF3BC9" w:rsidRPr="00C1147A" w:rsidRDefault="00FF3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pPrChange w:id="31" w:author="Szymański Michał" w:date="2022-03-20T12:12:00Z">
                <w:pPr>
                  <w:framePr w:hSpace="141" w:wrap="around" w:vAnchor="text" w:hAnchor="margin" w:y="104"/>
                  <w:spacing w:after="0" w:line="240" w:lineRule="auto"/>
                </w:pPr>
              </w:pPrChange>
            </w:pPr>
          </w:p>
        </w:tc>
      </w:tr>
      <w:tr w:rsidR="00FF3BC9" w:rsidRPr="00FF3BC9" w14:paraId="1571FDE3" w14:textId="77777777" w:rsidTr="00C67FEA">
        <w:trPr>
          <w:trHeight w:val="315"/>
        </w:trPr>
        <w:tc>
          <w:tcPr>
            <w:tcW w:w="10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870F8F" w14:textId="77777777" w:rsidR="00FF3BC9" w:rsidRPr="00C1147A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2015/16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6CB5C5" w14:textId="77777777" w:rsidR="00FF3BC9" w:rsidRPr="00C1147A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8611B7" w14:textId="77777777" w:rsidR="00FF3BC9" w:rsidRPr="00C1147A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62A0CD" w14:textId="77777777" w:rsidR="00FF3BC9" w:rsidRPr="00C1147A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BFB41C" w14:textId="77777777" w:rsidR="00FF3BC9" w:rsidRPr="00C1147A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9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6D75A2" w14:textId="77777777" w:rsidR="00FF3BC9" w:rsidRPr="00C1147A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0,5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468B10" w14:textId="77777777" w:rsidR="00FF3BC9" w:rsidRPr="00C1147A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0,5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51BC07" w14:textId="77777777" w:rsidR="00FF3BC9" w:rsidRPr="00C1147A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0,9</w:t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A742DD" w14:textId="77777777" w:rsidR="00FF3BC9" w:rsidRPr="00C1147A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25,3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BD0EE6" w14:textId="77777777" w:rsidR="00FF3BC9" w:rsidRPr="00C1147A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16,2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F155B7" w14:textId="77777777" w:rsidR="00FF3BC9" w:rsidRPr="00C1147A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19,7</w:t>
            </w:r>
          </w:p>
        </w:tc>
      </w:tr>
      <w:tr w:rsidR="00FF3BC9" w:rsidRPr="00FF3BC9" w14:paraId="0CE73ADF" w14:textId="77777777" w:rsidTr="00C67FEA">
        <w:trPr>
          <w:trHeight w:val="315"/>
        </w:trPr>
        <w:tc>
          <w:tcPr>
            <w:tcW w:w="10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25ADFA" w14:textId="77777777" w:rsidR="00FF3BC9" w:rsidRPr="00C1147A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2016/17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9038B9" w14:textId="77777777" w:rsidR="00FF3BC9" w:rsidRPr="00C1147A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DCD013" w14:textId="77777777" w:rsidR="00FF3BC9" w:rsidRPr="00C1147A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272B98" w14:textId="77777777" w:rsidR="00FF3BC9" w:rsidRPr="00C1147A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C00CA8" w14:textId="77777777" w:rsidR="00FF3BC9" w:rsidRPr="00C1147A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B269D7" w14:textId="77777777" w:rsidR="00FF3BC9" w:rsidRPr="00C1147A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0,4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9341A8" w14:textId="77777777" w:rsidR="00FF3BC9" w:rsidRPr="00C1147A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0,3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4AC118" w14:textId="77777777" w:rsidR="00FF3BC9" w:rsidRPr="00C1147A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0,6</w:t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DE8153" w14:textId="77777777" w:rsidR="00FF3BC9" w:rsidRPr="00C1147A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23,4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140B31" w14:textId="77777777" w:rsidR="00FF3BC9" w:rsidRPr="00C1147A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12,2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FE3FED" w14:textId="77777777" w:rsidR="00FF3BC9" w:rsidRPr="00C1147A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16,8</w:t>
            </w:r>
          </w:p>
        </w:tc>
      </w:tr>
      <w:tr w:rsidR="00FF3BC9" w:rsidRPr="00FF3BC9" w14:paraId="5D7F7131" w14:textId="77777777" w:rsidTr="00C67FEA">
        <w:trPr>
          <w:trHeight w:val="315"/>
        </w:trPr>
        <w:tc>
          <w:tcPr>
            <w:tcW w:w="10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CA3356" w14:textId="77777777" w:rsidR="00FF3BC9" w:rsidRPr="00C1147A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2017/18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20382A" w14:textId="77777777" w:rsidR="00FF3BC9" w:rsidRPr="00C1147A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179FDC" w14:textId="77777777" w:rsidR="00FF3BC9" w:rsidRPr="00C1147A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5CBDD3" w14:textId="77777777" w:rsidR="00FF3BC9" w:rsidRPr="00C1147A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EB07B7" w14:textId="77777777" w:rsidR="00FF3BC9" w:rsidRPr="00C1147A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93DCEF" w14:textId="77777777" w:rsidR="00FF3BC9" w:rsidRPr="00C1147A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0,3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8F946A" w14:textId="56E53DC0" w:rsidR="00FF3BC9" w:rsidRPr="00C1147A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-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3D8D50" w14:textId="77777777" w:rsidR="00FF3BC9" w:rsidRPr="00C1147A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0,3</w:t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62F1A2" w14:textId="77777777" w:rsidR="00FF3BC9" w:rsidRPr="00C1147A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DC96D7" w14:textId="337ED7A7" w:rsidR="00FF3BC9" w:rsidRPr="00C1147A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-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93786B" w14:textId="77777777" w:rsidR="00FF3BC9" w:rsidRPr="00C1147A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12</w:t>
            </w:r>
          </w:p>
        </w:tc>
      </w:tr>
      <w:tr w:rsidR="00FF3BC9" w:rsidRPr="00FF3BC9" w14:paraId="2344B4A7" w14:textId="77777777" w:rsidTr="00C67FEA">
        <w:trPr>
          <w:trHeight w:val="315"/>
        </w:trPr>
        <w:tc>
          <w:tcPr>
            <w:tcW w:w="10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265A36" w14:textId="77777777" w:rsidR="00FF3BC9" w:rsidRPr="00C1147A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2018/19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5FBBA8" w14:textId="77777777" w:rsidR="00FF3BC9" w:rsidRPr="00C1147A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AF078E" w14:textId="77777777" w:rsidR="00FF3BC9" w:rsidRPr="00C1147A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C19F2A" w14:textId="77777777" w:rsidR="00FF3BC9" w:rsidRPr="00C1147A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03DA2A" w14:textId="77777777" w:rsidR="00FF3BC9" w:rsidRPr="00C1147A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D530D0" w14:textId="77777777" w:rsidR="00FF3BC9" w:rsidRPr="00C1147A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0,1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BE4DD7" w14:textId="2423E089" w:rsidR="00FF3BC9" w:rsidRPr="00C1147A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-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BD065F" w14:textId="77777777" w:rsidR="00FF3BC9" w:rsidRPr="00C1147A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0,1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AA5F7B" w14:textId="77777777" w:rsidR="00FF3BC9" w:rsidRPr="00C1147A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15,9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1D93A0" w14:textId="0F69AA76" w:rsidR="00FF3BC9" w:rsidRPr="00C1147A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-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B545D3" w14:textId="77777777" w:rsidR="00FF3BC9" w:rsidRPr="00C1147A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1147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3,5</w:t>
            </w:r>
          </w:p>
        </w:tc>
      </w:tr>
      <w:tr w:rsidR="00FF3BC9" w:rsidRPr="00FF3BC9" w14:paraId="6394B4C6" w14:textId="77777777" w:rsidTr="00C67FEA">
        <w:trPr>
          <w:trHeight w:val="315"/>
        </w:trPr>
        <w:tc>
          <w:tcPr>
            <w:tcW w:w="10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D32E08" w14:textId="05DCBA9B" w:rsidR="00FF3BC9" w:rsidRPr="0032262C" w:rsidRDefault="00C1147A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  <w:t>R</w:t>
            </w:r>
            <w:r w:rsidRPr="0032262C"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  <w:t>azem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99A7B2" w14:textId="77777777" w:rsidR="00FF3BC9" w:rsidRPr="0032262C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  <w:t>101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C339BF" w14:textId="77777777" w:rsidR="00FF3BC9" w:rsidRPr="0032262C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8B2550" w14:textId="77777777" w:rsidR="00FF3BC9" w:rsidRPr="0032262C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  <w:t>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232822" w14:textId="77777777" w:rsidR="00FF3BC9" w:rsidRPr="0032262C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  <w:t>13</w:t>
            </w:r>
          </w:p>
        </w:tc>
        <w:tc>
          <w:tcPr>
            <w:tcW w:w="7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C7716C" w14:textId="77777777" w:rsidR="00FF3BC9" w:rsidRPr="0032262C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  <w:t>0,3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572A9B" w14:textId="63BD174E" w:rsidR="00FF3BC9" w:rsidRPr="0032262C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  <w:t>0,2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0A4524" w14:textId="77777777" w:rsidR="00FF3BC9" w:rsidRPr="0032262C" w:rsidRDefault="00FF3BC9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  <w:t>0,5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0B3ED5" w14:textId="07A6F9F7" w:rsidR="00FF3BC9" w:rsidRPr="0032262C" w:rsidRDefault="00700C32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  <w:t>24,7</w:t>
            </w: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765987" w14:textId="3FB911F7" w:rsidR="00FF3BC9" w:rsidRPr="0032262C" w:rsidRDefault="00700C32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  <w:t>8,9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557C77" w14:textId="54F0CB12" w:rsidR="00FF3BC9" w:rsidRPr="0032262C" w:rsidRDefault="00700C32" w:rsidP="00C67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  <w:t>14,7</w:t>
            </w:r>
          </w:p>
        </w:tc>
      </w:tr>
    </w:tbl>
    <w:p w14:paraId="5AE7FE13" w14:textId="77777777" w:rsidR="00FF3BC9" w:rsidRPr="00FF3BC9" w:rsidRDefault="00FF3BC9" w:rsidP="00FF3BC9">
      <w:pPr>
        <w:spacing w:after="120" w:line="276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</w:p>
    <w:p w14:paraId="2605DAE7" w14:textId="0CF65BF0" w:rsidR="00CE00AF" w:rsidRDefault="00FF3BC9" w:rsidP="00CE00AF">
      <w:pPr>
        <w:spacing w:after="12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BC9">
        <w:rPr>
          <w:rFonts w:ascii="Times New Roman" w:eastAsia="Calibri" w:hAnsi="Times New Roman" w:cs="Times New Roman"/>
          <w:sz w:val="24"/>
          <w:szCs w:val="24"/>
        </w:rPr>
        <w:t>W okresie prowadzenia badań odstrzeliwano od 0,9 sarny na 100 ha lasu w sezonie 2015/16 do 0,1 sarny/100 ha w sezonie 2018/19. Takie pozyskanie oznaczało zmniejszenie populacji</w:t>
      </w:r>
      <w:r w:rsidR="00CE00A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wiosennej na poziomie od 20% w sezonie 2015/16 do 4% w sezonie 2018/19 (tab. </w:t>
      </w:r>
      <w:r w:rsidR="00BF721B">
        <w:rPr>
          <w:rFonts w:ascii="Times New Roman" w:eastAsia="Calibri" w:hAnsi="Times New Roman" w:cs="Times New Roman"/>
          <w:sz w:val="24"/>
          <w:szCs w:val="24"/>
        </w:rPr>
        <w:t>4</w:t>
      </w: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). </w:t>
      </w:r>
    </w:p>
    <w:p w14:paraId="2DCA6198" w14:textId="77777777" w:rsidR="002063DE" w:rsidRPr="00FF3BC9" w:rsidRDefault="002063DE" w:rsidP="00FF3BC9">
      <w:pPr>
        <w:spacing w:after="12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75E72BA" w14:textId="59335F58" w:rsidR="00350C36" w:rsidRPr="007D1959" w:rsidRDefault="00350C36" w:rsidP="00350C36">
      <w:pPr>
        <w:pStyle w:val="Nagwek3"/>
        <w:rPr>
          <w:rFonts w:ascii="Times New Roman" w:eastAsia="Calibri" w:hAnsi="Times New Roman" w:cs="Times New Roman"/>
          <w:color w:val="auto"/>
        </w:rPr>
      </w:pPr>
      <w:bookmarkStart w:id="32" w:name="_Toc109053498"/>
      <w:r w:rsidRPr="007D1959">
        <w:rPr>
          <w:rFonts w:ascii="Times New Roman" w:eastAsia="Calibri" w:hAnsi="Times New Roman" w:cs="Times New Roman"/>
          <w:color w:val="auto"/>
        </w:rPr>
        <w:t>6.1.</w:t>
      </w:r>
      <w:r w:rsidR="00EA3111">
        <w:rPr>
          <w:rFonts w:ascii="Times New Roman" w:eastAsia="Calibri" w:hAnsi="Times New Roman" w:cs="Times New Roman"/>
          <w:color w:val="auto"/>
        </w:rPr>
        <w:t>3</w:t>
      </w:r>
      <w:r w:rsidRPr="007D1959">
        <w:rPr>
          <w:rFonts w:ascii="Times New Roman" w:eastAsia="Calibri" w:hAnsi="Times New Roman" w:cs="Times New Roman"/>
          <w:color w:val="auto"/>
        </w:rPr>
        <w:t>. Kondycja osobnicza</w:t>
      </w:r>
      <w:bookmarkEnd w:id="32"/>
    </w:p>
    <w:p w14:paraId="4D63F793" w14:textId="77777777" w:rsidR="00350C36" w:rsidRDefault="00350C36" w:rsidP="00350C36">
      <w:pPr>
        <w:spacing w:after="12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F1DB07A" w14:textId="290BE83F" w:rsidR="00350C36" w:rsidRDefault="00350C36" w:rsidP="00C5716D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Średnia masa tuszy rogaczy </w:t>
      </w:r>
      <w:r w:rsidR="00D10FEB"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analizowana w trzech sezonach z porównywalną liczebnością próby </w:t>
      </w:r>
      <w:r>
        <w:rPr>
          <w:rFonts w:ascii="Times New Roman" w:eastAsia="Calibri" w:hAnsi="Times New Roman" w:cs="Times New Roman"/>
          <w:sz w:val="24"/>
          <w:szCs w:val="24"/>
        </w:rPr>
        <w:t xml:space="preserve">i rozkładem </w:t>
      </w:r>
      <w:r w:rsidR="00D10FEB">
        <w:rPr>
          <w:rFonts w:ascii="Times New Roman" w:eastAsia="Calibri" w:hAnsi="Times New Roman" w:cs="Times New Roman"/>
          <w:sz w:val="24"/>
          <w:szCs w:val="24"/>
        </w:rPr>
        <w:t>czasowym</w:t>
      </w:r>
      <w:r w:rsidR="006538A3">
        <w:rPr>
          <w:rFonts w:ascii="Times New Roman" w:eastAsia="Calibri" w:hAnsi="Times New Roman" w:cs="Times New Roman"/>
          <w:sz w:val="24"/>
          <w:szCs w:val="24"/>
        </w:rPr>
        <w:t xml:space="preserve">, które </w:t>
      </w:r>
      <w:r w:rsidR="00153207">
        <w:rPr>
          <w:rFonts w:ascii="Times New Roman" w:eastAsia="Calibri" w:hAnsi="Times New Roman" w:cs="Times New Roman"/>
          <w:sz w:val="24"/>
          <w:szCs w:val="24"/>
        </w:rPr>
        <w:t>pozyskan</w:t>
      </w:r>
      <w:r w:rsidR="006538A3">
        <w:rPr>
          <w:rFonts w:ascii="Times New Roman" w:eastAsia="Calibri" w:hAnsi="Times New Roman" w:cs="Times New Roman"/>
          <w:sz w:val="24"/>
          <w:szCs w:val="24"/>
        </w:rPr>
        <w:t>o</w:t>
      </w:r>
      <w:r w:rsidR="00D10F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w trakcie sezonu polowań</w:t>
      </w:r>
      <w:r w:rsidR="00D10FEB"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 xml:space="preserve"> wynosiła </w:t>
      </w:r>
      <w:r w:rsidRPr="00FF3BC9">
        <w:rPr>
          <w:rFonts w:ascii="Times New Roman" w:eastAsia="Calibri" w:hAnsi="Times New Roman" w:cs="Times New Roman"/>
          <w:sz w:val="24"/>
          <w:szCs w:val="24"/>
        </w:rPr>
        <w:t>średnio 15,6 kg</w:t>
      </w:r>
      <w:r w:rsidR="002427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427B6" w:rsidRPr="00FF3BC9">
        <w:rPr>
          <w:rFonts w:ascii="Times New Roman" w:eastAsia="Calibri" w:hAnsi="Times New Roman" w:cs="Times New Roman"/>
          <w:sz w:val="24"/>
          <w:szCs w:val="24"/>
        </w:rPr>
        <w:t xml:space="preserve">(tab. </w:t>
      </w:r>
      <w:r w:rsidR="00713787">
        <w:rPr>
          <w:rFonts w:ascii="Times New Roman" w:eastAsia="Calibri" w:hAnsi="Times New Roman" w:cs="Times New Roman"/>
          <w:sz w:val="24"/>
          <w:szCs w:val="24"/>
        </w:rPr>
        <w:t>5</w:t>
      </w:r>
      <w:r w:rsidR="002427B6" w:rsidRPr="00FF3BC9">
        <w:rPr>
          <w:rFonts w:ascii="Times New Roman" w:eastAsia="Calibri" w:hAnsi="Times New Roman" w:cs="Times New Roman"/>
          <w:sz w:val="24"/>
          <w:szCs w:val="24"/>
        </w:rPr>
        <w:t>)</w:t>
      </w:r>
      <w:r w:rsidR="00D10FEB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10FEB">
        <w:rPr>
          <w:rFonts w:ascii="Times New Roman" w:eastAsia="Calibri" w:hAnsi="Times New Roman" w:cs="Times New Roman"/>
          <w:sz w:val="24"/>
          <w:szCs w:val="24"/>
        </w:rPr>
        <w:t>Ś</w:t>
      </w: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rednia masa tuszy </w:t>
      </w:r>
      <w:r w:rsidR="00D10FEB">
        <w:rPr>
          <w:rFonts w:ascii="Times New Roman" w:eastAsia="Calibri" w:hAnsi="Times New Roman" w:cs="Times New Roman"/>
          <w:sz w:val="24"/>
          <w:szCs w:val="24"/>
        </w:rPr>
        <w:t>kóz</w:t>
      </w: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10FEB">
        <w:rPr>
          <w:rFonts w:ascii="Times New Roman" w:eastAsia="Calibri" w:hAnsi="Times New Roman" w:cs="Times New Roman"/>
          <w:sz w:val="24"/>
          <w:szCs w:val="24"/>
        </w:rPr>
        <w:t xml:space="preserve">i koźląt – </w:t>
      </w: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opisana w </w:t>
      </w:r>
      <w:r w:rsidR="002427B6">
        <w:rPr>
          <w:rFonts w:ascii="Times New Roman" w:eastAsia="Calibri" w:hAnsi="Times New Roman" w:cs="Times New Roman"/>
          <w:sz w:val="24"/>
          <w:szCs w:val="24"/>
        </w:rPr>
        <w:t xml:space="preserve">oparciu o dane z </w:t>
      </w:r>
      <w:r w:rsidRPr="00FF3BC9">
        <w:rPr>
          <w:rFonts w:ascii="Times New Roman" w:eastAsia="Calibri" w:hAnsi="Times New Roman" w:cs="Times New Roman"/>
          <w:sz w:val="24"/>
          <w:szCs w:val="24"/>
        </w:rPr>
        <w:t>dwóch sezon</w:t>
      </w:r>
      <w:r w:rsidR="00C206AC">
        <w:rPr>
          <w:rFonts w:ascii="Times New Roman" w:eastAsia="Calibri" w:hAnsi="Times New Roman" w:cs="Times New Roman"/>
          <w:sz w:val="24"/>
          <w:szCs w:val="24"/>
        </w:rPr>
        <w:t>ów</w:t>
      </w:r>
      <w:r w:rsidR="00746F49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="00D10FEB">
        <w:rPr>
          <w:rFonts w:ascii="Times New Roman" w:eastAsia="Calibri" w:hAnsi="Times New Roman" w:cs="Times New Roman"/>
          <w:sz w:val="24"/>
          <w:szCs w:val="24"/>
        </w:rPr>
        <w:t xml:space="preserve">to odpowiednio </w:t>
      </w:r>
      <w:r>
        <w:rPr>
          <w:rFonts w:ascii="Times New Roman" w:eastAsia="Calibri" w:hAnsi="Times New Roman" w:cs="Times New Roman"/>
          <w:sz w:val="24"/>
          <w:szCs w:val="24"/>
        </w:rPr>
        <w:t xml:space="preserve">14,2 kg </w:t>
      </w: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10FEB">
        <w:rPr>
          <w:rFonts w:ascii="Times New Roman" w:eastAsia="Calibri" w:hAnsi="Times New Roman" w:cs="Times New Roman"/>
          <w:sz w:val="24"/>
          <w:szCs w:val="24"/>
        </w:rPr>
        <w:t>dla samic i 9,3</w:t>
      </w:r>
      <w:r w:rsidR="00746F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10FEB">
        <w:rPr>
          <w:rFonts w:ascii="Times New Roman" w:eastAsia="Calibri" w:hAnsi="Times New Roman" w:cs="Times New Roman"/>
          <w:sz w:val="24"/>
          <w:szCs w:val="24"/>
        </w:rPr>
        <w:t>kg dla</w:t>
      </w: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 osobników młodocianych</w:t>
      </w:r>
      <w:r w:rsidR="00D10FE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2427B6">
        <w:rPr>
          <w:rFonts w:ascii="Times New Roman" w:eastAsia="Calibri" w:hAnsi="Times New Roman" w:cs="Times New Roman"/>
          <w:sz w:val="24"/>
          <w:szCs w:val="24"/>
        </w:rPr>
        <w:t>Jednocześnie średnia masa pozysk</w:t>
      </w:r>
      <w:r w:rsidR="00E44831">
        <w:rPr>
          <w:rFonts w:ascii="Times New Roman" w:eastAsia="Calibri" w:hAnsi="Times New Roman" w:cs="Times New Roman"/>
          <w:sz w:val="24"/>
          <w:szCs w:val="24"/>
        </w:rPr>
        <w:t>a</w:t>
      </w:r>
      <w:r w:rsidR="002427B6">
        <w:rPr>
          <w:rFonts w:ascii="Times New Roman" w:eastAsia="Calibri" w:hAnsi="Times New Roman" w:cs="Times New Roman"/>
          <w:sz w:val="24"/>
          <w:szCs w:val="24"/>
        </w:rPr>
        <w:t>nych samic w 2 roku życia (13,6</w:t>
      </w:r>
      <w:r w:rsidR="00C206AC">
        <w:rPr>
          <w:rFonts w:ascii="Times New Roman" w:eastAsia="Calibri" w:hAnsi="Times New Roman" w:cs="Times New Roman"/>
          <w:sz w:val="24"/>
          <w:szCs w:val="24"/>
        </w:rPr>
        <w:t xml:space="preserve"> kg)</w:t>
      </w:r>
      <w:r w:rsidR="00E4312E">
        <w:rPr>
          <w:rFonts w:ascii="Times New Roman" w:eastAsia="Calibri" w:hAnsi="Times New Roman" w:cs="Times New Roman"/>
          <w:sz w:val="24"/>
          <w:szCs w:val="24"/>
        </w:rPr>
        <w:t xml:space="preserve"> czyli osobników</w:t>
      </w:r>
      <w:r w:rsidR="00D525F4">
        <w:rPr>
          <w:rFonts w:ascii="Times New Roman" w:eastAsia="Calibri" w:hAnsi="Times New Roman" w:cs="Times New Roman"/>
          <w:sz w:val="24"/>
          <w:szCs w:val="24"/>
        </w:rPr>
        <w:t>, które jeszcze nie rodziły</w:t>
      </w:r>
      <w:r w:rsidR="00E4312E">
        <w:rPr>
          <w:rFonts w:ascii="Times New Roman" w:eastAsia="Calibri" w:hAnsi="Times New Roman" w:cs="Times New Roman"/>
          <w:sz w:val="24"/>
          <w:szCs w:val="24"/>
        </w:rPr>
        <w:t>, był</w:t>
      </w:r>
      <w:r w:rsidR="00C206AC">
        <w:rPr>
          <w:rFonts w:ascii="Times New Roman" w:eastAsia="Calibri" w:hAnsi="Times New Roman" w:cs="Times New Roman"/>
          <w:sz w:val="24"/>
          <w:szCs w:val="24"/>
        </w:rPr>
        <w:t xml:space="preserve">a mniejsza </w:t>
      </w:r>
      <w:r w:rsidR="004F5105">
        <w:rPr>
          <w:rFonts w:ascii="Times New Roman" w:eastAsia="Calibri" w:hAnsi="Times New Roman" w:cs="Times New Roman"/>
          <w:sz w:val="24"/>
          <w:szCs w:val="24"/>
        </w:rPr>
        <w:t>niż kóz</w:t>
      </w:r>
      <w:r w:rsidR="00D525F4">
        <w:rPr>
          <w:rFonts w:ascii="Times New Roman" w:eastAsia="Calibri" w:hAnsi="Times New Roman" w:cs="Times New Roman"/>
          <w:sz w:val="24"/>
          <w:szCs w:val="24"/>
        </w:rPr>
        <w:t xml:space="preserve"> w kolejnych latach, </w:t>
      </w:r>
      <w:r w:rsidR="004F5105">
        <w:rPr>
          <w:rFonts w:ascii="Times New Roman" w:eastAsia="Calibri" w:hAnsi="Times New Roman" w:cs="Times New Roman"/>
          <w:sz w:val="24"/>
          <w:szCs w:val="24"/>
        </w:rPr>
        <w:t>potencjalnie m</w:t>
      </w:r>
      <w:r w:rsidR="00D525F4">
        <w:rPr>
          <w:rFonts w:ascii="Times New Roman" w:eastAsia="Calibri" w:hAnsi="Times New Roman" w:cs="Times New Roman"/>
          <w:sz w:val="24"/>
          <w:szCs w:val="24"/>
        </w:rPr>
        <w:t xml:space="preserve">ających </w:t>
      </w:r>
      <w:r w:rsidR="004F5105">
        <w:rPr>
          <w:rFonts w:ascii="Times New Roman" w:eastAsia="Calibri" w:hAnsi="Times New Roman" w:cs="Times New Roman"/>
          <w:sz w:val="24"/>
          <w:szCs w:val="24"/>
        </w:rPr>
        <w:t>potomstwo</w:t>
      </w:r>
      <w:r w:rsidR="00C206AC">
        <w:rPr>
          <w:rFonts w:ascii="Times New Roman" w:eastAsia="Calibri" w:hAnsi="Times New Roman" w:cs="Times New Roman"/>
          <w:sz w:val="24"/>
          <w:szCs w:val="24"/>
        </w:rPr>
        <w:t xml:space="preserve"> (14,9 kg). </w:t>
      </w:r>
      <w:r w:rsidR="002427B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52046329" w14:textId="77777777" w:rsidR="00BA1766" w:rsidRDefault="00BA1766" w:rsidP="00350C36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209474C" w14:textId="0B98554B" w:rsidR="005B1C43" w:rsidRDefault="005B1C43" w:rsidP="005B1C43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BC9">
        <w:rPr>
          <w:rFonts w:ascii="Times New Roman" w:eastAsia="Calibri" w:hAnsi="Times New Roman" w:cs="Times New Roman"/>
          <w:szCs w:val="24"/>
        </w:rPr>
        <w:t xml:space="preserve">Tabela </w:t>
      </w:r>
      <w:r w:rsidR="00713787">
        <w:rPr>
          <w:rFonts w:ascii="Times New Roman" w:eastAsia="Calibri" w:hAnsi="Times New Roman" w:cs="Times New Roman"/>
          <w:szCs w:val="24"/>
        </w:rPr>
        <w:t>5</w:t>
      </w:r>
      <w:r w:rsidRPr="00FF3BC9">
        <w:rPr>
          <w:rFonts w:ascii="Times New Roman" w:eastAsia="Calibri" w:hAnsi="Times New Roman" w:cs="Times New Roman"/>
          <w:szCs w:val="24"/>
        </w:rPr>
        <w:t>. Masa tuszy (kg) młodych oraz dorosłych samców i samic w populacji sarny na terenie Puszczy Zielonka na podstawie danych o osobnikach pozyskanych w sezonach łowieckich 2015/16</w:t>
      </w:r>
      <w:r w:rsidR="00813D27">
        <w:rPr>
          <w:rFonts w:ascii="Times New Roman" w:eastAsia="Calibri" w:hAnsi="Times New Roman" w:cs="Times New Roman"/>
          <w:szCs w:val="24"/>
        </w:rPr>
        <w:t xml:space="preserve"> –</w:t>
      </w:r>
      <w:r w:rsidRPr="00FF3BC9">
        <w:rPr>
          <w:rFonts w:ascii="Times New Roman" w:eastAsia="Calibri" w:hAnsi="Times New Roman" w:cs="Times New Roman"/>
          <w:szCs w:val="24"/>
        </w:rPr>
        <w:t>2017/18</w:t>
      </w:r>
      <w:r>
        <w:rPr>
          <w:rFonts w:ascii="Times New Roman" w:eastAsia="Calibri" w:hAnsi="Times New Roman" w:cs="Times New Roman"/>
          <w:szCs w:val="24"/>
        </w:rPr>
        <w:t xml:space="preserve"> </w:t>
      </w:r>
    </w:p>
    <w:tbl>
      <w:tblPr>
        <w:tblW w:w="9072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"/>
        <w:gridCol w:w="850"/>
        <w:gridCol w:w="567"/>
        <w:gridCol w:w="851"/>
        <w:gridCol w:w="567"/>
        <w:gridCol w:w="850"/>
        <w:gridCol w:w="567"/>
        <w:gridCol w:w="851"/>
        <w:gridCol w:w="567"/>
        <w:gridCol w:w="850"/>
        <w:gridCol w:w="567"/>
        <w:gridCol w:w="992"/>
      </w:tblGrid>
      <w:tr w:rsidR="00746F49" w:rsidRPr="00FF3BC9" w14:paraId="218E26C5" w14:textId="77777777" w:rsidTr="00707584">
        <w:trPr>
          <w:trHeight w:val="30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FDEF7" w14:textId="77777777" w:rsidR="00746F49" w:rsidRPr="0032262C" w:rsidRDefault="00746F49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Sezon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997F3" w14:textId="77777777" w:rsidR="00746F49" w:rsidRPr="0032262C" w:rsidRDefault="00746F49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Razem</w:t>
            </w:r>
          </w:p>
        </w:tc>
        <w:tc>
          <w:tcPr>
            <w:tcW w:w="7229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72689" w14:textId="77777777" w:rsidR="00746F49" w:rsidRPr="0032262C" w:rsidRDefault="00746F49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Wiek (rok życia)</w:t>
            </w:r>
          </w:p>
        </w:tc>
      </w:tr>
      <w:tr w:rsidR="00746F49" w:rsidRPr="00FF3BC9" w14:paraId="71D9C177" w14:textId="77777777" w:rsidTr="00707584">
        <w:trPr>
          <w:trHeight w:val="300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572149A" w14:textId="77777777" w:rsidR="00746F49" w:rsidRPr="00DB59A0" w:rsidRDefault="00746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  <w:rPrChange w:id="33" w:author="Szymański Michał" w:date="2022-03-20T12:18:00Z">
                  <w:rPr>
                    <w:rFonts w:ascii="Calibri" w:eastAsia="Times New Roman" w:hAnsi="Calibri" w:cs="Calibri"/>
                    <w:color w:val="000000"/>
                    <w:lang w:eastAsia="pl-PL"/>
                  </w:rPr>
                </w:rPrChange>
              </w:rPr>
              <w:pPrChange w:id="34" w:author="Szymański Michał" w:date="2022-03-20T12:18:00Z">
                <w:pPr>
                  <w:spacing w:after="0" w:line="240" w:lineRule="auto"/>
                </w:pPr>
              </w:pPrChange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D4B42" w14:textId="77777777" w:rsidR="00746F49" w:rsidRPr="00DB59A0" w:rsidRDefault="00746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  <w:rPrChange w:id="35" w:author="Szymański Michał" w:date="2022-03-20T12:18:00Z">
                  <w:rPr>
                    <w:rFonts w:ascii="Calibri" w:eastAsia="Times New Roman" w:hAnsi="Calibri" w:cs="Calibri"/>
                    <w:color w:val="000000"/>
                    <w:lang w:eastAsia="pl-PL"/>
                  </w:rPr>
                </w:rPrChange>
              </w:rPr>
              <w:pPrChange w:id="36" w:author="Szymański Michał" w:date="2022-03-20T12:18:00Z">
                <w:pPr>
                  <w:spacing w:after="0" w:line="240" w:lineRule="auto"/>
                </w:pPr>
              </w:pPrChange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D11B9" w14:textId="23CDB5D0" w:rsidR="00746F49" w:rsidRPr="0032262C" w:rsidRDefault="00746F49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</w:t>
            </w: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łode</w:t>
            </w:r>
          </w:p>
        </w:tc>
        <w:tc>
          <w:tcPr>
            <w:tcW w:w="581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DAB85" w14:textId="2B0BCE00" w:rsidR="00746F49" w:rsidRPr="0032262C" w:rsidRDefault="00746F49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</w:t>
            </w: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orosłe</w:t>
            </w:r>
          </w:p>
        </w:tc>
      </w:tr>
      <w:tr w:rsidR="0067012B" w:rsidRPr="00FF3BC9" w14:paraId="3494206E" w14:textId="77777777" w:rsidTr="00707584">
        <w:trPr>
          <w:trHeight w:val="300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9DFDC41" w14:textId="77777777" w:rsidR="00746F49" w:rsidRPr="00C25D16" w:rsidRDefault="00746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pPrChange w:id="37" w:author="Szymański Michał" w:date="2022-03-20T12:18:00Z">
                <w:pPr>
                  <w:spacing w:after="0" w:line="240" w:lineRule="auto"/>
                </w:pPr>
              </w:pPrChange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1845A" w14:textId="77777777" w:rsidR="00746F49" w:rsidRPr="00C25D16" w:rsidRDefault="00746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pPrChange w:id="38" w:author="Szymański Michał" w:date="2022-03-20T12:18:00Z">
                <w:pPr>
                  <w:spacing w:after="0" w:line="240" w:lineRule="auto"/>
                </w:pPr>
              </w:pPrChange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F4943" w14:textId="77777777" w:rsidR="00746F49" w:rsidRPr="00C25D16" w:rsidRDefault="00746F49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25D1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A5DA3" w14:textId="77777777" w:rsidR="00746F49" w:rsidRPr="00C25D16" w:rsidRDefault="00746F49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25D1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72F4C" w14:textId="436D463B" w:rsidR="00746F49" w:rsidRPr="00C25D16" w:rsidRDefault="00746F49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25D1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3-4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E64D3" w14:textId="67C2F8BF" w:rsidR="00746F49" w:rsidRPr="00C25D16" w:rsidRDefault="001A6F4D" w:rsidP="001A6F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1D2DB6"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≥</w:t>
            </w:r>
            <w:r w:rsidR="00746F49" w:rsidRPr="00C25D1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EFA46" w14:textId="3DEB10CF" w:rsidR="00746F49" w:rsidRPr="0032262C" w:rsidRDefault="00746F49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r</w:t>
            </w: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azem dorosłe</w:t>
            </w:r>
          </w:p>
        </w:tc>
      </w:tr>
      <w:tr w:rsidR="0067012B" w:rsidRPr="00FF3BC9" w14:paraId="0098E66E" w14:textId="77777777" w:rsidTr="00707584">
        <w:trPr>
          <w:trHeight w:val="300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1ACDD00" w14:textId="77777777" w:rsidR="00746F49" w:rsidRPr="00C25D16" w:rsidRDefault="00746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pPrChange w:id="39" w:author="Szymański Michał" w:date="2022-03-20T12:18:00Z">
                <w:pPr>
                  <w:spacing w:after="0" w:line="240" w:lineRule="auto"/>
                </w:pPr>
              </w:pPrChange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715F3" w14:textId="77777777" w:rsidR="00746F49" w:rsidRPr="00C25D16" w:rsidRDefault="00746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pPrChange w:id="40" w:author="Szymański Michał" w:date="2022-03-20T12:18:00Z">
                <w:pPr>
                  <w:spacing w:after="0" w:line="240" w:lineRule="auto"/>
                </w:pPr>
              </w:pPrChange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1FA05" w14:textId="77777777" w:rsidR="00746F49" w:rsidRPr="00C25D16" w:rsidRDefault="00746F49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25D1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17D7D" w14:textId="77777777" w:rsidR="00746F49" w:rsidRPr="00C25D16" w:rsidRDefault="00746F49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25D1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średnia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7FEED" w14:textId="77777777" w:rsidR="00746F49" w:rsidRPr="00C25D16" w:rsidRDefault="00746F49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25D1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B8DC2" w14:textId="77777777" w:rsidR="00746F49" w:rsidRPr="00C25D16" w:rsidRDefault="00746F49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25D1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średnia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A2623" w14:textId="77777777" w:rsidR="00746F49" w:rsidRPr="00C25D16" w:rsidRDefault="00746F49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25D1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604AC" w14:textId="77777777" w:rsidR="00746F49" w:rsidRPr="00C25D16" w:rsidRDefault="00746F49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25D1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średnia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E3358" w14:textId="77777777" w:rsidR="00746F49" w:rsidRPr="00C25D16" w:rsidRDefault="00746F49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25D1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4905B" w14:textId="77777777" w:rsidR="00746F49" w:rsidRPr="00C25D16" w:rsidRDefault="00746F49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25D1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średnia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2E7A6" w14:textId="77777777" w:rsidR="00746F49" w:rsidRPr="00C25D16" w:rsidRDefault="00746F49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25D1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D970F" w14:textId="77777777" w:rsidR="00746F49" w:rsidRPr="00C25D16" w:rsidRDefault="00746F49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25D16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średnia</w:t>
            </w:r>
          </w:p>
        </w:tc>
      </w:tr>
      <w:tr w:rsidR="00746F49" w:rsidRPr="00FF3BC9" w14:paraId="7D3B1E08" w14:textId="77777777" w:rsidTr="00707584">
        <w:trPr>
          <w:trHeight w:val="300"/>
        </w:trPr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CC47C" w14:textId="522C1D8C" w:rsidR="00746F49" w:rsidRPr="0032262C" w:rsidRDefault="00746F49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652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A7734" w14:textId="77777777" w:rsidR="00746F49" w:rsidRPr="0032262C" w:rsidRDefault="00746F49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  <w:t>Rogacze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BE709" w14:textId="01767515" w:rsidR="00746F49" w:rsidRPr="0032262C" w:rsidRDefault="00746F49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</w:tr>
      <w:tr w:rsidR="0067012B" w:rsidRPr="00FF3BC9" w14:paraId="664A2F32" w14:textId="77777777" w:rsidTr="00707584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C09F9" w14:textId="3876455A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2015/16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7730A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541D1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ABA13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1723A" w14:textId="77777777" w:rsidR="005B1C43" w:rsidRPr="00DB59A0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DB59A0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7D031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16,3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ADFAF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42E64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15,4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488CC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0C51D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16,2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6BC8F" w14:textId="4091B237" w:rsidR="005B1C43" w:rsidRPr="0032262C" w:rsidRDefault="00153207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C7751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15,6</w:t>
            </w:r>
          </w:p>
        </w:tc>
      </w:tr>
      <w:tr w:rsidR="0067012B" w:rsidRPr="00FF3BC9" w14:paraId="2FDC6024" w14:textId="77777777" w:rsidTr="00707584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18A06" w14:textId="2C4F534E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2016/17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8E17F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F8C65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9CE90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65C47" w14:textId="77777777" w:rsidR="005B1C43" w:rsidRPr="00DB59A0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DB59A0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F433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16,5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B0B4A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CE9A8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15,9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C885C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7D8FC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15,1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C11CA" w14:textId="1497518F" w:rsidR="005B1C43" w:rsidRPr="0032262C" w:rsidRDefault="00153207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35A4F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15,7</w:t>
            </w:r>
          </w:p>
        </w:tc>
      </w:tr>
      <w:tr w:rsidR="0067012B" w:rsidRPr="00FF3BC9" w14:paraId="58F9ECFE" w14:textId="77777777" w:rsidTr="00707584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11DF2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2017/18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690BA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AF1CF" w14:textId="7A3BB2D2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B5B8F" w14:textId="5F481A2C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429C1" w14:textId="77777777" w:rsidR="005B1C43" w:rsidRPr="00DB59A0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DB59A0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2C2C8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14,5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73B43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9538D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15,1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73CBD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1E371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F5C83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CEE2C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15,5</w:t>
            </w:r>
          </w:p>
        </w:tc>
      </w:tr>
      <w:tr w:rsidR="0067012B" w:rsidRPr="00FF3BC9" w14:paraId="1CE43479" w14:textId="77777777" w:rsidTr="00707584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5B268" w14:textId="04ED2036" w:rsidR="005B1C43" w:rsidRPr="0032262C" w:rsidRDefault="00DB59A0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  <w:t>Razem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9E300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  <w:t>89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638B7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A836C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  <w:t>10,1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09B63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622B2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  <w:t>15,6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DD88F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9D43E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  <w:t>15,4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036C0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130A1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  <w:t>16,1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351E8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  <w:t>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9D45A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  <w:t>15,6</w:t>
            </w:r>
          </w:p>
        </w:tc>
      </w:tr>
      <w:tr w:rsidR="005B1C43" w:rsidRPr="00FF3BC9" w14:paraId="5DA6D7F7" w14:textId="77777777" w:rsidTr="00707584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DCD23" w14:textId="6C20FBCC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652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3A6FD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  <w:t>Kozy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9E158" w14:textId="4868BDF1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</w:tr>
      <w:tr w:rsidR="0067012B" w:rsidRPr="00FF3BC9" w14:paraId="2905C3E5" w14:textId="77777777" w:rsidTr="00707584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812B8" w14:textId="754B918D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2015/16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2FD95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6DD59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67D38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E97AB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D8284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4E47C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E3D7D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15,1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9D973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7DFFB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15,6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8536F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5AC75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14,3</w:t>
            </w:r>
          </w:p>
        </w:tc>
      </w:tr>
      <w:tr w:rsidR="0067012B" w:rsidRPr="00FF3BC9" w14:paraId="442A18FC" w14:textId="77777777" w:rsidTr="00707584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8F54B" w14:textId="6F1BC79B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2016/17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71490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CBBBF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B435D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9,7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40A5F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EB235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770F9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5D282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974BA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009EB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94A12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B7C3E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14</w:t>
            </w:r>
          </w:p>
        </w:tc>
      </w:tr>
      <w:tr w:rsidR="0067012B" w:rsidRPr="00FF3BC9" w14:paraId="75489F46" w14:textId="77777777" w:rsidTr="00707584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D59CF" w14:textId="1BAC9906" w:rsidR="005B1C43" w:rsidRPr="0032262C" w:rsidRDefault="00DB59A0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Razem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B2103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  <w:t>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E1627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4BA80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  <w:t>8,9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387C2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BED59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  <w:t>13,4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D614C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A8503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  <w:t>14,6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DAD37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AEAC1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  <w:t>14,4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CA46F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  <w:t>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D2A9E" w14:textId="77777777" w:rsidR="005B1C43" w:rsidRPr="0032262C" w:rsidRDefault="005B1C43" w:rsidP="00DB5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  <w:t>14,2</w:t>
            </w:r>
          </w:p>
        </w:tc>
      </w:tr>
    </w:tbl>
    <w:p w14:paraId="1E901C4A" w14:textId="77777777" w:rsidR="005B1C43" w:rsidRDefault="005B1C43" w:rsidP="00350C36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DAFF8EF" w14:textId="48D98D08" w:rsidR="002063DE" w:rsidRDefault="000A288B" w:rsidP="002063DE">
      <w:pPr>
        <w:spacing w:after="12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288B">
        <w:rPr>
          <w:rFonts w:ascii="Times New Roman" w:eastAsia="Calibri" w:hAnsi="Times New Roman" w:cs="Times New Roman"/>
          <w:sz w:val="24"/>
          <w:szCs w:val="24"/>
        </w:rPr>
        <w:t>Analizując rozkład wiekowy rogaczy pozyskanych w pierwszych trzech sezonach badań, nie stwierdzono istotnych różnic</w:t>
      </w:r>
      <w:r w:rsidR="00CE00A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350C36" w:rsidRPr="00FF3BC9">
        <w:rPr>
          <w:rFonts w:ascii="Times New Roman" w:eastAsia="Calibri" w:hAnsi="Times New Roman" w:cs="Times New Roman"/>
          <w:sz w:val="24"/>
          <w:szCs w:val="24"/>
        </w:rPr>
        <w:t>Średnia masa poroża samców wyniosła 29</w:t>
      </w:r>
      <w:r w:rsidR="00350C36">
        <w:rPr>
          <w:rFonts w:ascii="Times New Roman" w:eastAsia="Calibri" w:hAnsi="Times New Roman" w:cs="Times New Roman"/>
          <w:sz w:val="24"/>
          <w:szCs w:val="24"/>
        </w:rPr>
        <w:t>6</w:t>
      </w:r>
      <w:r w:rsidR="00350C36" w:rsidRPr="00FF3BC9">
        <w:rPr>
          <w:rFonts w:ascii="Times New Roman" w:eastAsia="Calibri" w:hAnsi="Times New Roman" w:cs="Times New Roman"/>
          <w:sz w:val="24"/>
          <w:szCs w:val="24"/>
        </w:rPr>
        <w:t xml:space="preserve"> g. Osobniki najstarsze czyli w piątym roku życia i </w:t>
      </w:r>
      <w:r w:rsidR="00153207">
        <w:rPr>
          <w:rFonts w:ascii="Times New Roman" w:eastAsia="Calibri" w:hAnsi="Times New Roman" w:cs="Times New Roman"/>
          <w:sz w:val="24"/>
          <w:szCs w:val="24"/>
        </w:rPr>
        <w:t>powyżej tego wieku</w:t>
      </w:r>
      <w:r w:rsidR="00350C36" w:rsidRPr="00FF3BC9">
        <w:rPr>
          <w:rFonts w:ascii="Times New Roman" w:eastAsia="Calibri" w:hAnsi="Times New Roman" w:cs="Times New Roman"/>
          <w:sz w:val="24"/>
          <w:szCs w:val="24"/>
        </w:rPr>
        <w:t xml:space="preserve"> odznaczały się najwyższą średnią wartością masy poroża </w:t>
      </w:r>
      <w:r>
        <w:rPr>
          <w:rFonts w:ascii="Times New Roman" w:eastAsia="Calibri" w:hAnsi="Times New Roman" w:cs="Times New Roman"/>
          <w:sz w:val="24"/>
          <w:szCs w:val="24"/>
        </w:rPr>
        <w:t>–</w:t>
      </w: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50C36" w:rsidRPr="00FF3BC9">
        <w:rPr>
          <w:rFonts w:ascii="Times New Roman" w:eastAsia="Calibri" w:hAnsi="Times New Roman" w:cs="Times New Roman"/>
          <w:sz w:val="24"/>
          <w:szCs w:val="24"/>
        </w:rPr>
        <w:t xml:space="preserve">318 g (Tab. </w:t>
      </w:r>
      <w:r w:rsidR="00713787">
        <w:rPr>
          <w:rFonts w:ascii="Times New Roman" w:eastAsia="Calibri" w:hAnsi="Times New Roman" w:cs="Times New Roman"/>
          <w:sz w:val="24"/>
          <w:szCs w:val="24"/>
        </w:rPr>
        <w:t>6</w:t>
      </w:r>
      <w:r w:rsidR="00350C36" w:rsidRPr="00FF3BC9">
        <w:rPr>
          <w:rFonts w:ascii="Times New Roman" w:eastAsia="Calibri" w:hAnsi="Times New Roman" w:cs="Times New Roman"/>
          <w:sz w:val="24"/>
          <w:szCs w:val="24"/>
        </w:rPr>
        <w:t xml:space="preserve">). </w:t>
      </w:r>
    </w:p>
    <w:p w14:paraId="33BA5C33" w14:textId="65FD298F" w:rsidR="00350C36" w:rsidRPr="00FF3BC9" w:rsidRDefault="00350C36" w:rsidP="00292DBE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BC9">
        <w:rPr>
          <w:rFonts w:ascii="Times New Roman" w:eastAsia="Calibri" w:hAnsi="Times New Roman" w:cs="Times New Roman"/>
          <w:szCs w:val="24"/>
        </w:rPr>
        <w:t xml:space="preserve">Tabela </w:t>
      </w:r>
      <w:r w:rsidR="00713787">
        <w:rPr>
          <w:rFonts w:ascii="Times New Roman" w:eastAsia="Calibri" w:hAnsi="Times New Roman" w:cs="Times New Roman"/>
          <w:szCs w:val="24"/>
        </w:rPr>
        <w:t>6</w:t>
      </w:r>
      <w:r w:rsidRPr="00FF3BC9">
        <w:rPr>
          <w:rFonts w:ascii="Times New Roman" w:eastAsia="Calibri" w:hAnsi="Times New Roman" w:cs="Times New Roman"/>
          <w:szCs w:val="24"/>
        </w:rPr>
        <w:t xml:space="preserve">. Masa poroża samców w populacji sarny na terenie </w:t>
      </w:r>
      <w:r w:rsidR="00FE6B03">
        <w:rPr>
          <w:rFonts w:ascii="Times New Roman" w:eastAsia="Calibri" w:hAnsi="Times New Roman" w:cs="Times New Roman"/>
          <w:szCs w:val="24"/>
        </w:rPr>
        <w:t>Puszczy</w:t>
      </w:r>
      <w:r w:rsidR="00FE6B03" w:rsidRPr="00FF3BC9">
        <w:rPr>
          <w:rFonts w:ascii="Times New Roman" w:eastAsia="Calibri" w:hAnsi="Times New Roman" w:cs="Times New Roman"/>
          <w:szCs w:val="24"/>
        </w:rPr>
        <w:t xml:space="preserve"> </w:t>
      </w:r>
      <w:r w:rsidRPr="00FF3BC9">
        <w:rPr>
          <w:rFonts w:ascii="Times New Roman" w:eastAsia="Calibri" w:hAnsi="Times New Roman" w:cs="Times New Roman"/>
          <w:szCs w:val="24"/>
        </w:rPr>
        <w:t xml:space="preserve">Zielonka na podstawie danych </w:t>
      </w:r>
      <w:r w:rsidR="00707584">
        <w:rPr>
          <w:rFonts w:ascii="Times New Roman" w:eastAsia="Calibri" w:hAnsi="Times New Roman" w:cs="Times New Roman"/>
          <w:szCs w:val="24"/>
        </w:rPr>
        <w:br/>
      </w:r>
      <w:r w:rsidRPr="00FF3BC9">
        <w:rPr>
          <w:rFonts w:ascii="Times New Roman" w:eastAsia="Calibri" w:hAnsi="Times New Roman" w:cs="Times New Roman"/>
          <w:szCs w:val="24"/>
        </w:rPr>
        <w:t>o osobnikach pozyskanych w sezonach łowieckich od 2015/16 do 2017/18</w:t>
      </w:r>
    </w:p>
    <w:tbl>
      <w:tblPr>
        <w:tblW w:w="9072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4"/>
        <w:gridCol w:w="751"/>
        <w:gridCol w:w="842"/>
        <w:gridCol w:w="567"/>
        <w:gridCol w:w="992"/>
        <w:gridCol w:w="567"/>
        <w:gridCol w:w="987"/>
        <w:gridCol w:w="431"/>
        <w:gridCol w:w="850"/>
        <w:gridCol w:w="709"/>
        <w:gridCol w:w="709"/>
        <w:gridCol w:w="633"/>
      </w:tblGrid>
      <w:tr w:rsidR="00284C09" w:rsidRPr="00FF3BC9" w14:paraId="1026F104" w14:textId="77777777" w:rsidTr="00707584">
        <w:trPr>
          <w:trHeight w:val="450"/>
        </w:trPr>
        <w:tc>
          <w:tcPr>
            <w:tcW w:w="1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FDD8F" w14:textId="77777777" w:rsidR="00350C36" w:rsidRPr="000541ED" w:rsidRDefault="00350C36" w:rsidP="0005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541E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Sezon</w:t>
            </w:r>
          </w:p>
        </w:tc>
        <w:tc>
          <w:tcPr>
            <w:tcW w:w="7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35FEF" w14:textId="77777777" w:rsidR="00350C36" w:rsidRPr="000541ED" w:rsidRDefault="00350C36" w:rsidP="0005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541E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Razem</w:t>
            </w:r>
          </w:p>
        </w:tc>
        <w:tc>
          <w:tcPr>
            <w:tcW w:w="5236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43B61" w14:textId="77777777" w:rsidR="00350C36" w:rsidRPr="0032262C" w:rsidRDefault="00350C36" w:rsidP="0005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Średnia masa poroża (g)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6ACC3" w14:textId="77777777" w:rsidR="00350C36" w:rsidRPr="0032262C" w:rsidRDefault="00350C36" w:rsidP="0005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Min. Masa (g)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E9B58" w14:textId="77777777" w:rsidR="00350C36" w:rsidRPr="0032262C" w:rsidRDefault="00350C36" w:rsidP="0005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Maks. Masa (g)</w:t>
            </w:r>
          </w:p>
        </w:tc>
        <w:tc>
          <w:tcPr>
            <w:tcW w:w="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A4507" w14:textId="77777777" w:rsidR="00350C36" w:rsidRPr="0032262C" w:rsidRDefault="00350C36" w:rsidP="0005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SD</w:t>
            </w:r>
          </w:p>
        </w:tc>
      </w:tr>
      <w:tr w:rsidR="00284C09" w:rsidRPr="00FF3BC9" w14:paraId="2A454BFC" w14:textId="77777777" w:rsidTr="00707584">
        <w:trPr>
          <w:trHeight w:val="450"/>
        </w:trPr>
        <w:tc>
          <w:tcPr>
            <w:tcW w:w="10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8E744" w14:textId="77777777" w:rsidR="00350C36" w:rsidRPr="000541ED" w:rsidRDefault="00350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pPrChange w:id="41" w:author="Szymański Michał" w:date="2022-03-20T12:21:00Z">
                <w:pPr>
                  <w:spacing w:after="0" w:line="240" w:lineRule="auto"/>
                </w:pPr>
              </w:pPrChange>
            </w:pPr>
          </w:p>
        </w:tc>
        <w:tc>
          <w:tcPr>
            <w:tcW w:w="7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CFA1D" w14:textId="77777777" w:rsidR="00350C36" w:rsidRPr="000541ED" w:rsidRDefault="00350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pPrChange w:id="42" w:author="Szymański Michał" w:date="2022-03-20T12:21:00Z">
                <w:pPr>
                  <w:spacing w:after="0" w:line="240" w:lineRule="auto"/>
                </w:pPr>
              </w:pPrChange>
            </w:pPr>
          </w:p>
        </w:tc>
        <w:tc>
          <w:tcPr>
            <w:tcW w:w="5236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3FF47" w14:textId="77777777" w:rsidR="00350C36" w:rsidRPr="000541ED" w:rsidRDefault="00350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  <w:rPrChange w:id="43" w:author="Szymański Michał" w:date="2022-03-20T12:21:00Z">
                  <w:rPr>
                    <w:rFonts w:ascii="Calibri" w:eastAsia="Times New Roman" w:hAnsi="Calibri" w:cs="Calibri"/>
                    <w:color w:val="000000"/>
                    <w:lang w:eastAsia="pl-PL"/>
                  </w:rPr>
                </w:rPrChange>
              </w:rPr>
              <w:pPrChange w:id="44" w:author="Szymański Michał" w:date="2022-03-20T12:21:00Z">
                <w:pPr>
                  <w:spacing w:after="0" w:line="240" w:lineRule="auto"/>
                </w:pPr>
              </w:pPrChange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53158" w14:textId="77777777" w:rsidR="00350C36" w:rsidRPr="000541ED" w:rsidRDefault="00350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  <w:rPrChange w:id="45" w:author="Szymański Michał" w:date="2022-03-20T12:21:00Z">
                  <w:rPr>
                    <w:rFonts w:ascii="Calibri" w:eastAsia="Times New Roman" w:hAnsi="Calibri" w:cs="Calibri"/>
                    <w:color w:val="000000"/>
                    <w:lang w:eastAsia="pl-PL"/>
                  </w:rPr>
                </w:rPrChange>
              </w:rPr>
              <w:pPrChange w:id="46" w:author="Szymański Michał" w:date="2022-03-20T12:21:00Z">
                <w:pPr>
                  <w:spacing w:after="0" w:line="240" w:lineRule="auto"/>
                </w:pPr>
              </w:pPrChange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2BBAE" w14:textId="77777777" w:rsidR="00350C36" w:rsidRPr="000541ED" w:rsidRDefault="00350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  <w:rPrChange w:id="47" w:author="Szymański Michał" w:date="2022-03-20T12:21:00Z">
                  <w:rPr>
                    <w:rFonts w:ascii="Calibri" w:eastAsia="Times New Roman" w:hAnsi="Calibri" w:cs="Calibri"/>
                    <w:color w:val="000000"/>
                    <w:lang w:eastAsia="pl-PL"/>
                  </w:rPr>
                </w:rPrChange>
              </w:rPr>
              <w:pPrChange w:id="48" w:author="Szymański Michał" w:date="2022-03-20T12:21:00Z">
                <w:pPr>
                  <w:spacing w:after="0" w:line="240" w:lineRule="auto"/>
                </w:pPr>
              </w:pPrChange>
            </w:pPr>
          </w:p>
        </w:tc>
        <w:tc>
          <w:tcPr>
            <w:tcW w:w="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703B0" w14:textId="77777777" w:rsidR="00350C36" w:rsidRPr="000541ED" w:rsidRDefault="00350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  <w:rPrChange w:id="49" w:author="Szymański Michał" w:date="2022-03-20T12:21:00Z">
                  <w:rPr>
                    <w:rFonts w:ascii="Calibri" w:eastAsia="Times New Roman" w:hAnsi="Calibri" w:cs="Calibri"/>
                    <w:color w:val="000000"/>
                    <w:lang w:eastAsia="pl-PL"/>
                  </w:rPr>
                </w:rPrChange>
              </w:rPr>
              <w:pPrChange w:id="50" w:author="Szymański Michał" w:date="2022-03-20T12:21:00Z">
                <w:pPr>
                  <w:spacing w:after="0" w:line="240" w:lineRule="auto"/>
                </w:pPr>
              </w:pPrChange>
            </w:pPr>
          </w:p>
        </w:tc>
      </w:tr>
      <w:tr w:rsidR="00284C09" w:rsidRPr="00FF3BC9" w14:paraId="5D943F50" w14:textId="77777777" w:rsidTr="00707584">
        <w:trPr>
          <w:trHeight w:val="300"/>
        </w:trPr>
        <w:tc>
          <w:tcPr>
            <w:tcW w:w="10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0BC3E" w14:textId="77777777" w:rsidR="00350C36" w:rsidRPr="000541ED" w:rsidRDefault="00350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pPrChange w:id="51" w:author="Szymański Michał" w:date="2022-03-20T12:21:00Z">
                <w:pPr>
                  <w:spacing w:after="0" w:line="240" w:lineRule="auto"/>
                </w:pPr>
              </w:pPrChange>
            </w:pPr>
          </w:p>
        </w:tc>
        <w:tc>
          <w:tcPr>
            <w:tcW w:w="7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26B1E" w14:textId="77777777" w:rsidR="00350C36" w:rsidRPr="000541ED" w:rsidRDefault="00350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pPrChange w:id="52" w:author="Szymański Michał" w:date="2022-03-20T12:21:00Z">
                <w:pPr>
                  <w:spacing w:after="0" w:line="240" w:lineRule="auto"/>
                </w:pPr>
              </w:pPrChange>
            </w:pPr>
          </w:p>
        </w:tc>
        <w:tc>
          <w:tcPr>
            <w:tcW w:w="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43A82" w14:textId="648C9EE6" w:rsidR="00350C36" w:rsidRPr="0032262C" w:rsidRDefault="00284C09" w:rsidP="0005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84C0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średnia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57A8D" w14:textId="77777777" w:rsidR="00350C36" w:rsidRPr="0032262C" w:rsidRDefault="00350C36" w:rsidP="0005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B2739" w14:textId="38229436" w:rsidR="00350C36" w:rsidRPr="0032262C" w:rsidRDefault="00350C36" w:rsidP="0005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3-4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C91CB" w14:textId="1B0C48F3" w:rsidR="00350C36" w:rsidRPr="0032262C" w:rsidRDefault="001A6F4D" w:rsidP="001A6F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1D2DB6"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≥</w:t>
            </w:r>
            <w:r w:rsidR="00350C36"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212A8" w14:textId="77777777" w:rsidR="00350C36" w:rsidRPr="0032262C" w:rsidRDefault="00350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pPrChange w:id="53" w:author="Szymański Michał" w:date="2022-03-20T12:21:00Z">
                <w:pPr>
                  <w:spacing w:after="0" w:line="240" w:lineRule="auto"/>
                </w:pPr>
              </w:pPrChange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27ED1" w14:textId="77777777" w:rsidR="00350C36" w:rsidRPr="0032262C" w:rsidRDefault="00350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pPrChange w:id="54" w:author="Szymański Michał" w:date="2022-03-20T12:21:00Z">
                <w:pPr>
                  <w:spacing w:after="0" w:line="240" w:lineRule="auto"/>
                </w:pPr>
              </w:pPrChange>
            </w:pPr>
          </w:p>
        </w:tc>
        <w:tc>
          <w:tcPr>
            <w:tcW w:w="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7CBDA" w14:textId="77777777" w:rsidR="00350C36" w:rsidRPr="0032262C" w:rsidRDefault="00350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pPrChange w:id="55" w:author="Szymański Michał" w:date="2022-03-20T12:21:00Z">
                <w:pPr>
                  <w:spacing w:after="0" w:line="240" w:lineRule="auto"/>
                </w:pPr>
              </w:pPrChange>
            </w:pPr>
          </w:p>
        </w:tc>
      </w:tr>
      <w:tr w:rsidR="00284C09" w:rsidRPr="00FF3BC9" w14:paraId="51B20660" w14:textId="77777777" w:rsidTr="00707584">
        <w:trPr>
          <w:trHeight w:val="300"/>
        </w:trPr>
        <w:tc>
          <w:tcPr>
            <w:tcW w:w="10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DC717" w14:textId="77777777" w:rsidR="00350C36" w:rsidRPr="000541ED" w:rsidRDefault="00350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pPrChange w:id="56" w:author="Szymański Michał" w:date="2022-03-20T12:21:00Z">
                <w:pPr>
                  <w:spacing w:after="0" w:line="240" w:lineRule="auto"/>
                </w:pPr>
              </w:pPrChange>
            </w:pPr>
          </w:p>
        </w:tc>
        <w:tc>
          <w:tcPr>
            <w:tcW w:w="7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B8DD5" w14:textId="77777777" w:rsidR="00350C36" w:rsidRPr="000541ED" w:rsidRDefault="00350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pPrChange w:id="57" w:author="Szymański Michał" w:date="2022-03-20T12:21:00Z">
                <w:pPr>
                  <w:spacing w:after="0" w:line="240" w:lineRule="auto"/>
                </w:pPr>
              </w:pPrChange>
            </w:pPr>
          </w:p>
        </w:tc>
        <w:tc>
          <w:tcPr>
            <w:tcW w:w="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CDB01" w14:textId="77777777" w:rsidR="00350C36" w:rsidRPr="00284C09" w:rsidRDefault="00350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pPrChange w:id="58" w:author="Szymański Michał" w:date="2022-03-20T12:21:00Z">
                <w:pPr>
                  <w:spacing w:after="0" w:line="240" w:lineRule="auto"/>
                </w:pPr>
              </w:pPrChange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A78CC" w14:textId="77777777" w:rsidR="00350C36" w:rsidRPr="00284C09" w:rsidRDefault="00350C36" w:rsidP="0005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84C0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9163C" w14:textId="20B53FF3" w:rsidR="00350C36" w:rsidRPr="00284C09" w:rsidRDefault="00284C09" w:rsidP="0005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</w:t>
            </w:r>
            <w:r w:rsidRPr="00284C0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rednia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6B366" w14:textId="77777777" w:rsidR="00350C36" w:rsidRPr="00284C09" w:rsidRDefault="00350C36" w:rsidP="0005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84C0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CFAFD" w14:textId="72357119" w:rsidR="00350C36" w:rsidRPr="00284C09" w:rsidRDefault="00284C09" w:rsidP="0005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</w:t>
            </w:r>
            <w:r w:rsidRPr="00284C0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rednia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598D3" w14:textId="77777777" w:rsidR="00350C36" w:rsidRPr="00284C09" w:rsidRDefault="00350C36" w:rsidP="0005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84C0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49E96" w14:textId="77777777" w:rsidR="00350C36" w:rsidRPr="00284C09" w:rsidRDefault="00350C36" w:rsidP="0005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84C0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średnia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4A25B" w14:textId="77777777" w:rsidR="00350C36" w:rsidRPr="00284C09" w:rsidRDefault="00350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pPrChange w:id="59" w:author="Szymański Michał" w:date="2022-03-20T12:21:00Z">
                <w:pPr>
                  <w:spacing w:after="0" w:line="240" w:lineRule="auto"/>
                </w:pPr>
              </w:pPrChange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549F0" w14:textId="77777777" w:rsidR="00350C36" w:rsidRPr="00284C09" w:rsidRDefault="00350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pPrChange w:id="60" w:author="Szymański Michał" w:date="2022-03-20T12:21:00Z">
                <w:pPr>
                  <w:spacing w:after="0" w:line="240" w:lineRule="auto"/>
                </w:pPr>
              </w:pPrChange>
            </w:pPr>
          </w:p>
        </w:tc>
        <w:tc>
          <w:tcPr>
            <w:tcW w:w="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23D99" w14:textId="77777777" w:rsidR="00350C36" w:rsidRPr="00284C09" w:rsidRDefault="00350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pPrChange w:id="61" w:author="Szymański Michał" w:date="2022-03-20T12:21:00Z">
                <w:pPr>
                  <w:spacing w:after="0" w:line="240" w:lineRule="auto"/>
                </w:pPr>
              </w:pPrChange>
            </w:pPr>
          </w:p>
        </w:tc>
      </w:tr>
      <w:tr w:rsidR="00284C09" w:rsidRPr="00FF3BC9" w14:paraId="1B5CFB49" w14:textId="77777777" w:rsidTr="00707584">
        <w:trPr>
          <w:trHeight w:val="300"/>
        </w:trPr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B6B04" w14:textId="219C9AA2" w:rsidR="00350C36" w:rsidRPr="000541ED" w:rsidRDefault="00350C36" w:rsidP="0005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541E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2015/16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53FA3" w14:textId="77777777" w:rsidR="00350C36" w:rsidRPr="000541ED" w:rsidRDefault="00350C36" w:rsidP="0005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541E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7191E" w14:textId="77777777" w:rsidR="00350C36" w:rsidRPr="0032262C" w:rsidRDefault="00350C36" w:rsidP="0005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282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B89FC" w14:textId="77777777" w:rsidR="00350C36" w:rsidRPr="0032262C" w:rsidRDefault="00350C36" w:rsidP="0005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96C93" w14:textId="77777777" w:rsidR="00350C36" w:rsidRPr="0032262C" w:rsidRDefault="00350C36" w:rsidP="0005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288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7300D" w14:textId="77777777" w:rsidR="00350C36" w:rsidRPr="0032262C" w:rsidRDefault="00350C36" w:rsidP="0005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B24BC" w14:textId="77777777" w:rsidR="00350C36" w:rsidRPr="0032262C" w:rsidRDefault="00350C36" w:rsidP="0005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276,4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D1B1B" w14:textId="77777777" w:rsidR="00350C36" w:rsidRPr="0032262C" w:rsidRDefault="00350C36" w:rsidP="0005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5E0B4" w14:textId="77777777" w:rsidR="00350C36" w:rsidRPr="0032262C" w:rsidRDefault="00350C36" w:rsidP="0005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299,4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A4A03" w14:textId="77777777" w:rsidR="00350C36" w:rsidRPr="0032262C" w:rsidRDefault="00350C36" w:rsidP="0005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608DD" w14:textId="77777777" w:rsidR="00350C36" w:rsidRPr="0032262C" w:rsidRDefault="00350C36" w:rsidP="0005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383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EF3D5" w14:textId="0FE5097A" w:rsidR="00350C36" w:rsidRPr="0032262C" w:rsidRDefault="00350C36" w:rsidP="00322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+/-59</w:t>
            </w:r>
          </w:p>
        </w:tc>
      </w:tr>
      <w:tr w:rsidR="00284C09" w:rsidRPr="00FF3BC9" w14:paraId="4541DDF1" w14:textId="77777777" w:rsidTr="00707584">
        <w:trPr>
          <w:trHeight w:val="300"/>
        </w:trPr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0EF3E" w14:textId="60A951E1" w:rsidR="00350C36" w:rsidRPr="000541ED" w:rsidRDefault="00350C36" w:rsidP="0005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541E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2016/17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7018D" w14:textId="77777777" w:rsidR="00350C36" w:rsidRPr="000541ED" w:rsidRDefault="00350C36" w:rsidP="0005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541E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36ADE" w14:textId="77777777" w:rsidR="00350C36" w:rsidRPr="0032262C" w:rsidRDefault="00350C36" w:rsidP="0005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299,3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7AF05" w14:textId="77777777" w:rsidR="00350C36" w:rsidRPr="0032262C" w:rsidRDefault="00350C36" w:rsidP="0005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253FF" w14:textId="77777777" w:rsidR="00350C36" w:rsidRPr="0032262C" w:rsidRDefault="00350C36" w:rsidP="0005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298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D16CF" w14:textId="77777777" w:rsidR="00350C36" w:rsidRPr="0032262C" w:rsidRDefault="00350C36" w:rsidP="0005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0CD61" w14:textId="77777777" w:rsidR="00350C36" w:rsidRPr="0032262C" w:rsidRDefault="00350C36" w:rsidP="0005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299,7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3D556" w14:textId="77777777" w:rsidR="00350C36" w:rsidRPr="0032262C" w:rsidRDefault="00350C36" w:rsidP="0005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C0894" w14:textId="77777777" w:rsidR="00350C36" w:rsidRPr="0032262C" w:rsidRDefault="00350C36" w:rsidP="0005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1E26C" w14:textId="77777777" w:rsidR="00350C36" w:rsidRPr="0032262C" w:rsidRDefault="00350C36" w:rsidP="0005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7F5BE" w14:textId="77777777" w:rsidR="00350C36" w:rsidRPr="0032262C" w:rsidRDefault="00350C36" w:rsidP="0005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460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B4FD1" w14:textId="5AB7064B" w:rsidR="00350C36" w:rsidRPr="0032262C" w:rsidRDefault="00350C36" w:rsidP="00322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+/-65</w:t>
            </w:r>
          </w:p>
        </w:tc>
      </w:tr>
      <w:tr w:rsidR="00284C09" w:rsidRPr="00FF3BC9" w14:paraId="51CF95A7" w14:textId="77777777" w:rsidTr="00707584">
        <w:trPr>
          <w:trHeight w:val="377"/>
        </w:trPr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C384D" w14:textId="77777777" w:rsidR="00350C36" w:rsidRPr="000541ED" w:rsidRDefault="00350C36" w:rsidP="0005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541E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2017/18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89BF8" w14:textId="77777777" w:rsidR="00350C36" w:rsidRPr="000541ED" w:rsidRDefault="00350C36" w:rsidP="0005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541E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26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44333" w14:textId="77777777" w:rsidR="00350C36" w:rsidRPr="0032262C" w:rsidRDefault="00350C36" w:rsidP="0005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307,5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2C7A7" w14:textId="77777777" w:rsidR="00350C36" w:rsidRPr="0032262C" w:rsidRDefault="00350C36" w:rsidP="0005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2407C" w14:textId="77777777" w:rsidR="00350C36" w:rsidRPr="0032262C" w:rsidRDefault="00350C36" w:rsidP="0005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0C7C4" w14:textId="77777777" w:rsidR="00350C36" w:rsidRPr="0032262C" w:rsidRDefault="00350C36" w:rsidP="0005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C6146" w14:textId="77777777" w:rsidR="00350C36" w:rsidRPr="0032262C" w:rsidRDefault="00350C36" w:rsidP="0005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299,6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CA7AD" w14:textId="77777777" w:rsidR="00350C36" w:rsidRPr="0032262C" w:rsidRDefault="00350C36" w:rsidP="0005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96B3E" w14:textId="77777777" w:rsidR="00350C36" w:rsidRPr="0032262C" w:rsidRDefault="00350C36" w:rsidP="0005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356,2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409BC" w14:textId="77777777" w:rsidR="00350C36" w:rsidRPr="0032262C" w:rsidRDefault="00350C36" w:rsidP="0005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62D78" w14:textId="77777777" w:rsidR="00350C36" w:rsidRPr="0032262C" w:rsidRDefault="00350C36" w:rsidP="0005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485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B029A" w14:textId="3A79581E" w:rsidR="00350C36" w:rsidRPr="0032262C" w:rsidRDefault="00350C36" w:rsidP="00322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+/-73</w:t>
            </w:r>
          </w:p>
        </w:tc>
      </w:tr>
      <w:tr w:rsidR="00284C09" w:rsidRPr="00FF3BC9" w14:paraId="243E2D91" w14:textId="77777777" w:rsidTr="00707584">
        <w:trPr>
          <w:trHeight w:val="300"/>
        </w:trPr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CFAFE" w14:textId="7B7EF665" w:rsidR="00350C36" w:rsidRPr="00284C09" w:rsidRDefault="00350C36" w:rsidP="0005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</w:pPr>
            <w:r w:rsidRPr="00284C09"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  <w:t>R</w:t>
            </w:r>
            <w:r w:rsidR="00284C09"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  <w:t>azem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59526" w14:textId="77777777" w:rsidR="00350C36" w:rsidRPr="00284C09" w:rsidRDefault="00350C36" w:rsidP="0005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</w:pPr>
            <w:r w:rsidRPr="00284C09"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  <w:t>75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7B975" w14:textId="77777777" w:rsidR="00350C36" w:rsidRPr="0032262C" w:rsidRDefault="00350C36" w:rsidP="0005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  <w:t>295,9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2917F" w14:textId="77777777" w:rsidR="00350C36" w:rsidRPr="0032262C" w:rsidRDefault="00350C36" w:rsidP="0005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4A6BB" w14:textId="77777777" w:rsidR="00350C36" w:rsidRPr="0032262C" w:rsidRDefault="00350C36" w:rsidP="0005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  <w:t>280,4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D157F" w14:textId="77777777" w:rsidR="00350C36" w:rsidRPr="0032262C" w:rsidRDefault="00350C36" w:rsidP="0005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  <w:t>48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E8081" w14:textId="77777777" w:rsidR="00350C36" w:rsidRPr="0032262C" w:rsidRDefault="00350C36" w:rsidP="0005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  <w:t>290,4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4A6C3" w14:textId="77777777" w:rsidR="00350C36" w:rsidRPr="0032262C" w:rsidRDefault="00350C36" w:rsidP="0005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E4EC5" w14:textId="77777777" w:rsidR="00350C36" w:rsidRPr="0032262C" w:rsidRDefault="00350C36" w:rsidP="0005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  <w:t>318,2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0C3CB" w14:textId="77777777" w:rsidR="00350C36" w:rsidRPr="0032262C" w:rsidRDefault="00350C36" w:rsidP="0005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  <w:t>195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40FA0" w14:textId="77777777" w:rsidR="00350C36" w:rsidRPr="0032262C" w:rsidRDefault="00350C36" w:rsidP="00054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  <w:t>485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82E89" w14:textId="5C364DD0" w:rsidR="00350C36" w:rsidRPr="0032262C" w:rsidRDefault="00350C36" w:rsidP="00322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  <w:t>+/-65</w:t>
            </w:r>
          </w:p>
        </w:tc>
      </w:tr>
    </w:tbl>
    <w:p w14:paraId="6FE69518" w14:textId="52E7D99E" w:rsidR="006036AF" w:rsidRDefault="006036AF" w:rsidP="00235972">
      <w:pPr>
        <w:pStyle w:val="Nagwek3"/>
        <w:rPr>
          <w:rFonts w:ascii="Times New Roman" w:eastAsia="Calibri" w:hAnsi="Times New Roman" w:cs="Times New Roman"/>
          <w:color w:val="auto"/>
        </w:rPr>
      </w:pPr>
    </w:p>
    <w:p w14:paraId="035E3660" w14:textId="77777777" w:rsidR="00984D56" w:rsidRPr="00707584" w:rsidRDefault="00984D56" w:rsidP="00707584"/>
    <w:p w14:paraId="057B3F2D" w14:textId="27925CD5" w:rsidR="00FF3BC9" w:rsidRPr="007D1959" w:rsidRDefault="00FF3BC9" w:rsidP="00235972">
      <w:pPr>
        <w:pStyle w:val="Nagwek3"/>
        <w:rPr>
          <w:rFonts w:ascii="Times New Roman" w:eastAsia="Calibri" w:hAnsi="Times New Roman" w:cs="Times New Roman"/>
          <w:color w:val="auto"/>
        </w:rPr>
      </w:pPr>
      <w:bookmarkStart w:id="62" w:name="_Toc109053499"/>
      <w:r w:rsidRPr="007D1959">
        <w:rPr>
          <w:rFonts w:ascii="Times New Roman" w:eastAsia="Calibri" w:hAnsi="Times New Roman" w:cs="Times New Roman"/>
          <w:color w:val="auto"/>
        </w:rPr>
        <w:t>6.1.</w:t>
      </w:r>
      <w:r w:rsidR="00EA3111">
        <w:rPr>
          <w:rFonts w:ascii="Times New Roman" w:eastAsia="Calibri" w:hAnsi="Times New Roman" w:cs="Times New Roman"/>
          <w:color w:val="auto"/>
        </w:rPr>
        <w:t>4</w:t>
      </w:r>
      <w:r w:rsidRPr="007D1959">
        <w:rPr>
          <w:rFonts w:ascii="Times New Roman" w:eastAsia="Calibri" w:hAnsi="Times New Roman" w:cs="Times New Roman"/>
          <w:color w:val="auto"/>
        </w:rPr>
        <w:t>. Struktura wieku</w:t>
      </w:r>
      <w:bookmarkEnd w:id="62"/>
    </w:p>
    <w:p w14:paraId="496AEC46" w14:textId="543CCA58" w:rsidR="00FC5545" w:rsidRDefault="00FC5545" w:rsidP="00FF3BC9">
      <w:pPr>
        <w:spacing w:after="12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C3A786C" w14:textId="217A98CE" w:rsidR="001D2DB6" w:rsidRPr="00FF3BC9" w:rsidRDefault="00FF3BC9" w:rsidP="00295942">
      <w:pPr>
        <w:spacing w:after="12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Analiza danych o wieku odstrzelonych samic wykazała dominację osobników </w:t>
      </w:r>
      <w:r w:rsidRPr="00FF3BC9">
        <w:rPr>
          <w:rFonts w:ascii="Times New Roman" w:eastAsia="Calibri" w:hAnsi="Times New Roman" w:cs="Times New Roman"/>
          <w:sz w:val="24"/>
          <w:szCs w:val="24"/>
        </w:rPr>
        <w:br/>
        <w:t xml:space="preserve">najmłodszych (29%) tj. w drugim roku życia (tab. </w:t>
      </w:r>
      <w:r w:rsidR="00713787">
        <w:rPr>
          <w:rFonts w:ascii="Times New Roman" w:eastAsia="Calibri" w:hAnsi="Times New Roman" w:cs="Times New Roman"/>
          <w:sz w:val="24"/>
          <w:szCs w:val="24"/>
        </w:rPr>
        <w:t>7</w:t>
      </w: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). Znaczny udział osobników </w:t>
      </w:r>
      <w:r w:rsidR="00262D5B">
        <w:rPr>
          <w:rFonts w:ascii="Times New Roman" w:eastAsia="Calibri" w:hAnsi="Times New Roman" w:cs="Times New Roman"/>
          <w:sz w:val="24"/>
          <w:szCs w:val="24"/>
        </w:rPr>
        <w:br/>
      </w:r>
      <w:r w:rsidR="00C151E5">
        <w:rPr>
          <w:rFonts w:ascii="Times New Roman" w:eastAsia="Calibri" w:hAnsi="Times New Roman" w:cs="Times New Roman"/>
          <w:sz w:val="24"/>
          <w:szCs w:val="24"/>
        </w:rPr>
        <w:t>naj</w:t>
      </w: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starszych </w:t>
      </w:r>
      <w:r w:rsidR="00C151E5">
        <w:rPr>
          <w:rFonts w:ascii="Times New Roman" w:eastAsia="Calibri" w:hAnsi="Times New Roman" w:cs="Times New Roman"/>
          <w:sz w:val="24"/>
          <w:szCs w:val="24"/>
        </w:rPr>
        <w:t>– zwłaszcza w pierwszym roku badań,</w:t>
      </w: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 mógł wynikać z faktu, iż w tej populacji </w:t>
      </w:r>
      <w:r w:rsidRPr="00FF3BC9">
        <w:rPr>
          <w:rFonts w:ascii="Times New Roman" w:eastAsia="Calibri" w:hAnsi="Times New Roman" w:cs="Times New Roman"/>
          <w:sz w:val="24"/>
          <w:szCs w:val="24"/>
        </w:rPr>
        <w:lastRenderedPageBreak/>
        <w:t>kozy nie były strzelane przez 15 lat. Średni wiek kóz w latach 2015-</w:t>
      </w:r>
      <w:r w:rsidR="00A12D65" w:rsidRPr="00FF3BC9">
        <w:rPr>
          <w:rFonts w:ascii="Times New Roman" w:eastAsia="Calibri" w:hAnsi="Times New Roman" w:cs="Times New Roman"/>
          <w:sz w:val="24"/>
          <w:szCs w:val="24"/>
        </w:rPr>
        <w:t>1</w:t>
      </w:r>
      <w:r w:rsidR="00A12D65">
        <w:rPr>
          <w:rFonts w:ascii="Times New Roman" w:eastAsia="Calibri" w:hAnsi="Times New Roman" w:cs="Times New Roman"/>
          <w:sz w:val="24"/>
          <w:szCs w:val="24"/>
        </w:rPr>
        <w:t>7</w:t>
      </w:r>
      <w:r w:rsidR="00A12D65" w:rsidRPr="00FF3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wyniósł nieco ponad </w:t>
      </w:r>
      <w:r w:rsidR="00E70E31">
        <w:rPr>
          <w:rFonts w:ascii="Times New Roman" w:eastAsia="Calibri" w:hAnsi="Times New Roman" w:cs="Times New Roman"/>
          <w:sz w:val="24"/>
          <w:szCs w:val="24"/>
        </w:rPr>
        <w:br/>
      </w: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4 lata. </w:t>
      </w:r>
    </w:p>
    <w:p w14:paraId="5602B6D7" w14:textId="261D84B5" w:rsidR="00FF3BC9" w:rsidRPr="00FF3BC9" w:rsidRDefault="00FF3BC9" w:rsidP="00292DBE">
      <w:pPr>
        <w:spacing w:after="12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FF3BC9">
        <w:rPr>
          <w:rFonts w:ascii="Times New Roman" w:eastAsia="Calibri" w:hAnsi="Times New Roman" w:cs="Times New Roman"/>
          <w:szCs w:val="24"/>
        </w:rPr>
        <w:t xml:space="preserve">Tabela </w:t>
      </w:r>
      <w:r w:rsidR="00713787">
        <w:rPr>
          <w:rFonts w:ascii="Times New Roman" w:eastAsia="Calibri" w:hAnsi="Times New Roman" w:cs="Times New Roman"/>
          <w:szCs w:val="24"/>
        </w:rPr>
        <w:t>7</w:t>
      </w:r>
      <w:r w:rsidRPr="00FF3BC9">
        <w:rPr>
          <w:rFonts w:ascii="Times New Roman" w:eastAsia="Calibri" w:hAnsi="Times New Roman" w:cs="Times New Roman"/>
          <w:szCs w:val="24"/>
        </w:rPr>
        <w:t xml:space="preserve">. Struktura wieku dorosłych samic w populacji sarny na terenie </w:t>
      </w:r>
      <w:r w:rsidR="00FE6B03">
        <w:rPr>
          <w:rFonts w:ascii="Times New Roman" w:eastAsia="Calibri" w:hAnsi="Times New Roman" w:cs="Times New Roman"/>
          <w:szCs w:val="24"/>
        </w:rPr>
        <w:t>Puszczy</w:t>
      </w:r>
      <w:r w:rsidR="00FE6B03" w:rsidRPr="00FF3BC9">
        <w:rPr>
          <w:rFonts w:ascii="Times New Roman" w:eastAsia="Calibri" w:hAnsi="Times New Roman" w:cs="Times New Roman"/>
          <w:szCs w:val="24"/>
        </w:rPr>
        <w:t xml:space="preserve"> </w:t>
      </w:r>
      <w:r w:rsidRPr="00FF3BC9">
        <w:rPr>
          <w:rFonts w:ascii="Times New Roman" w:eastAsia="Calibri" w:hAnsi="Times New Roman" w:cs="Times New Roman"/>
          <w:szCs w:val="24"/>
        </w:rPr>
        <w:t>Zielonka na podstawie danych o osobnikach odstrzelonych w sezonach łowieckich 2015/16-2016/17</w:t>
      </w:r>
    </w:p>
    <w:tbl>
      <w:tblPr>
        <w:tblW w:w="9062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71"/>
        <w:gridCol w:w="946"/>
        <w:gridCol w:w="675"/>
        <w:gridCol w:w="857"/>
        <w:gridCol w:w="814"/>
        <w:gridCol w:w="857"/>
        <w:gridCol w:w="826"/>
        <w:gridCol w:w="847"/>
        <w:gridCol w:w="2169"/>
      </w:tblGrid>
      <w:tr w:rsidR="00537260" w:rsidRPr="00FF3BC9" w14:paraId="36C3AD53" w14:textId="77777777" w:rsidTr="00707584">
        <w:trPr>
          <w:trHeight w:val="586"/>
        </w:trPr>
        <w:tc>
          <w:tcPr>
            <w:tcW w:w="107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412D3471" w14:textId="781E4D40" w:rsidR="00537260" w:rsidRPr="0032262C" w:rsidRDefault="00537260" w:rsidP="001D2DB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lang w:eastAsia="pl-PL"/>
              </w:rPr>
            </w:pPr>
            <w:r w:rsidRPr="001D2DB6"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Sezon</w:t>
            </w:r>
          </w:p>
        </w:tc>
        <w:tc>
          <w:tcPr>
            <w:tcW w:w="7991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E41A0D3" w14:textId="77777777" w:rsidR="00537260" w:rsidRPr="001D2DB6" w:rsidRDefault="00537260" w:rsidP="001D2DB6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lang w:eastAsia="pl-PL"/>
              </w:rPr>
              <w:t>KOZY</w:t>
            </w:r>
          </w:p>
        </w:tc>
      </w:tr>
      <w:tr w:rsidR="00537260" w:rsidRPr="00FF3BC9" w14:paraId="03383A66" w14:textId="77777777" w:rsidTr="00707584">
        <w:trPr>
          <w:trHeight w:val="499"/>
        </w:trPr>
        <w:tc>
          <w:tcPr>
            <w:tcW w:w="107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BDD0792" w14:textId="5E54D939" w:rsidR="00537260" w:rsidRPr="001D2DB6" w:rsidRDefault="00537260" w:rsidP="001D2DB6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946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9782B47" w14:textId="563D014F" w:rsidR="00537260" w:rsidRPr="001D2DB6" w:rsidRDefault="00537260" w:rsidP="001D2DB6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r</w:t>
            </w:r>
            <w:r w:rsidRPr="001D2DB6"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azem</w:t>
            </w:r>
          </w:p>
        </w:tc>
        <w:tc>
          <w:tcPr>
            <w:tcW w:w="48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2212852" w14:textId="47C14C8C" w:rsidR="00537260" w:rsidRPr="001D2DB6" w:rsidRDefault="00537260" w:rsidP="001D2DB6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w</w:t>
            </w:r>
            <w:r w:rsidRPr="001D2DB6"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iek (rok życia)</w:t>
            </w:r>
          </w:p>
        </w:tc>
        <w:tc>
          <w:tcPr>
            <w:tcW w:w="21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D14B059" w14:textId="49384344" w:rsidR="00537260" w:rsidRPr="001D2DB6" w:rsidRDefault="00537260" w:rsidP="001D2DB6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ś</w:t>
            </w:r>
            <w:r w:rsidRPr="001D2DB6"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redni wiek</w:t>
            </w:r>
            <w:r w:rsidR="00B5071F"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 xml:space="preserve"> dorosłych</w:t>
            </w:r>
          </w:p>
          <w:p w14:paraId="7DBE2902" w14:textId="77777777" w:rsidR="00537260" w:rsidRPr="001D2DB6" w:rsidRDefault="00537260" w:rsidP="001D2DB6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eastAsia="pl-PL"/>
              </w:rPr>
            </w:pPr>
            <w:r w:rsidRPr="001D2DB6"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(lata)</w:t>
            </w:r>
          </w:p>
        </w:tc>
      </w:tr>
      <w:tr w:rsidR="00537260" w:rsidRPr="00FF3BC9" w14:paraId="1EDB588B" w14:textId="77777777" w:rsidTr="00707584">
        <w:trPr>
          <w:trHeight w:val="345"/>
        </w:trPr>
        <w:tc>
          <w:tcPr>
            <w:tcW w:w="0" w:type="auto"/>
            <w:vMerge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1F251A85" w14:textId="77777777" w:rsidR="00537260" w:rsidRPr="001D2DB6" w:rsidRDefault="00537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  <w:pPrChange w:id="63" w:author="Szymański Michał" w:date="2022-03-20T12:35:00Z">
                <w:pPr>
                  <w:spacing w:after="0" w:line="240" w:lineRule="auto"/>
                </w:pPr>
              </w:pPrChange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773463" w14:textId="77777777" w:rsidR="00537260" w:rsidRPr="001D2DB6" w:rsidRDefault="00537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  <w:pPrChange w:id="64" w:author="Szymański Michał" w:date="2022-03-20T12:35:00Z">
                <w:pPr>
                  <w:spacing w:after="0" w:line="240" w:lineRule="auto"/>
                </w:pPr>
              </w:pPrChange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121A32B" w14:textId="77777777" w:rsidR="00537260" w:rsidRPr="001D2DB6" w:rsidRDefault="00537260" w:rsidP="001D2DB6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eastAsia="pl-PL"/>
              </w:rPr>
            </w:pPr>
            <w:r w:rsidRPr="001D2DB6"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2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27D5CFF" w14:textId="77777777" w:rsidR="00537260" w:rsidRPr="001D2DB6" w:rsidRDefault="00537260" w:rsidP="001D2DB6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eastAsia="pl-PL"/>
              </w:rPr>
            </w:pPr>
            <w:r w:rsidRPr="001D2DB6"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3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E657B34" w14:textId="77777777" w:rsidR="00537260" w:rsidRPr="001D2DB6" w:rsidRDefault="00537260" w:rsidP="001D2DB6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eastAsia="pl-PL"/>
              </w:rPr>
            </w:pPr>
            <w:r w:rsidRPr="001D2DB6"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6344832" w14:textId="77777777" w:rsidR="00537260" w:rsidRPr="001D2DB6" w:rsidRDefault="00537260" w:rsidP="001D2DB6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eastAsia="pl-PL"/>
              </w:rPr>
            </w:pPr>
            <w:r w:rsidRPr="001D2DB6"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5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EC25286" w14:textId="77777777" w:rsidR="00537260" w:rsidRPr="001D2DB6" w:rsidRDefault="00537260" w:rsidP="001D2DB6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eastAsia="pl-PL"/>
              </w:rPr>
            </w:pPr>
            <w:r w:rsidRPr="001D2DB6"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FE4A68A" w14:textId="77777777" w:rsidR="00537260" w:rsidRPr="001D2DB6" w:rsidRDefault="00537260" w:rsidP="001D2DB6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eastAsia="pl-PL"/>
              </w:rPr>
            </w:pPr>
            <w:r w:rsidRPr="001D2DB6"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≥7</w:t>
            </w:r>
          </w:p>
        </w:tc>
        <w:tc>
          <w:tcPr>
            <w:tcW w:w="21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21D5B707" w14:textId="77777777" w:rsidR="00537260" w:rsidRPr="001D2DB6" w:rsidRDefault="005372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  <w:pPrChange w:id="65" w:author="Szymański Michał" w:date="2022-03-20T12:35:00Z">
                <w:pPr>
                  <w:spacing w:after="0" w:line="240" w:lineRule="auto"/>
                </w:pPr>
              </w:pPrChange>
            </w:pPr>
          </w:p>
        </w:tc>
      </w:tr>
      <w:tr w:rsidR="00FF3BC9" w:rsidRPr="00FF3BC9" w14:paraId="10933B4F" w14:textId="77777777" w:rsidTr="00707584">
        <w:trPr>
          <w:trHeight w:val="478"/>
        </w:trPr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FE08D88" w14:textId="5E0C360C" w:rsidR="00FF3BC9" w:rsidRPr="001D2DB6" w:rsidRDefault="00FF3BC9" w:rsidP="001D2DB6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eastAsia="pl-PL"/>
              </w:rPr>
            </w:pPr>
            <w:r w:rsidRPr="001D2DB6"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2015/16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4A28DB9" w14:textId="6FEB3CBE" w:rsidR="00FF3BC9" w:rsidRPr="001D2DB6" w:rsidRDefault="00FF3BC9" w:rsidP="001D2DB6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eastAsia="pl-PL"/>
              </w:rPr>
            </w:pPr>
            <w:r w:rsidRPr="001D2DB6"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3</w:t>
            </w:r>
            <w:r w:rsidR="00C86651"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2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B23BA97" w14:textId="50DCBA4D" w:rsidR="00FF3BC9" w:rsidRPr="001D2DB6" w:rsidRDefault="00C86651" w:rsidP="001D2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4B9F82B" w14:textId="77777777" w:rsidR="00FF3BC9" w:rsidRPr="001D2DB6" w:rsidRDefault="00FF3BC9" w:rsidP="001D2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D2DB6"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4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D723DC6" w14:textId="77777777" w:rsidR="00FF3BC9" w:rsidRPr="001D2DB6" w:rsidRDefault="00FF3BC9" w:rsidP="001D2DB6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eastAsia="pl-PL"/>
              </w:rPr>
            </w:pPr>
            <w:r w:rsidRPr="001D2DB6"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6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2B89897" w14:textId="77777777" w:rsidR="00FF3BC9" w:rsidRPr="001D2DB6" w:rsidRDefault="00FF3BC9" w:rsidP="001D2DB6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eastAsia="pl-PL"/>
              </w:rPr>
            </w:pPr>
            <w:r w:rsidRPr="001D2DB6"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5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EC2B384" w14:textId="77777777" w:rsidR="00FF3BC9" w:rsidRPr="001D2DB6" w:rsidRDefault="00FF3BC9" w:rsidP="001D2DB6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eastAsia="pl-PL"/>
              </w:rPr>
            </w:pPr>
            <w:r w:rsidRPr="001D2DB6"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3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E6DC6E9" w14:textId="77777777" w:rsidR="00FF3BC9" w:rsidRPr="001D2DB6" w:rsidRDefault="00FF3BC9" w:rsidP="001D2DB6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eastAsia="pl-PL"/>
              </w:rPr>
            </w:pPr>
            <w:r w:rsidRPr="001D2DB6"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5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474D16F" w14:textId="77777777" w:rsidR="00FF3BC9" w:rsidRPr="001D2DB6" w:rsidRDefault="00FF3BC9" w:rsidP="001D2DB6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eastAsia="pl-PL"/>
              </w:rPr>
            </w:pPr>
            <w:r w:rsidRPr="001D2DB6"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4,2</w:t>
            </w:r>
          </w:p>
        </w:tc>
      </w:tr>
      <w:tr w:rsidR="00FF3BC9" w:rsidRPr="00FF3BC9" w14:paraId="160A3AAD" w14:textId="77777777" w:rsidTr="00707584">
        <w:trPr>
          <w:trHeight w:val="478"/>
        </w:trPr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B571113" w14:textId="15825223" w:rsidR="00FF3BC9" w:rsidRPr="001D2DB6" w:rsidRDefault="00FF3BC9" w:rsidP="001D2DB6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eastAsia="pl-PL"/>
              </w:rPr>
            </w:pPr>
            <w:r w:rsidRPr="001D2DB6"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2016/17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636FBC3" w14:textId="77777777" w:rsidR="00FF3BC9" w:rsidRPr="001D2DB6" w:rsidRDefault="00FF3BC9" w:rsidP="001D2DB6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eastAsia="pl-PL"/>
              </w:rPr>
            </w:pPr>
            <w:r w:rsidRPr="001D2DB6"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19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6655D68" w14:textId="77777777" w:rsidR="00FF3BC9" w:rsidRPr="001D2DB6" w:rsidRDefault="00FF3BC9" w:rsidP="001D2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D2DB6"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5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9BD1208" w14:textId="77777777" w:rsidR="00FF3BC9" w:rsidRPr="001D2DB6" w:rsidRDefault="00FF3BC9" w:rsidP="001D2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1D2DB6"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3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569A009" w14:textId="77777777" w:rsidR="00FF3BC9" w:rsidRPr="001D2DB6" w:rsidRDefault="00FF3BC9" w:rsidP="001D2DB6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eastAsia="pl-PL"/>
              </w:rPr>
            </w:pPr>
            <w:r w:rsidRPr="001D2DB6"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5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02D5F05" w14:textId="77777777" w:rsidR="00FF3BC9" w:rsidRPr="001D2DB6" w:rsidRDefault="00FF3BC9" w:rsidP="001D2DB6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eastAsia="pl-PL"/>
              </w:rPr>
            </w:pPr>
            <w:r w:rsidRPr="001D2DB6"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2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7A3366F" w14:textId="77777777" w:rsidR="00FF3BC9" w:rsidRPr="001D2DB6" w:rsidRDefault="00FF3BC9" w:rsidP="001D2DB6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eastAsia="pl-PL"/>
              </w:rPr>
            </w:pPr>
            <w:r w:rsidRPr="001D2DB6"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B6BFE4A" w14:textId="77777777" w:rsidR="00FF3BC9" w:rsidRPr="001D2DB6" w:rsidRDefault="00FF3BC9" w:rsidP="001D2DB6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eastAsia="pl-PL"/>
              </w:rPr>
            </w:pPr>
            <w:r w:rsidRPr="001D2DB6"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9073F0A" w14:textId="77777777" w:rsidR="00FF3BC9" w:rsidRPr="001D2DB6" w:rsidRDefault="00FF3BC9" w:rsidP="001D2DB6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eastAsia="pl-PL"/>
              </w:rPr>
            </w:pPr>
            <w:r w:rsidRPr="001D2DB6"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4,1</w:t>
            </w:r>
          </w:p>
        </w:tc>
      </w:tr>
      <w:tr w:rsidR="00FF3BC9" w:rsidRPr="00FF3BC9" w14:paraId="0EF1481E" w14:textId="77777777" w:rsidTr="00707584">
        <w:trPr>
          <w:trHeight w:val="478"/>
        </w:trPr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179C2BC" w14:textId="757B2FB6" w:rsidR="00FF3BC9" w:rsidRPr="001D2DB6" w:rsidRDefault="00FF3BC9" w:rsidP="001D2DB6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lang w:eastAsia="pl-PL"/>
              </w:rPr>
              <w:t>R</w:t>
            </w:r>
            <w:r w:rsidR="0053726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lang w:eastAsia="pl-PL"/>
              </w:rPr>
              <w:t>azem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7306F80" w14:textId="70796F79" w:rsidR="00FF3BC9" w:rsidRPr="001D2DB6" w:rsidRDefault="00FF3BC9" w:rsidP="001D2DB6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lang w:eastAsia="pl-PL"/>
              </w:rPr>
              <w:t>5</w:t>
            </w:r>
            <w:r w:rsidR="00C86651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lang w:eastAsia="pl-PL"/>
              </w:rPr>
              <w:t>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8326D18" w14:textId="58863C93" w:rsidR="00FF3BC9" w:rsidRPr="001D2DB6" w:rsidRDefault="00FF3BC9" w:rsidP="001D2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lang w:eastAsia="pl-PL"/>
              </w:rPr>
              <w:t>1</w:t>
            </w:r>
            <w:r w:rsidR="00C86651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lang w:eastAsia="pl-PL"/>
              </w:rPr>
              <w:t>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1902BA1" w14:textId="77777777" w:rsidR="00FF3BC9" w:rsidRPr="001D2DB6" w:rsidRDefault="00FF3BC9" w:rsidP="001D2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lang w:eastAsia="pl-PL"/>
              </w:rPr>
              <w:t>7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2E68758" w14:textId="77777777" w:rsidR="00FF3BC9" w:rsidRPr="001D2DB6" w:rsidRDefault="00FF3BC9" w:rsidP="001D2DB6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lang w:eastAsia="pl-PL"/>
              </w:rPr>
              <w:t>11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0E31C39" w14:textId="77777777" w:rsidR="00FF3BC9" w:rsidRPr="001D2DB6" w:rsidRDefault="00FF3BC9" w:rsidP="001D2DB6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lang w:eastAsia="pl-PL"/>
              </w:rPr>
              <w:t>7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3BEAE11" w14:textId="77777777" w:rsidR="00FF3BC9" w:rsidRPr="001D2DB6" w:rsidRDefault="00FF3BC9" w:rsidP="001D2DB6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lang w:eastAsia="pl-PL"/>
              </w:rP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528A9A7" w14:textId="77777777" w:rsidR="00FF3BC9" w:rsidRPr="001D2DB6" w:rsidRDefault="00FF3BC9" w:rsidP="001D2DB6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lang w:eastAsia="pl-PL"/>
              </w:rPr>
              <w:t>7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4013F97" w14:textId="77777777" w:rsidR="00FF3BC9" w:rsidRPr="001D2DB6" w:rsidRDefault="00FF3BC9" w:rsidP="001D2DB6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lang w:eastAsia="pl-PL"/>
              </w:rPr>
            </w:pPr>
            <w:r w:rsidRPr="0032262C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lang w:eastAsia="pl-PL"/>
              </w:rPr>
              <w:t>4,2</w:t>
            </w:r>
          </w:p>
        </w:tc>
      </w:tr>
    </w:tbl>
    <w:p w14:paraId="48893281" w14:textId="77777777" w:rsidR="007423CB" w:rsidRPr="00E62D6E" w:rsidRDefault="007423CB" w:rsidP="00FF3BC9">
      <w:pPr>
        <w:spacing w:after="120" w:line="360" w:lineRule="auto"/>
        <w:jc w:val="both"/>
        <w:rPr>
          <w:rFonts w:ascii="Times New Roman" w:eastAsia="Calibri" w:hAnsi="Times New Roman" w:cs="Times New Roman"/>
        </w:rPr>
      </w:pPr>
    </w:p>
    <w:p w14:paraId="22788412" w14:textId="5F2B9407" w:rsidR="00FF3BC9" w:rsidRPr="007D1959" w:rsidRDefault="00FF3BC9" w:rsidP="00235972">
      <w:pPr>
        <w:pStyle w:val="Nagwek3"/>
        <w:rPr>
          <w:rFonts w:ascii="Times New Roman" w:eastAsia="Calibri" w:hAnsi="Times New Roman" w:cs="Times New Roman"/>
          <w:color w:val="auto"/>
        </w:rPr>
      </w:pPr>
      <w:bookmarkStart w:id="66" w:name="_Toc109053500"/>
      <w:r w:rsidRPr="007D1959">
        <w:rPr>
          <w:rFonts w:ascii="Times New Roman" w:eastAsia="Calibri" w:hAnsi="Times New Roman" w:cs="Times New Roman"/>
          <w:color w:val="auto"/>
        </w:rPr>
        <w:t>6.1.</w:t>
      </w:r>
      <w:r w:rsidR="00EA3111">
        <w:rPr>
          <w:rFonts w:ascii="Times New Roman" w:eastAsia="Calibri" w:hAnsi="Times New Roman" w:cs="Times New Roman"/>
          <w:color w:val="auto"/>
        </w:rPr>
        <w:t>5</w:t>
      </w:r>
      <w:r w:rsidRPr="007D1959">
        <w:rPr>
          <w:rFonts w:ascii="Times New Roman" w:eastAsia="Calibri" w:hAnsi="Times New Roman" w:cs="Times New Roman"/>
          <w:color w:val="auto"/>
        </w:rPr>
        <w:t xml:space="preserve">. </w:t>
      </w:r>
      <w:r w:rsidR="00171B44" w:rsidRPr="007D1959">
        <w:rPr>
          <w:rFonts w:ascii="Times New Roman" w:eastAsia="Calibri" w:hAnsi="Times New Roman" w:cs="Times New Roman"/>
          <w:color w:val="auto"/>
        </w:rPr>
        <w:t xml:space="preserve">Wykorzystanie </w:t>
      </w:r>
      <w:r w:rsidRPr="007D1959">
        <w:rPr>
          <w:rFonts w:ascii="Times New Roman" w:eastAsia="Calibri" w:hAnsi="Times New Roman" w:cs="Times New Roman"/>
          <w:color w:val="auto"/>
        </w:rPr>
        <w:t>przestrzen</w:t>
      </w:r>
      <w:r w:rsidR="00171B44" w:rsidRPr="007D1959">
        <w:rPr>
          <w:rFonts w:ascii="Times New Roman" w:eastAsia="Calibri" w:hAnsi="Times New Roman" w:cs="Times New Roman"/>
          <w:color w:val="auto"/>
        </w:rPr>
        <w:t>i</w:t>
      </w:r>
      <w:bookmarkEnd w:id="66"/>
      <w:r w:rsidRPr="007D1959">
        <w:rPr>
          <w:rFonts w:ascii="Times New Roman" w:eastAsia="Calibri" w:hAnsi="Times New Roman" w:cs="Times New Roman"/>
          <w:color w:val="auto"/>
        </w:rPr>
        <w:t xml:space="preserve"> </w:t>
      </w:r>
    </w:p>
    <w:p w14:paraId="1ACDB322" w14:textId="77777777" w:rsidR="00171B44" w:rsidRPr="00350C36" w:rsidRDefault="00171B44" w:rsidP="00350C36"/>
    <w:p w14:paraId="3705DF65" w14:textId="16536D52" w:rsidR="006F50B1" w:rsidRDefault="00FF3BC9" w:rsidP="00707584">
      <w:pPr>
        <w:spacing w:after="12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Porównanie udziału trzech stref środowiska leśnego </w:t>
      </w:r>
      <w:r w:rsidR="00C93EA0"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Pr="00FF3BC9">
        <w:rPr>
          <w:rFonts w:ascii="Times New Roman" w:eastAsia="Calibri" w:hAnsi="Times New Roman" w:cs="Times New Roman"/>
          <w:sz w:val="24"/>
          <w:szCs w:val="24"/>
        </w:rPr>
        <w:t>wyróżnionych w oparciu o odległość od granicy polno-leśnej</w:t>
      </w:r>
      <w:r w:rsidR="00C93EA0">
        <w:rPr>
          <w:rFonts w:ascii="Times New Roman" w:eastAsia="Calibri" w:hAnsi="Times New Roman" w:cs="Times New Roman"/>
          <w:sz w:val="24"/>
          <w:szCs w:val="24"/>
        </w:rPr>
        <w:t>,</w:t>
      </w: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 z </w:t>
      </w:r>
      <w:r w:rsidR="00C93EA0">
        <w:rPr>
          <w:rFonts w:ascii="Times New Roman" w:eastAsia="Calibri" w:hAnsi="Times New Roman" w:cs="Times New Roman"/>
          <w:sz w:val="24"/>
          <w:szCs w:val="24"/>
        </w:rPr>
        <w:t xml:space="preserve">frekwencją obrazującą </w:t>
      </w: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ich wykorzystanie przez sarny (tab. </w:t>
      </w:r>
      <w:r w:rsidR="00713787">
        <w:rPr>
          <w:rFonts w:ascii="Times New Roman" w:eastAsia="Calibri" w:hAnsi="Times New Roman" w:cs="Times New Roman"/>
          <w:sz w:val="24"/>
          <w:szCs w:val="24"/>
        </w:rPr>
        <w:t>8</w:t>
      </w:r>
      <w:r w:rsidRPr="00FF3BC9">
        <w:rPr>
          <w:rFonts w:ascii="Times New Roman" w:eastAsia="Calibri" w:hAnsi="Times New Roman" w:cs="Times New Roman"/>
          <w:sz w:val="24"/>
          <w:szCs w:val="24"/>
        </w:rPr>
        <w:t>) wykazało brak istotnych statystycznie różnic</w:t>
      </w:r>
      <w:r w:rsidR="00674678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Zarówno wszystkie sarny, jak </w:t>
      </w:r>
      <w:r w:rsidR="00E70E31">
        <w:rPr>
          <w:rFonts w:ascii="Times New Roman" w:eastAsia="Calibri" w:hAnsi="Times New Roman" w:cs="Times New Roman"/>
          <w:sz w:val="24"/>
          <w:szCs w:val="24"/>
        </w:rPr>
        <w:br/>
      </w:r>
      <w:r w:rsidRPr="00FF3BC9">
        <w:rPr>
          <w:rFonts w:ascii="Times New Roman" w:eastAsia="Calibri" w:hAnsi="Times New Roman" w:cs="Times New Roman"/>
          <w:sz w:val="24"/>
          <w:szCs w:val="24"/>
        </w:rPr>
        <w:t>i analizowane osobno rogacze oraz kozy z koźlętami, rozmieszczone były proporcjonalnie do udziału wyróżnionych stref.</w:t>
      </w:r>
    </w:p>
    <w:p w14:paraId="0875EF07" w14:textId="6F709F91" w:rsidR="00FF3BC9" w:rsidRPr="00FF3BC9" w:rsidRDefault="00FF3BC9" w:rsidP="00FF3BC9">
      <w:pPr>
        <w:spacing w:after="12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FF3BC9">
        <w:rPr>
          <w:rFonts w:ascii="Times New Roman" w:eastAsia="Calibri" w:hAnsi="Times New Roman" w:cs="Times New Roman"/>
          <w:szCs w:val="24"/>
        </w:rPr>
        <w:t>Ta</w:t>
      </w:r>
      <w:r w:rsidR="00707584">
        <w:rPr>
          <w:rFonts w:ascii="Times New Roman" w:eastAsia="Calibri" w:hAnsi="Times New Roman" w:cs="Times New Roman"/>
          <w:szCs w:val="24"/>
        </w:rPr>
        <w:t>b</w:t>
      </w:r>
      <w:r w:rsidRPr="00FF3BC9">
        <w:rPr>
          <w:rFonts w:ascii="Times New Roman" w:eastAsia="Calibri" w:hAnsi="Times New Roman" w:cs="Times New Roman"/>
          <w:szCs w:val="24"/>
        </w:rPr>
        <w:t xml:space="preserve">ela </w:t>
      </w:r>
      <w:r w:rsidR="00713787">
        <w:rPr>
          <w:rFonts w:ascii="Times New Roman" w:eastAsia="Calibri" w:hAnsi="Times New Roman" w:cs="Times New Roman"/>
          <w:szCs w:val="24"/>
        </w:rPr>
        <w:t>8</w:t>
      </w:r>
      <w:r w:rsidRPr="00FF3BC9">
        <w:rPr>
          <w:rFonts w:ascii="Times New Roman" w:eastAsia="Calibri" w:hAnsi="Times New Roman" w:cs="Times New Roman"/>
          <w:szCs w:val="24"/>
        </w:rPr>
        <w:t xml:space="preserve">. Wykorzystanie </w:t>
      </w:r>
      <w:r w:rsidR="00FE6B03">
        <w:rPr>
          <w:rFonts w:ascii="Times New Roman" w:eastAsia="Calibri" w:hAnsi="Times New Roman" w:cs="Times New Roman"/>
          <w:szCs w:val="24"/>
        </w:rPr>
        <w:t>przestrzeni</w:t>
      </w:r>
      <w:r w:rsidR="00FE6B03" w:rsidRPr="00FF3BC9">
        <w:rPr>
          <w:rFonts w:ascii="Times New Roman" w:eastAsia="Calibri" w:hAnsi="Times New Roman" w:cs="Times New Roman"/>
          <w:szCs w:val="24"/>
        </w:rPr>
        <w:t xml:space="preserve"> </w:t>
      </w:r>
      <w:r w:rsidRPr="00FF3BC9">
        <w:rPr>
          <w:rFonts w:ascii="Times New Roman" w:eastAsia="Calibri" w:hAnsi="Times New Roman" w:cs="Times New Roman"/>
          <w:szCs w:val="24"/>
        </w:rPr>
        <w:t>przez sarny</w:t>
      </w:r>
      <w:r w:rsidR="0007155F">
        <w:rPr>
          <w:rFonts w:ascii="Times New Roman" w:eastAsia="Calibri" w:hAnsi="Times New Roman" w:cs="Times New Roman"/>
          <w:szCs w:val="24"/>
        </w:rPr>
        <w:t xml:space="preserve"> obserwowane</w:t>
      </w:r>
      <w:r w:rsidRPr="00FF3BC9">
        <w:rPr>
          <w:rFonts w:ascii="Times New Roman" w:eastAsia="Calibri" w:hAnsi="Times New Roman" w:cs="Times New Roman"/>
          <w:szCs w:val="24"/>
        </w:rPr>
        <w:t xml:space="preserve"> na terenie </w:t>
      </w:r>
      <w:r w:rsidR="00FE6B03">
        <w:rPr>
          <w:rFonts w:ascii="Times New Roman" w:eastAsia="Calibri" w:hAnsi="Times New Roman" w:cs="Times New Roman"/>
          <w:szCs w:val="24"/>
        </w:rPr>
        <w:t>Puszczy</w:t>
      </w:r>
      <w:r w:rsidR="00FE6B03" w:rsidRPr="00FF3BC9">
        <w:rPr>
          <w:rFonts w:ascii="Times New Roman" w:eastAsia="Calibri" w:hAnsi="Times New Roman" w:cs="Times New Roman"/>
          <w:szCs w:val="24"/>
        </w:rPr>
        <w:t xml:space="preserve"> </w:t>
      </w:r>
      <w:r w:rsidRPr="00FF3BC9">
        <w:rPr>
          <w:rFonts w:ascii="Times New Roman" w:eastAsia="Calibri" w:hAnsi="Times New Roman" w:cs="Times New Roman"/>
          <w:szCs w:val="24"/>
        </w:rPr>
        <w:t xml:space="preserve">Zielonka </w:t>
      </w:r>
      <w:r w:rsidR="005B1C43">
        <w:rPr>
          <w:rFonts w:ascii="Times New Roman" w:eastAsia="Calibri" w:hAnsi="Times New Roman" w:cs="Times New Roman"/>
          <w:szCs w:val="24"/>
        </w:rPr>
        <w:t xml:space="preserve">w </w:t>
      </w:r>
      <w:r w:rsidR="0007155F">
        <w:rPr>
          <w:rFonts w:ascii="Times New Roman" w:eastAsia="Calibri" w:hAnsi="Times New Roman" w:cs="Times New Roman"/>
          <w:szCs w:val="24"/>
        </w:rPr>
        <w:t>latach 2015-2016</w:t>
      </w:r>
    </w:p>
    <w:tbl>
      <w:tblPr>
        <w:tblW w:w="90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19"/>
        <w:gridCol w:w="1074"/>
        <w:gridCol w:w="1074"/>
        <w:gridCol w:w="1072"/>
        <w:gridCol w:w="1065"/>
        <w:gridCol w:w="1067"/>
        <w:gridCol w:w="1066"/>
        <w:gridCol w:w="1069"/>
      </w:tblGrid>
      <w:tr w:rsidR="00F141AD" w:rsidRPr="00F141AD" w14:paraId="3A959897" w14:textId="77777777" w:rsidTr="00F141AD">
        <w:trPr>
          <w:trHeight w:val="303"/>
        </w:trPr>
        <w:tc>
          <w:tcPr>
            <w:tcW w:w="15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DA8E6" w14:textId="77777777" w:rsidR="00F141AD" w:rsidRPr="00F141AD" w:rsidRDefault="00F141AD" w:rsidP="00F14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F141A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Strefa</w:t>
            </w:r>
          </w:p>
        </w:tc>
        <w:tc>
          <w:tcPr>
            <w:tcW w:w="10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5367A" w14:textId="77777777" w:rsidR="00F141AD" w:rsidRPr="00F141AD" w:rsidRDefault="00F141AD" w:rsidP="00F14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F141A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Udział stref w terenie badań %</w:t>
            </w:r>
          </w:p>
        </w:tc>
        <w:tc>
          <w:tcPr>
            <w:tcW w:w="641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7C5A2" w14:textId="77777777" w:rsidR="00F141AD" w:rsidRPr="00F141AD" w:rsidRDefault="00F141AD" w:rsidP="00F14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F141A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Obserwacje saren</w:t>
            </w:r>
          </w:p>
        </w:tc>
      </w:tr>
      <w:tr w:rsidR="00F141AD" w:rsidRPr="00F141AD" w14:paraId="519EBEC9" w14:textId="77777777" w:rsidTr="00F141AD">
        <w:trPr>
          <w:trHeight w:val="719"/>
        </w:trPr>
        <w:tc>
          <w:tcPr>
            <w:tcW w:w="1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0BB04D" w14:textId="77777777" w:rsidR="00F141AD" w:rsidRPr="00F141AD" w:rsidRDefault="00F141AD" w:rsidP="00F14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772C7A" w14:textId="77777777" w:rsidR="00F141AD" w:rsidRPr="00F141AD" w:rsidRDefault="00F141AD" w:rsidP="00F14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21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F20821" w14:textId="51B930A0" w:rsidR="00F141AD" w:rsidRPr="00F141AD" w:rsidRDefault="00F141AD" w:rsidP="00F14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F141A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razem, w tym nierozpoznane</w:t>
            </w: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2EC297" w14:textId="421C4613" w:rsidR="00F141AD" w:rsidRPr="00F141AD" w:rsidRDefault="00F141AD" w:rsidP="00F14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F141A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rog</w:t>
            </w: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a</w:t>
            </w:r>
            <w:r w:rsidRPr="00F141A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cze</w:t>
            </w:r>
          </w:p>
        </w:tc>
        <w:tc>
          <w:tcPr>
            <w:tcW w:w="2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BE437" w14:textId="77777777" w:rsidR="00F141AD" w:rsidRPr="00F141AD" w:rsidRDefault="00F141AD" w:rsidP="00F14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F141A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kozy z koźlakami</w:t>
            </w:r>
          </w:p>
        </w:tc>
      </w:tr>
      <w:tr w:rsidR="00F141AD" w:rsidRPr="00F141AD" w14:paraId="7B0B7FE2" w14:textId="77777777" w:rsidTr="00F141AD">
        <w:trPr>
          <w:trHeight w:val="416"/>
        </w:trPr>
        <w:tc>
          <w:tcPr>
            <w:tcW w:w="1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0A16B0" w14:textId="77777777" w:rsidR="00F141AD" w:rsidRPr="00F141AD" w:rsidRDefault="00F141AD" w:rsidP="00F14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153D78" w14:textId="77777777" w:rsidR="00F141AD" w:rsidRPr="00F141AD" w:rsidRDefault="00F141AD" w:rsidP="00F14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41524" w14:textId="77777777" w:rsidR="00F141AD" w:rsidRPr="00F141AD" w:rsidRDefault="00F141AD" w:rsidP="00F14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F141A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BB2CF" w14:textId="77777777" w:rsidR="00F141AD" w:rsidRPr="00F141AD" w:rsidRDefault="00F141AD" w:rsidP="00F14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F141A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799E6" w14:textId="77777777" w:rsidR="00F141AD" w:rsidRPr="00F141AD" w:rsidRDefault="00F141AD" w:rsidP="00F14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F141A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7D935" w14:textId="77777777" w:rsidR="00F141AD" w:rsidRPr="00F141AD" w:rsidRDefault="00F141AD" w:rsidP="00F14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F141A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%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49920" w14:textId="77777777" w:rsidR="00F141AD" w:rsidRPr="00F141AD" w:rsidRDefault="00F141AD" w:rsidP="00F14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F141A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3366B" w14:textId="77777777" w:rsidR="00F141AD" w:rsidRPr="00F141AD" w:rsidRDefault="00F141AD" w:rsidP="00F14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F141A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%</w:t>
            </w:r>
          </w:p>
        </w:tc>
      </w:tr>
      <w:tr w:rsidR="00F141AD" w:rsidRPr="00F141AD" w14:paraId="40BA5D84" w14:textId="77777777" w:rsidTr="00312777">
        <w:trPr>
          <w:trHeight w:val="567"/>
        </w:trPr>
        <w:tc>
          <w:tcPr>
            <w:tcW w:w="1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5F937" w14:textId="77777777" w:rsidR="00F141AD" w:rsidRPr="00F141AD" w:rsidRDefault="00F141AD" w:rsidP="00F14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F141A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I (brzeżna)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66D0D" w14:textId="77777777" w:rsidR="00F141AD" w:rsidRPr="00F141AD" w:rsidRDefault="00F141AD" w:rsidP="00F14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F141A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29,4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25CCC" w14:textId="77777777" w:rsidR="00F141AD" w:rsidRPr="00F141AD" w:rsidRDefault="00F141AD" w:rsidP="00F14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F141A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244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EDD1E" w14:textId="77777777" w:rsidR="00F141AD" w:rsidRPr="00F141AD" w:rsidRDefault="00F141AD" w:rsidP="00F14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F141A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27,6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5AE06" w14:textId="77777777" w:rsidR="00F141AD" w:rsidRPr="00F141AD" w:rsidRDefault="00F141AD" w:rsidP="00F14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F141A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20C1F" w14:textId="77777777" w:rsidR="00F141AD" w:rsidRPr="00F141AD" w:rsidRDefault="00F141AD" w:rsidP="00F14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F141A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31,4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7E957" w14:textId="77777777" w:rsidR="00F141AD" w:rsidRPr="00F141AD" w:rsidRDefault="00F141AD" w:rsidP="00F14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F141A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172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F6D8C" w14:textId="77777777" w:rsidR="00F141AD" w:rsidRPr="00F141AD" w:rsidRDefault="00F141AD" w:rsidP="00F14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F141A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26,7</w:t>
            </w:r>
          </w:p>
        </w:tc>
      </w:tr>
      <w:tr w:rsidR="00F141AD" w:rsidRPr="00F141AD" w14:paraId="482C3A79" w14:textId="77777777" w:rsidTr="00312777">
        <w:trPr>
          <w:trHeight w:val="567"/>
        </w:trPr>
        <w:tc>
          <w:tcPr>
            <w:tcW w:w="1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270A3" w14:textId="77777777" w:rsidR="00F141AD" w:rsidRPr="00F141AD" w:rsidRDefault="00F141AD" w:rsidP="00F14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F141A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II (przejściowa)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7F555" w14:textId="77777777" w:rsidR="00F141AD" w:rsidRPr="00F141AD" w:rsidRDefault="00F141AD" w:rsidP="00F14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F141A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23,6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B88BC" w14:textId="77777777" w:rsidR="00F141AD" w:rsidRPr="00F141AD" w:rsidRDefault="00F141AD" w:rsidP="00F14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F141A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174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95962" w14:textId="77777777" w:rsidR="00F141AD" w:rsidRPr="00F141AD" w:rsidRDefault="00F141AD" w:rsidP="00F14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F141A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19,7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6CA37" w14:textId="77777777" w:rsidR="00F141AD" w:rsidRPr="00F141AD" w:rsidRDefault="00F141AD" w:rsidP="00F14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F141A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849A5" w14:textId="77777777" w:rsidR="00F141AD" w:rsidRPr="00F141AD" w:rsidRDefault="00F141AD" w:rsidP="00F14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F141A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18,6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DF21D" w14:textId="77777777" w:rsidR="00F141AD" w:rsidRPr="00F141AD" w:rsidRDefault="00F141AD" w:rsidP="00F14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F141A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132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E4510" w14:textId="77777777" w:rsidR="00F141AD" w:rsidRPr="00F141AD" w:rsidRDefault="00F141AD" w:rsidP="00F14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F141A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20,5</w:t>
            </w:r>
          </w:p>
        </w:tc>
      </w:tr>
      <w:tr w:rsidR="00F141AD" w:rsidRPr="00F141AD" w14:paraId="68ED717F" w14:textId="77777777" w:rsidTr="00312777">
        <w:trPr>
          <w:trHeight w:val="567"/>
        </w:trPr>
        <w:tc>
          <w:tcPr>
            <w:tcW w:w="1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C0E9E" w14:textId="77777777" w:rsidR="00F141AD" w:rsidRPr="00F141AD" w:rsidRDefault="00F141AD" w:rsidP="00F14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F141A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III (wewnętrzna)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9BB5C" w14:textId="77777777" w:rsidR="00F141AD" w:rsidRPr="00F141AD" w:rsidRDefault="00F141AD" w:rsidP="00F14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F141A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47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58AD7" w14:textId="77777777" w:rsidR="00F141AD" w:rsidRPr="00F141AD" w:rsidRDefault="00F141AD" w:rsidP="00F14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F141A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466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C52D1" w14:textId="77777777" w:rsidR="00F141AD" w:rsidRPr="00F141AD" w:rsidRDefault="00F141AD" w:rsidP="00F14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F141A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52,7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1E74E" w14:textId="77777777" w:rsidR="00F141AD" w:rsidRPr="00F141AD" w:rsidRDefault="00F141AD" w:rsidP="00F14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F141A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97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36AD5" w14:textId="77777777" w:rsidR="00F141AD" w:rsidRPr="00F141AD" w:rsidRDefault="00F141AD" w:rsidP="00F14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F141A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662DE" w14:textId="77777777" w:rsidR="00F141AD" w:rsidRPr="00F141AD" w:rsidRDefault="00F141AD" w:rsidP="00F14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F141A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341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BB14B" w14:textId="77777777" w:rsidR="00F141AD" w:rsidRPr="00F141AD" w:rsidRDefault="00F141AD" w:rsidP="00F14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F141A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52,8</w:t>
            </w:r>
          </w:p>
        </w:tc>
      </w:tr>
      <w:tr w:rsidR="00F141AD" w:rsidRPr="00F141AD" w14:paraId="33973C84" w14:textId="77777777" w:rsidTr="00312777">
        <w:trPr>
          <w:trHeight w:val="567"/>
        </w:trPr>
        <w:tc>
          <w:tcPr>
            <w:tcW w:w="1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7FA83" w14:textId="488B4F47" w:rsidR="00F141AD" w:rsidRPr="00F141AD" w:rsidRDefault="00F141AD" w:rsidP="00F14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F141A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Razem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26A94" w14:textId="77777777" w:rsidR="00F141AD" w:rsidRPr="00F141AD" w:rsidRDefault="00F141AD" w:rsidP="00F14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F141A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F7454" w14:textId="77777777" w:rsidR="00F141AD" w:rsidRPr="00F141AD" w:rsidRDefault="00F141AD" w:rsidP="00F14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F141A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884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E75B6" w14:textId="77777777" w:rsidR="00F141AD" w:rsidRPr="00F141AD" w:rsidRDefault="00F141AD" w:rsidP="00F14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F141A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68DA1" w14:textId="77777777" w:rsidR="00F141AD" w:rsidRPr="00F141AD" w:rsidRDefault="00F141AD" w:rsidP="00F14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F141A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194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40A0A" w14:textId="77777777" w:rsidR="00F141AD" w:rsidRPr="00F141AD" w:rsidRDefault="00F141AD" w:rsidP="00F14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F141A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21672" w14:textId="77777777" w:rsidR="00F141AD" w:rsidRPr="00F141AD" w:rsidRDefault="00F141AD" w:rsidP="00F14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F141A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645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3F413" w14:textId="77777777" w:rsidR="00F141AD" w:rsidRPr="00F141AD" w:rsidRDefault="00F141AD" w:rsidP="00F14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F141AD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100</w:t>
            </w:r>
          </w:p>
        </w:tc>
      </w:tr>
    </w:tbl>
    <w:p w14:paraId="496CC84D" w14:textId="6348E835" w:rsidR="00FF3BC9" w:rsidRDefault="00FF3BC9" w:rsidP="00FF3BC9">
      <w:pPr>
        <w:spacing w:after="12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5572D9A" w14:textId="21509E86" w:rsidR="00BF1BC3" w:rsidRPr="002063DE" w:rsidRDefault="003B7545" w:rsidP="002063DE">
      <w:pPr>
        <w:spacing w:after="12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Nie stwierdzono także istotnych statystycznie różnic pomiędzy udziałem </w:t>
      </w:r>
      <w:r w:rsidR="0007155F">
        <w:rPr>
          <w:rFonts w:ascii="Times New Roman" w:eastAsia="Calibri" w:hAnsi="Times New Roman" w:cs="Times New Roman"/>
          <w:sz w:val="24"/>
          <w:szCs w:val="24"/>
        </w:rPr>
        <w:t xml:space="preserve">grup </w:t>
      </w:r>
      <w:r w:rsidRPr="00FF3BC9">
        <w:rPr>
          <w:rFonts w:ascii="Times New Roman" w:eastAsia="Calibri" w:hAnsi="Times New Roman" w:cs="Times New Roman"/>
          <w:sz w:val="24"/>
          <w:szCs w:val="24"/>
        </w:rPr>
        <w:t>typów siedliskowych lasu a rozmieszczeniem saren, analizowanych łącznie i z podziałem na grupy płciowo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Pr="00FF3BC9">
        <w:rPr>
          <w:rFonts w:ascii="Times New Roman" w:eastAsia="Calibri" w:hAnsi="Times New Roman" w:cs="Times New Roman"/>
          <w:sz w:val="24"/>
          <w:szCs w:val="24"/>
        </w:rPr>
        <w:t>wiekowe.</w:t>
      </w:r>
    </w:p>
    <w:p w14:paraId="6083AC41" w14:textId="64D40F11" w:rsidR="00730035" w:rsidRDefault="00AB62E6" w:rsidP="00AB62E6">
      <w:pPr>
        <w:spacing w:after="12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BC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Analiza </w:t>
      </w:r>
      <w:r>
        <w:rPr>
          <w:rFonts w:ascii="Times New Roman" w:eastAsia="Calibri" w:hAnsi="Times New Roman" w:cs="Times New Roman"/>
          <w:sz w:val="24"/>
          <w:szCs w:val="24"/>
        </w:rPr>
        <w:t xml:space="preserve">obecności </w:t>
      </w: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barier środowiskowych – jakimi w </w:t>
      </w:r>
      <w:r>
        <w:rPr>
          <w:rFonts w:ascii="Times New Roman" w:eastAsia="Calibri" w:hAnsi="Times New Roman" w:cs="Times New Roman"/>
          <w:sz w:val="24"/>
          <w:szCs w:val="24"/>
        </w:rPr>
        <w:t xml:space="preserve">Puszczy Zielonka </w:t>
      </w: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były </w:t>
      </w:r>
      <w:r w:rsidR="009A0823">
        <w:rPr>
          <w:rFonts w:ascii="Times New Roman" w:eastAsia="Calibri" w:hAnsi="Times New Roman" w:cs="Times New Roman"/>
          <w:sz w:val="24"/>
          <w:szCs w:val="24"/>
        </w:rPr>
        <w:t>o</w:t>
      </w:r>
      <w:r w:rsidRPr="009B743C">
        <w:rPr>
          <w:rFonts w:ascii="Times New Roman" w:eastAsia="Calibri" w:hAnsi="Times New Roman" w:cs="Times New Roman"/>
          <w:sz w:val="24"/>
          <w:szCs w:val="24"/>
        </w:rPr>
        <w:t>grodzenia</w:t>
      </w: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 upraw leśnych, wykazała silny wpływ tej zmiennej na </w:t>
      </w:r>
      <w:r w:rsidR="007A7B3C">
        <w:rPr>
          <w:rFonts w:ascii="Times New Roman" w:eastAsia="Calibri" w:hAnsi="Times New Roman" w:cs="Times New Roman"/>
          <w:sz w:val="24"/>
          <w:szCs w:val="24"/>
        </w:rPr>
        <w:t>występowanie saren</w:t>
      </w:r>
      <w:r w:rsidR="00B3042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Średnie estymowane zagęszczenie saren </w:t>
      </w:r>
      <w:r w:rsidRPr="009B743C">
        <w:rPr>
          <w:rFonts w:ascii="Times New Roman" w:eastAsia="Calibri" w:hAnsi="Times New Roman" w:cs="Times New Roman"/>
          <w:sz w:val="24"/>
          <w:szCs w:val="24"/>
        </w:rPr>
        <w:t xml:space="preserve">w miotach </w:t>
      </w:r>
      <w:r w:rsidR="00700F7F">
        <w:rPr>
          <w:rFonts w:ascii="Times New Roman" w:eastAsia="Calibri" w:hAnsi="Times New Roman" w:cs="Times New Roman"/>
          <w:sz w:val="24"/>
          <w:szCs w:val="24"/>
        </w:rPr>
        <w:t>z licznymi</w:t>
      </w:r>
      <w:r w:rsidRPr="009B743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A0823" w:rsidRPr="009B743C">
        <w:rPr>
          <w:rFonts w:ascii="Times New Roman" w:eastAsia="Calibri" w:hAnsi="Times New Roman" w:cs="Times New Roman"/>
          <w:sz w:val="24"/>
          <w:szCs w:val="24"/>
        </w:rPr>
        <w:t>o</w:t>
      </w:r>
      <w:r w:rsidRPr="009B743C">
        <w:rPr>
          <w:rFonts w:ascii="Times New Roman" w:eastAsia="Calibri" w:hAnsi="Times New Roman" w:cs="Times New Roman"/>
          <w:sz w:val="24"/>
          <w:szCs w:val="24"/>
        </w:rPr>
        <w:t>grodze</w:t>
      </w:r>
      <w:r w:rsidR="00700F7F">
        <w:rPr>
          <w:rFonts w:ascii="Times New Roman" w:eastAsia="Calibri" w:hAnsi="Times New Roman" w:cs="Times New Roman"/>
          <w:sz w:val="24"/>
          <w:szCs w:val="24"/>
        </w:rPr>
        <w:t>niami</w:t>
      </w: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 wynosiło 4,2±0,5 os./100 ha, podczas gdy w miotach z </w:t>
      </w:r>
      <w:r w:rsidR="00B846DD">
        <w:rPr>
          <w:rFonts w:ascii="Times New Roman" w:eastAsia="Calibri" w:hAnsi="Times New Roman" w:cs="Times New Roman"/>
          <w:sz w:val="24"/>
          <w:szCs w:val="24"/>
        </w:rPr>
        <w:t>nie</w:t>
      </w:r>
      <w:r w:rsidR="00700F7F">
        <w:rPr>
          <w:rFonts w:ascii="Times New Roman" w:eastAsia="Calibri" w:hAnsi="Times New Roman" w:cs="Times New Roman"/>
          <w:sz w:val="24"/>
          <w:szCs w:val="24"/>
        </w:rPr>
        <w:t xml:space="preserve">licznymi </w:t>
      </w:r>
      <w:r w:rsidR="009A0823">
        <w:rPr>
          <w:rFonts w:ascii="Times New Roman" w:eastAsia="Calibri" w:hAnsi="Times New Roman" w:cs="Times New Roman"/>
          <w:sz w:val="24"/>
          <w:szCs w:val="24"/>
        </w:rPr>
        <w:t>o</w:t>
      </w: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grodzeniami </w:t>
      </w:r>
      <w:r>
        <w:rPr>
          <w:rFonts w:ascii="Times New Roman" w:eastAsia="Calibri" w:hAnsi="Times New Roman" w:cs="Times New Roman"/>
          <w:sz w:val="24"/>
          <w:szCs w:val="24"/>
        </w:rPr>
        <w:t xml:space="preserve">tylko </w:t>
      </w:r>
      <w:r w:rsidRPr="00FF3BC9">
        <w:rPr>
          <w:rFonts w:ascii="Times New Roman" w:eastAsia="Calibri" w:hAnsi="Times New Roman" w:cs="Times New Roman"/>
          <w:sz w:val="24"/>
          <w:szCs w:val="24"/>
        </w:rPr>
        <w:t>2,1±0,2 os./100 ha.</w:t>
      </w:r>
    </w:p>
    <w:p w14:paraId="0E952EF1" w14:textId="3405E089" w:rsidR="00AB62E6" w:rsidRPr="00FF3BC9" w:rsidRDefault="00AB62E6" w:rsidP="00AB62E6">
      <w:pPr>
        <w:spacing w:after="12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14:paraId="4EE8AD48" w14:textId="0F0824E4" w:rsidR="00FF3BC9" w:rsidRPr="007D1959" w:rsidRDefault="00FF3BC9" w:rsidP="00235972">
      <w:pPr>
        <w:pStyle w:val="Nagwek2"/>
        <w:rPr>
          <w:rFonts w:ascii="Times New Roman" w:eastAsia="Calibri" w:hAnsi="Times New Roman" w:cs="Times New Roman"/>
          <w:color w:val="auto"/>
        </w:rPr>
      </w:pPr>
      <w:bookmarkStart w:id="67" w:name="_Toc109053501"/>
      <w:r w:rsidRPr="007D1959">
        <w:rPr>
          <w:rFonts w:ascii="Times New Roman" w:eastAsia="Calibri" w:hAnsi="Times New Roman" w:cs="Times New Roman"/>
          <w:color w:val="auto"/>
        </w:rPr>
        <w:t xml:space="preserve">6.2. </w:t>
      </w:r>
      <w:r w:rsidR="00633861" w:rsidRPr="007D1959">
        <w:rPr>
          <w:rFonts w:ascii="Times New Roman" w:eastAsia="Calibri" w:hAnsi="Times New Roman" w:cs="Times New Roman"/>
          <w:color w:val="auto"/>
        </w:rPr>
        <w:t xml:space="preserve">Występowanie danieli i </w:t>
      </w:r>
      <w:r w:rsidR="00C25D16" w:rsidRPr="007D1959">
        <w:rPr>
          <w:rFonts w:ascii="Times New Roman" w:eastAsia="Calibri" w:hAnsi="Times New Roman" w:cs="Times New Roman"/>
          <w:color w:val="auto"/>
        </w:rPr>
        <w:t xml:space="preserve">ich </w:t>
      </w:r>
      <w:r w:rsidR="00633861" w:rsidRPr="007D1959">
        <w:rPr>
          <w:rFonts w:ascii="Times New Roman" w:eastAsia="Calibri" w:hAnsi="Times New Roman" w:cs="Times New Roman"/>
          <w:color w:val="auto"/>
        </w:rPr>
        <w:t>interakcje z sarnami</w:t>
      </w:r>
      <w:bookmarkEnd w:id="67"/>
    </w:p>
    <w:p w14:paraId="3CF29777" w14:textId="77777777" w:rsidR="007A5AB6" w:rsidRPr="007D1959" w:rsidRDefault="007A5AB6" w:rsidP="00FE6B03">
      <w:pPr>
        <w:rPr>
          <w:rFonts w:ascii="Times New Roman" w:hAnsi="Times New Roman" w:cs="Times New Roman"/>
        </w:rPr>
      </w:pPr>
    </w:p>
    <w:p w14:paraId="4F4C89F5" w14:textId="5A985B8E" w:rsidR="00FF3BC9" w:rsidRPr="007D1959" w:rsidRDefault="00FF3BC9" w:rsidP="00235972">
      <w:pPr>
        <w:pStyle w:val="Nagwek3"/>
        <w:rPr>
          <w:rFonts w:ascii="Times New Roman" w:eastAsia="Calibri" w:hAnsi="Times New Roman" w:cs="Times New Roman"/>
          <w:color w:val="auto"/>
        </w:rPr>
      </w:pPr>
      <w:bookmarkStart w:id="68" w:name="_Toc109053502"/>
      <w:r w:rsidRPr="007D1959">
        <w:rPr>
          <w:rFonts w:ascii="Times New Roman" w:eastAsia="Calibri" w:hAnsi="Times New Roman" w:cs="Times New Roman"/>
          <w:color w:val="auto"/>
        </w:rPr>
        <w:t>6.2.1</w:t>
      </w:r>
      <w:r w:rsidR="00620E10" w:rsidRPr="007D1959">
        <w:rPr>
          <w:rFonts w:ascii="Times New Roman" w:eastAsia="Calibri" w:hAnsi="Times New Roman" w:cs="Times New Roman"/>
          <w:color w:val="auto"/>
        </w:rPr>
        <w:t>.</w:t>
      </w:r>
      <w:r w:rsidRPr="007D1959">
        <w:rPr>
          <w:rFonts w:ascii="Times New Roman" w:eastAsia="Calibri" w:hAnsi="Times New Roman" w:cs="Times New Roman"/>
          <w:color w:val="auto"/>
        </w:rPr>
        <w:t xml:space="preserve"> Zagęszczenie </w:t>
      </w:r>
      <w:r w:rsidR="00633861" w:rsidRPr="007D1959">
        <w:rPr>
          <w:rFonts w:ascii="Times New Roman" w:eastAsia="Calibri" w:hAnsi="Times New Roman" w:cs="Times New Roman"/>
          <w:color w:val="auto"/>
        </w:rPr>
        <w:t>danieli</w:t>
      </w:r>
      <w:bookmarkEnd w:id="68"/>
    </w:p>
    <w:p w14:paraId="2520DC91" w14:textId="77777777" w:rsidR="007A5AB6" w:rsidRDefault="007A5AB6" w:rsidP="00FF3BC9">
      <w:pPr>
        <w:spacing w:after="12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A4F798D" w14:textId="621B8ACC" w:rsidR="00B3042D" w:rsidRDefault="00FF3BC9" w:rsidP="00707584">
      <w:pPr>
        <w:spacing w:after="12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Zagęszczenie danieli </w:t>
      </w:r>
      <w:r w:rsidR="00854E7C">
        <w:rPr>
          <w:rFonts w:ascii="Times New Roman" w:eastAsia="Calibri" w:hAnsi="Times New Roman" w:cs="Times New Roman"/>
          <w:sz w:val="24"/>
          <w:szCs w:val="24"/>
        </w:rPr>
        <w:t xml:space="preserve">w  okresie badań wahało się od </w:t>
      </w:r>
      <w:r w:rsidR="00854E7C" w:rsidRPr="00854E7C">
        <w:rPr>
          <w:rFonts w:ascii="Times New Roman" w:eastAsia="Calibri" w:hAnsi="Times New Roman" w:cs="Times New Roman"/>
          <w:sz w:val="24"/>
          <w:szCs w:val="24"/>
        </w:rPr>
        <w:t xml:space="preserve">42,3±9,6 w roku 2015 do 7,9±1,8 </w:t>
      </w:r>
      <w:r w:rsidR="00E70E31">
        <w:rPr>
          <w:rFonts w:ascii="Times New Roman" w:eastAsia="Calibri" w:hAnsi="Times New Roman" w:cs="Times New Roman"/>
          <w:sz w:val="24"/>
          <w:szCs w:val="24"/>
        </w:rPr>
        <w:br/>
      </w:r>
      <w:r w:rsidR="00854E7C" w:rsidRPr="00854E7C">
        <w:rPr>
          <w:rFonts w:ascii="Times New Roman" w:eastAsia="Calibri" w:hAnsi="Times New Roman" w:cs="Times New Roman"/>
          <w:sz w:val="24"/>
          <w:szCs w:val="24"/>
        </w:rPr>
        <w:t xml:space="preserve">w roku 2018 </w:t>
      </w:r>
      <w:r w:rsidR="00854E7C">
        <w:rPr>
          <w:rFonts w:ascii="Times New Roman" w:eastAsia="Calibri" w:hAnsi="Times New Roman" w:cs="Times New Roman"/>
          <w:sz w:val="24"/>
          <w:szCs w:val="24"/>
        </w:rPr>
        <w:t xml:space="preserve">i </w:t>
      </w:r>
      <w:r w:rsidR="00854E7C" w:rsidRPr="00854E7C">
        <w:rPr>
          <w:rFonts w:ascii="Times New Roman" w:eastAsia="Calibri" w:hAnsi="Times New Roman" w:cs="Times New Roman"/>
          <w:sz w:val="24"/>
          <w:szCs w:val="24"/>
        </w:rPr>
        <w:t xml:space="preserve">w pierwszych czterech latach </w:t>
      </w:r>
      <w:r w:rsidR="00854E7C">
        <w:rPr>
          <w:rFonts w:ascii="Times New Roman" w:eastAsia="Calibri" w:hAnsi="Times New Roman" w:cs="Times New Roman"/>
          <w:sz w:val="24"/>
          <w:szCs w:val="24"/>
        </w:rPr>
        <w:t xml:space="preserve">wykazywało spadek (tab. </w:t>
      </w:r>
      <w:r w:rsidR="00713787">
        <w:rPr>
          <w:rFonts w:ascii="Times New Roman" w:eastAsia="Calibri" w:hAnsi="Times New Roman" w:cs="Times New Roman"/>
          <w:sz w:val="24"/>
          <w:szCs w:val="24"/>
        </w:rPr>
        <w:t>9</w:t>
      </w:r>
      <w:r w:rsidR="00854E7C">
        <w:rPr>
          <w:rFonts w:ascii="Times New Roman" w:eastAsia="Calibri" w:hAnsi="Times New Roman" w:cs="Times New Roman"/>
          <w:sz w:val="24"/>
          <w:szCs w:val="24"/>
        </w:rPr>
        <w:t xml:space="preserve">). W 2019 roku </w:t>
      </w:r>
      <w:r w:rsidR="00854E7C" w:rsidRPr="00707584">
        <w:rPr>
          <w:rFonts w:ascii="Times New Roman" w:eastAsia="Calibri" w:hAnsi="Times New Roman" w:cs="Times New Roman"/>
          <w:spacing w:val="-16"/>
          <w:sz w:val="24"/>
          <w:szCs w:val="24"/>
        </w:rPr>
        <w:t xml:space="preserve">zagęszczenie wzrosło do </w:t>
      </w:r>
      <w:r w:rsidR="00D0237A" w:rsidRPr="00707584">
        <w:rPr>
          <w:rFonts w:ascii="Times New Roman" w:eastAsia="Calibri" w:hAnsi="Times New Roman" w:cs="Times New Roman"/>
          <w:spacing w:val="-16"/>
          <w:sz w:val="24"/>
          <w:szCs w:val="24"/>
        </w:rPr>
        <w:t xml:space="preserve">21,7 os./100 ha – czyli niemalże </w:t>
      </w:r>
      <w:r w:rsidR="00AE67C4" w:rsidRPr="00707584">
        <w:rPr>
          <w:rFonts w:ascii="Times New Roman" w:eastAsia="Calibri" w:hAnsi="Times New Roman" w:cs="Times New Roman"/>
          <w:spacing w:val="-16"/>
          <w:sz w:val="24"/>
          <w:szCs w:val="24"/>
        </w:rPr>
        <w:t xml:space="preserve">do </w:t>
      </w:r>
      <w:r w:rsidR="00D0237A" w:rsidRPr="00707584">
        <w:rPr>
          <w:rFonts w:ascii="Times New Roman" w:eastAsia="Calibri" w:hAnsi="Times New Roman" w:cs="Times New Roman"/>
          <w:spacing w:val="-16"/>
          <w:sz w:val="24"/>
          <w:szCs w:val="24"/>
        </w:rPr>
        <w:t>poziomu odnotowanego w 2016 roku</w:t>
      </w:r>
      <w:r w:rsidR="00D0237A">
        <w:rPr>
          <w:rFonts w:ascii="Times New Roman" w:eastAsia="Calibri" w:hAnsi="Times New Roman" w:cs="Times New Roman"/>
          <w:sz w:val="24"/>
          <w:szCs w:val="24"/>
        </w:rPr>
        <w:t>.</w:t>
      </w:r>
      <w:r w:rsidR="00C44D1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42DE9C4A" w14:textId="4073FCC4" w:rsidR="002F674D" w:rsidRDefault="002F674D" w:rsidP="00FF3BC9">
      <w:pPr>
        <w:spacing w:after="120" w:line="360" w:lineRule="auto"/>
        <w:jc w:val="both"/>
        <w:rPr>
          <w:rFonts w:ascii="Times New Roman" w:eastAsia="Calibri" w:hAnsi="Times New Roman" w:cs="Times New Roman"/>
          <w:szCs w:val="24"/>
        </w:rPr>
      </w:pPr>
      <w:r w:rsidRPr="00FF3BC9">
        <w:rPr>
          <w:rFonts w:ascii="Times New Roman" w:eastAsia="Calibri" w:hAnsi="Times New Roman" w:cs="Times New Roman"/>
          <w:szCs w:val="24"/>
        </w:rPr>
        <w:t xml:space="preserve">Tabela </w:t>
      </w:r>
      <w:r w:rsidR="00713787">
        <w:rPr>
          <w:rFonts w:ascii="Times New Roman" w:eastAsia="Calibri" w:hAnsi="Times New Roman" w:cs="Times New Roman"/>
          <w:szCs w:val="24"/>
        </w:rPr>
        <w:t>9</w:t>
      </w:r>
      <w:r w:rsidRPr="00FF3BC9">
        <w:rPr>
          <w:rFonts w:ascii="Times New Roman" w:eastAsia="Calibri" w:hAnsi="Times New Roman" w:cs="Times New Roman"/>
          <w:szCs w:val="24"/>
        </w:rPr>
        <w:t>. Zagęszczenie wiosenne w populacji danieli na terenie OHZ Zielonka w latach 2015-2019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4394"/>
      </w:tblGrid>
      <w:tr w:rsidR="002F674D" w:rsidRPr="00FF3BC9" w14:paraId="263D772A" w14:textId="77777777" w:rsidTr="00707584">
        <w:trPr>
          <w:trHeight w:val="897"/>
        </w:trPr>
        <w:tc>
          <w:tcPr>
            <w:tcW w:w="4678" w:type="dxa"/>
            <w:shd w:val="clear" w:color="auto" w:fill="auto"/>
            <w:vAlign w:val="center"/>
          </w:tcPr>
          <w:p w14:paraId="743A5B67" w14:textId="77777777" w:rsidR="002F674D" w:rsidRPr="00BD7BBE" w:rsidRDefault="002F674D" w:rsidP="00156E93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D7BBE">
              <w:rPr>
                <w:rFonts w:ascii="Times New Roman" w:eastAsia="Calibri" w:hAnsi="Times New Roman" w:cs="Times New Roman"/>
              </w:rPr>
              <w:t>Rok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694F675E" w14:textId="713EE317" w:rsidR="002F674D" w:rsidRPr="00BD7BBE" w:rsidRDefault="002F674D" w:rsidP="00707584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D7BBE">
              <w:rPr>
                <w:rFonts w:ascii="Times New Roman" w:eastAsia="Calibri" w:hAnsi="Times New Roman" w:cs="Times New Roman"/>
              </w:rPr>
              <w:t xml:space="preserve">Zagęszczenie </w:t>
            </w:r>
            <w:r w:rsidRPr="00BD7BBE">
              <w:rPr>
                <w:rFonts w:ascii="Times New Roman" w:eastAsia="Calibri" w:hAnsi="Times New Roman" w:cs="Times New Roman"/>
              </w:rPr>
              <w:br/>
              <w:t>(osobniki/100 ha)</w:t>
            </w:r>
            <w:r w:rsidR="00707584">
              <w:rPr>
                <w:rFonts w:ascii="Times New Roman" w:eastAsia="Calibri" w:hAnsi="Times New Roman" w:cs="Times New Roman"/>
              </w:rPr>
              <w:br/>
            </w:r>
            <w:proofErr w:type="spellStart"/>
            <w:r w:rsidRPr="00BD7BBE">
              <w:rPr>
                <w:rFonts w:ascii="Times New Roman" w:eastAsia="Calibri" w:hAnsi="Times New Roman" w:cs="Times New Roman"/>
              </w:rPr>
              <w:t>średnia±SE</w:t>
            </w:r>
            <w:proofErr w:type="spellEnd"/>
          </w:p>
        </w:tc>
      </w:tr>
      <w:tr w:rsidR="002F674D" w:rsidRPr="00FF3BC9" w14:paraId="371276C8" w14:textId="77777777" w:rsidTr="00707584">
        <w:trPr>
          <w:trHeight w:val="546"/>
        </w:trPr>
        <w:tc>
          <w:tcPr>
            <w:tcW w:w="4678" w:type="dxa"/>
            <w:shd w:val="clear" w:color="auto" w:fill="auto"/>
            <w:vAlign w:val="center"/>
          </w:tcPr>
          <w:p w14:paraId="1F113CF5" w14:textId="77777777" w:rsidR="002F674D" w:rsidRPr="00E324E1" w:rsidRDefault="002F674D" w:rsidP="00C67B5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24E1">
              <w:rPr>
                <w:rFonts w:ascii="Times New Roman" w:eastAsia="Calibri" w:hAnsi="Times New Roman" w:cs="Times New Roman"/>
              </w:rPr>
              <w:t>2015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735C4D68" w14:textId="77777777" w:rsidR="002F674D" w:rsidRPr="00E324E1" w:rsidRDefault="002F674D" w:rsidP="00C67B5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24E1">
              <w:rPr>
                <w:rFonts w:ascii="Times New Roman" w:eastAsia="Calibri" w:hAnsi="Times New Roman" w:cs="Times New Roman"/>
              </w:rPr>
              <w:t>42,3±9,6</w:t>
            </w:r>
          </w:p>
        </w:tc>
      </w:tr>
      <w:tr w:rsidR="002F674D" w:rsidRPr="00FF3BC9" w14:paraId="69A9B507" w14:textId="77777777" w:rsidTr="00707584">
        <w:trPr>
          <w:trHeight w:val="546"/>
        </w:trPr>
        <w:tc>
          <w:tcPr>
            <w:tcW w:w="4678" w:type="dxa"/>
            <w:shd w:val="clear" w:color="auto" w:fill="auto"/>
            <w:vAlign w:val="center"/>
          </w:tcPr>
          <w:p w14:paraId="5A63B4FD" w14:textId="77777777" w:rsidR="002F674D" w:rsidRPr="00E324E1" w:rsidRDefault="002F674D" w:rsidP="00C67B5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24E1">
              <w:rPr>
                <w:rFonts w:ascii="Times New Roman" w:eastAsia="Calibri" w:hAnsi="Times New Roman" w:cs="Times New Roman"/>
              </w:rPr>
              <w:t>2016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3E23420D" w14:textId="77777777" w:rsidR="002F674D" w:rsidRPr="00E324E1" w:rsidRDefault="002F674D" w:rsidP="00C67B5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24E1">
              <w:rPr>
                <w:rFonts w:ascii="Times New Roman" w:eastAsia="Calibri" w:hAnsi="Times New Roman" w:cs="Times New Roman"/>
              </w:rPr>
              <w:t>22,7±5,2</w:t>
            </w:r>
          </w:p>
        </w:tc>
      </w:tr>
      <w:tr w:rsidR="002F674D" w:rsidRPr="00FF3BC9" w14:paraId="6E8D4CF6" w14:textId="77777777" w:rsidTr="00707584">
        <w:trPr>
          <w:trHeight w:val="546"/>
        </w:trPr>
        <w:tc>
          <w:tcPr>
            <w:tcW w:w="4678" w:type="dxa"/>
            <w:shd w:val="clear" w:color="auto" w:fill="auto"/>
            <w:vAlign w:val="center"/>
          </w:tcPr>
          <w:p w14:paraId="2E92B23F" w14:textId="77777777" w:rsidR="002F674D" w:rsidRPr="00E324E1" w:rsidRDefault="002F674D" w:rsidP="00C67B5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24E1">
              <w:rPr>
                <w:rFonts w:ascii="Times New Roman" w:eastAsia="Calibri" w:hAnsi="Times New Roman" w:cs="Times New Roman"/>
              </w:rPr>
              <w:t>2017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4CCCF985" w14:textId="77777777" w:rsidR="002F674D" w:rsidRPr="00E324E1" w:rsidRDefault="002F674D" w:rsidP="00C67B5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24E1">
              <w:rPr>
                <w:rFonts w:ascii="Times New Roman" w:eastAsia="Calibri" w:hAnsi="Times New Roman" w:cs="Times New Roman"/>
              </w:rPr>
              <w:t>16,5±3,8</w:t>
            </w:r>
          </w:p>
        </w:tc>
      </w:tr>
      <w:tr w:rsidR="002F674D" w:rsidRPr="00FF3BC9" w14:paraId="5697A809" w14:textId="77777777" w:rsidTr="00707584">
        <w:trPr>
          <w:trHeight w:val="546"/>
        </w:trPr>
        <w:tc>
          <w:tcPr>
            <w:tcW w:w="4678" w:type="dxa"/>
            <w:shd w:val="clear" w:color="auto" w:fill="auto"/>
            <w:vAlign w:val="center"/>
          </w:tcPr>
          <w:p w14:paraId="3DCE7DEA" w14:textId="77777777" w:rsidR="002F674D" w:rsidRPr="00E324E1" w:rsidRDefault="002F674D" w:rsidP="00C67B5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24E1">
              <w:rPr>
                <w:rFonts w:ascii="Times New Roman" w:eastAsia="Calibri" w:hAnsi="Times New Roman" w:cs="Times New Roman"/>
              </w:rPr>
              <w:t>2018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35C16049" w14:textId="77777777" w:rsidR="002F674D" w:rsidRPr="00E324E1" w:rsidRDefault="002F674D" w:rsidP="00C67B5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24E1">
              <w:rPr>
                <w:rFonts w:ascii="Times New Roman" w:eastAsia="Calibri" w:hAnsi="Times New Roman" w:cs="Times New Roman"/>
              </w:rPr>
              <w:t>7,9±1,8</w:t>
            </w:r>
          </w:p>
        </w:tc>
      </w:tr>
      <w:tr w:rsidR="002F674D" w:rsidRPr="00FF3BC9" w14:paraId="57D1B91C" w14:textId="77777777" w:rsidTr="00707584">
        <w:trPr>
          <w:trHeight w:val="546"/>
        </w:trPr>
        <w:tc>
          <w:tcPr>
            <w:tcW w:w="4678" w:type="dxa"/>
            <w:shd w:val="clear" w:color="auto" w:fill="auto"/>
            <w:vAlign w:val="center"/>
          </w:tcPr>
          <w:p w14:paraId="1316411B" w14:textId="77777777" w:rsidR="002F674D" w:rsidRPr="00E324E1" w:rsidRDefault="002F674D" w:rsidP="00C67B5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24E1">
              <w:rPr>
                <w:rFonts w:ascii="Times New Roman" w:eastAsia="Calibri" w:hAnsi="Times New Roman" w:cs="Times New Roman"/>
              </w:rPr>
              <w:t>2019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57CC687F" w14:textId="77777777" w:rsidR="002F674D" w:rsidRPr="00E324E1" w:rsidRDefault="002F674D" w:rsidP="00C67B5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24E1">
              <w:rPr>
                <w:rFonts w:ascii="Times New Roman" w:eastAsia="Calibri" w:hAnsi="Times New Roman" w:cs="Times New Roman"/>
              </w:rPr>
              <w:t>21,7±5,0</w:t>
            </w:r>
          </w:p>
        </w:tc>
      </w:tr>
    </w:tbl>
    <w:p w14:paraId="64AEC572" w14:textId="77777777" w:rsidR="00C67B59" w:rsidRPr="00BD7BBE" w:rsidRDefault="00C67B59" w:rsidP="00BD7BBE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</w:p>
    <w:p w14:paraId="49A46FB3" w14:textId="1BFE27BF" w:rsidR="00707584" w:rsidRDefault="002F674D" w:rsidP="00B3042D">
      <w:pPr>
        <w:spacing w:after="12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FF3BC9" w:rsidRPr="00FF3BC9">
        <w:rPr>
          <w:rFonts w:ascii="Times New Roman" w:eastAsia="Calibri" w:hAnsi="Times New Roman" w:cs="Times New Roman"/>
          <w:sz w:val="24"/>
          <w:szCs w:val="24"/>
        </w:rPr>
        <w:t xml:space="preserve">Analiza równoczesnego wpływu </w:t>
      </w:r>
      <w:r w:rsidR="00FF3BC9" w:rsidRPr="009B743C">
        <w:rPr>
          <w:rFonts w:ascii="Times New Roman" w:eastAsia="Calibri" w:hAnsi="Times New Roman" w:cs="Times New Roman"/>
          <w:sz w:val="24"/>
          <w:szCs w:val="24"/>
        </w:rPr>
        <w:t>obecności</w:t>
      </w:r>
      <w:r w:rsidR="00FF3BC9" w:rsidRPr="00FF3B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27192">
        <w:rPr>
          <w:rFonts w:ascii="Times New Roman" w:eastAsia="Calibri" w:hAnsi="Times New Roman" w:cs="Times New Roman"/>
          <w:sz w:val="24"/>
          <w:szCs w:val="24"/>
        </w:rPr>
        <w:t>o</w:t>
      </w:r>
      <w:r w:rsidR="00FF3BC9" w:rsidRPr="00FF3BC9">
        <w:rPr>
          <w:rFonts w:ascii="Times New Roman" w:eastAsia="Calibri" w:hAnsi="Times New Roman" w:cs="Times New Roman"/>
          <w:sz w:val="24"/>
          <w:szCs w:val="24"/>
        </w:rPr>
        <w:t>grodzeń i zagęszcze</w:t>
      </w:r>
      <w:r w:rsidR="00620E10">
        <w:rPr>
          <w:rFonts w:ascii="Times New Roman" w:eastAsia="Calibri" w:hAnsi="Times New Roman" w:cs="Times New Roman"/>
          <w:sz w:val="24"/>
          <w:szCs w:val="24"/>
        </w:rPr>
        <w:t>nia</w:t>
      </w:r>
      <w:r w:rsidR="00FF3BC9" w:rsidRPr="00FF3BC9">
        <w:rPr>
          <w:rFonts w:ascii="Times New Roman" w:eastAsia="Calibri" w:hAnsi="Times New Roman" w:cs="Times New Roman"/>
          <w:sz w:val="24"/>
          <w:szCs w:val="24"/>
        </w:rPr>
        <w:t xml:space="preserve"> danieli na zagęszczenia saren wykazała nadal istotny statystycznie </w:t>
      </w:r>
      <w:r w:rsidR="00FF3BC9" w:rsidRPr="009B743C">
        <w:rPr>
          <w:rFonts w:ascii="Times New Roman" w:eastAsia="Calibri" w:hAnsi="Times New Roman" w:cs="Times New Roman"/>
          <w:sz w:val="24"/>
          <w:szCs w:val="24"/>
        </w:rPr>
        <w:t>wpływ</w:t>
      </w:r>
      <w:r w:rsidR="008C004D" w:rsidRPr="009B743C">
        <w:rPr>
          <w:rFonts w:ascii="Times New Roman" w:eastAsia="Calibri" w:hAnsi="Times New Roman" w:cs="Times New Roman"/>
          <w:sz w:val="24"/>
          <w:szCs w:val="24"/>
        </w:rPr>
        <w:t xml:space="preserve"> pierwszej cechy</w:t>
      </w:r>
      <w:r w:rsidR="00FF3BC9" w:rsidRPr="00FF3BC9">
        <w:rPr>
          <w:rFonts w:ascii="Times New Roman" w:eastAsia="Calibri" w:hAnsi="Times New Roman" w:cs="Times New Roman"/>
          <w:sz w:val="24"/>
          <w:szCs w:val="24"/>
        </w:rPr>
        <w:t xml:space="preserve"> (p=0,009) oraz brak wpływu </w:t>
      </w:r>
      <w:r w:rsidR="00E44831">
        <w:rPr>
          <w:rFonts w:ascii="Times New Roman" w:eastAsia="Calibri" w:hAnsi="Times New Roman" w:cs="Times New Roman"/>
          <w:sz w:val="24"/>
          <w:szCs w:val="24"/>
        </w:rPr>
        <w:t>drugiej cechy</w:t>
      </w:r>
      <w:r w:rsidR="00FF3BC9" w:rsidRPr="00FF3BC9">
        <w:rPr>
          <w:rFonts w:ascii="Times New Roman" w:eastAsia="Calibri" w:hAnsi="Times New Roman" w:cs="Times New Roman"/>
          <w:sz w:val="24"/>
          <w:szCs w:val="24"/>
        </w:rPr>
        <w:t xml:space="preserve"> (p=0,282 oraz p=0,415). </w:t>
      </w:r>
    </w:p>
    <w:p w14:paraId="00477C12" w14:textId="77777777" w:rsidR="00707584" w:rsidRPr="00B3042D" w:rsidRDefault="00707584" w:rsidP="00B3042D">
      <w:pPr>
        <w:spacing w:after="12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EDB3436" w14:textId="68BE242F" w:rsidR="00FF3BC9" w:rsidRPr="007D1959" w:rsidRDefault="00FF3BC9" w:rsidP="00235972">
      <w:pPr>
        <w:pStyle w:val="Nagwek3"/>
        <w:rPr>
          <w:rFonts w:ascii="Times New Roman" w:eastAsia="Calibri" w:hAnsi="Times New Roman" w:cs="Times New Roman"/>
          <w:color w:val="auto"/>
        </w:rPr>
      </w:pPr>
      <w:bookmarkStart w:id="69" w:name="_Toc109053503"/>
      <w:r w:rsidRPr="007D1959">
        <w:rPr>
          <w:rFonts w:ascii="Times New Roman" w:eastAsia="Calibri" w:hAnsi="Times New Roman" w:cs="Times New Roman"/>
          <w:color w:val="auto"/>
        </w:rPr>
        <w:t>6.2.2</w:t>
      </w:r>
      <w:r w:rsidR="00620E10" w:rsidRPr="007D1959">
        <w:rPr>
          <w:rFonts w:ascii="Times New Roman" w:eastAsia="Calibri" w:hAnsi="Times New Roman" w:cs="Times New Roman"/>
          <w:color w:val="auto"/>
        </w:rPr>
        <w:t>.</w:t>
      </w:r>
      <w:r w:rsidRPr="007D1959">
        <w:rPr>
          <w:rFonts w:ascii="Times New Roman" w:eastAsia="Calibri" w:hAnsi="Times New Roman" w:cs="Times New Roman"/>
          <w:color w:val="auto"/>
        </w:rPr>
        <w:t xml:space="preserve"> </w:t>
      </w:r>
      <w:r w:rsidR="00620E10" w:rsidRPr="007D1959">
        <w:rPr>
          <w:rFonts w:ascii="Times New Roman" w:eastAsia="Calibri" w:hAnsi="Times New Roman" w:cs="Times New Roman"/>
          <w:color w:val="auto"/>
        </w:rPr>
        <w:t>Wykorzystanie przestrzeni</w:t>
      </w:r>
      <w:bookmarkEnd w:id="69"/>
    </w:p>
    <w:p w14:paraId="2DADCAFA" w14:textId="77777777" w:rsidR="00C3595E" w:rsidRDefault="00C3595E" w:rsidP="00FF3BC9">
      <w:pPr>
        <w:spacing w:after="12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A6EE0B1" w14:textId="376A4916" w:rsidR="00FF3BC9" w:rsidRPr="00FF3BC9" w:rsidRDefault="00FF3BC9" w:rsidP="00FE6B03">
      <w:pPr>
        <w:spacing w:after="120" w:line="36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Daniele istotnie częściej (p=0,0006) występowały w strefie brzeżnej kompleksu leśnego – tam zanotowano 54,6% obserwacji, podczas gdy strefa ta obejmowała 29,4% terenu badań (tab. </w:t>
      </w:r>
      <w:r w:rsidR="00713787">
        <w:rPr>
          <w:rFonts w:ascii="Times New Roman" w:eastAsia="Calibri" w:hAnsi="Times New Roman" w:cs="Times New Roman"/>
          <w:sz w:val="24"/>
          <w:szCs w:val="24"/>
        </w:rPr>
        <w:t>10</w:t>
      </w:r>
      <w:r w:rsidRPr="00FF3BC9">
        <w:rPr>
          <w:rFonts w:ascii="Times New Roman" w:eastAsia="Calibri" w:hAnsi="Times New Roman" w:cs="Times New Roman"/>
          <w:sz w:val="24"/>
          <w:szCs w:val="24"/>
        </w:rPr>
        <w:t>).  Rzad</w:t>
      </w:r>
      <w:r w:rsidR="00700F7F">
        <w:rPr>
          <w:rFonts w:ascii="Times New Roman" w:eastAsia="Calibri" w:hAnsi="Times New Roman" w:cs="Times New Roman"/>
          <w:sz w:val="24"/>
          <w:szCs w:val="24"/>
        </w:rPr>
        <w:t>ko</w:t>
      </w: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 natomiast były obserwowane w głębi kompleksu leśnego. </w:t>
      </w:r>
    </w:p>
    <w:p w14:paraId="40B062E2" w14:textId="77777777" w:rsidR="00C3595E" w:rsidRDefault="00C3595E" w:rsidP="00FF3BC9">
      <w:pPr>
        <w:spacing w:after="120" w:line="240" w:lineRule="auto"/>
        <w:jc w:val="both"/>
        <w:rPr>
          <w:rFonts w:ascii="Times New Roman" w:eastAsia="Calibri" w:hAnsi="Times New Roman" w:cs="Times New Roman"/>
          <w:szCs w:val="24"/>
        </w:rPr>
      </w:pPr>
    </w:p>
    <w:p w14:paraId="3AAEE7DA" w14:textId="7A11F3BD" w:rsidR="00FF3BC9" w:rsidRPr="00FF3BC9" w:rsidRDefault="00FF3BC9" w:rsidP="00FF3BC9">
      <w:pPr>
        <w:spacing w:after="12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FF3BC9">
        <w:rPr>
          <w:rFonts w:ascii="Times New Roman" w:eastAsia="Calibri" w:hAnsi="Times New Roman" w:cs="Times New Roman"/>
          <w:szCs w:val="24"/>
        </w:rPr>
        <w:lastRenderedPageBreak/>
        <w:t xml:space="preserve">Tabela </w:t>
      </w:r>
      <w:r w:rsidR="00713787">
        <w:rPr>
          <w:rFonts w:ascii="Times New Roman" w:eastAsia="Calibri" w:hAnsi="Times New Roman" w:cs="Times New Roman"/>
          <w:szCs w:val="24"/>
        </w:rPr>
        <w:t>10</w:t>
      </w:r>
      <w:r w:rsidRPr="00FF3BC9">
        <w:rPr>
          <w:rFonts w:ascii="Times New Roman" w:eastAsia="Calibri" w:hAnsi="Times New Roman" w:cs="Times New Roman"/>
          <w:szCs w:val="24"/>
        </w:rPr>
        <w:t xml:space="preserve">. Wykorzystanie środowiska przez daniele na terenie Puszczy Zielonka </w:t>
      </w:r>
      <w:r w:rsidR="00E26286">
        <w:rPr>
          <w:rFonts w:ascii="Times New Roman" w:eastAsia="Calibri" w:hAnsi="Times New Roman" w:cs="Times New Roman"/>
          <w:szCs w:val="24"/>
        </w:rPr>
        <w:t xml:space="preserve">w </w:t>
      </w:r>
      <w:r w:rsidR="00700F7F">
        <w:rPr>
          <w:rFonts w:ascii="Times New Roman" w:eastAsia="Calibri" w:hAnsi="Times New Roman" w:cs="Times New Roman"/>
          <w:szCs w:val="24"/>
        </w:rPr>
        <w:t>2017 roku</w:t>
      </w:r>
    </w:p>
    <w:tbl>
      <w:tblPr>
        <w:tblW w:w="9072" w:type="dxa"/>
        <w:tblInd w:w="-10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377"/>
        <w:gridCol w:w="3018"/>
        <w:gridCol w:w="2573"/>
        <w:gridCol w:w="2104"/>
      </w:tblGrid>
      <w:tr w:rsidR="004D17BC" w:rsidRPr="00FF3BC9" w14:paraId="36AADDA0" w14:textId="77777777" w:rsidTr="00707584">
        <w:trPr>
          <w:trHeight w:val="844"/>
        </w:trPr>
        <w:tc>
          <w:tcPr>
            <w:tcW w:w="13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3017235" w14:textId="77777777" w:rsidR="004D17BC" w:rsidRPr="00FF3BC9" w:rsidRDefault="004D17BC" w:rsidP="00E324E1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FF3BC9"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Strefa</w:t>
            </w:r>
          </w:p>
        </w:tc>
        <w:tc>
          <w:tcPr>
            <w:tcW w:w="3018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9873731" w14:textId="4B0FA6AB" w:rsidR="004D17BC" w:rsidRPr="00FF3BC9" w:rsidRDefault="004D17BC" w:rsidP="00B52F54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FF3BC9"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Udział  stref</w:t>
            </w:r>
          </w:p>
          <w:p w14:paraId="635D27C5" w14:textId="77777777" w:rsidR="004D17BC" w:rsidRPr="00FF3BC9" w:rsidRDefault="004D17BC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FF3BC9"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na terenie badań</w:t>
            </w:r>
          </w:p>
          <w:p w14:paraId="07CB89A9" w14:textId="77777777" w:rsidR="004D17BC" w:rsidRPr="00FF3BC9" w:rsidRDefault="004D17BC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FF3BC9"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(%)</w:t>
            </w:r>
          </w:p>
        </w:tc>
        <w:tc>
          <w:tcPr>
            <w:tcW w:w="4677" w:type="dxa"/>
            <w:gridSpan w:val="2"/>
            <w:tcBorders>
              <w:top w:val="single" w:sz="8" w:space="0" w:color="000000"/>
              <w:left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66CCAC0" w14:textId="32647EB9" w:rsidR="004D17BC" w:rsidRPr="00FF3BC9" w:rsidRDefault="004D17BC" w:rsidP="004D17BC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FF3BC9"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Obserwacje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 xml:space="preserve"> </w:t>
            </w:r>
            <w:r w:rsidRPr="00FF3BC9"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daniel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i</w:t>
            </w:r>
          </w:p>
        </w:tc>
      </w:tr>
      <w:tr w:rsidR="00FF3BC9" w:rsidRPr="00FF3BC9" w14:paraId="0E2D5F36" w14:textId="77777777" w:rsidTr="00707584">
        <w:trPr>
          <w:trHeight w:val="406"/>
        </w:trPr>
        <w:tc>
          <w:tcPr>
            <w:tcW w:w="1377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BBDEB5" w14:textId="77777777" w:rsidR="00FF3BC9" w:rsidRPr="00FF3BC9" w:rsidRDefault="00FF3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  <w:pPrChange w:id="70" w:author="Szymański Michał" w:date="2022-03-20T17:11:00Z">
                <w:pPr>
                  <w:spacing w:after="0" w:line="240" w:lineRule="auto"/>
                </w:pPr>
              </w:pPrChange>
            </w:pPr>
          </w:p>
        </w:tc>
        <w:tc>
          <w:tcPr>
            <w:tcW w:w="3018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5B95DA" w14:textId="77777777" w:rsidR="00FF3BC9" w:rsidRPr="00FF3BC9" w:rsidRDefault="00FF3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  <w:pPrChange w:id="71" w:author="Szymański Michał" w:date="2022-03-20T17:11:00Z">
                <w:pPr>
                  <w:spacing w:after="0" w:line="240" w:lineRule="auto"/>
                </w:pPr>
              </w:pPrChange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890ACB4" w14:textId="77777777" w:rsidR="00FF3BC9" w:rsidRPr="00FF3BC9" w:rsidRDefault="00FF3BC9" w:rsidP="00E324E1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FF3BC9"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N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13E4D6E" w14:textId="77777777" w:rsidR="00FF3BC9" w:rsidRPr="00FF3BC9" w:rsidRDefault="00FF3BC9" w:rsidP="00B52F54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FF3BC9"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%</w:t>
            </w:r>
          </w:p>
        </w:tc>
      </w:tr>
      <w:tr w:rsidR="00FF3BC9" w:rsidRPr="00FF3BC9" w14:paraId="4EFDB14D" w14:textId="77777777" w:rsidTr="00707584">
        <w:trPr>
          <w:trHeight w:val="406"/>
        </w:trPr>
        <w:tc>
          <w:tcPr>
            <w:tcW w:w="13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DAA63D2" w14:textId="77777777" w:rsidR="00FF3BC9" w:rsidRPr="00FF3BC9" w:rsidRDefault="00FF3BC9" w:rsidP="00E324E1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FF3BC9"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I (brzeżna)</w:t>
            </w:r>
          </w:p>
        </w:tc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CC45AE4" w14:textId="77777777" w:rsidR="00FF3BC9" w:rsidRPr="00FE6B03" w:rsidRDefault="00FF3BC9" w:rsidP="00B52F54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FE6B03"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29,4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3DF8A02" w14:textId="77777777" w:rsidR="00FF3BC9" w:rsidRPr="00FF3BC9" w:rsidRDefault="00FF3BC9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FF3BC9"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2161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1BE5CE0" w14:textId="77777777" w:rsidR="00FF3BC9" w:rsidRPr="00FF3BC9" w:rsidRDefault="00FF3BC9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FF3BC9"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54,6</w:t>
            </w:r>
          </w:p>
        </w:tc>
      </w:tr>
      <w:tr w:rsidR="00FF3BC9" w:rsidRPr="00FF3BC9" w14:paraId="7AF3A206" w14:textId="77777777" w:rsidTr="00707584">
        <w:trPr>
          <w:trHeight w:val="406"/>
        </w:trPr>
        <w:tc>
          <w:tcPr>
            <w:tcW w:w="13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587AC17" w14:textId="77777777" w:rsidR="00FF3BC9" w:rsidRPr="00FF3BC9" w:rsidRDefault="00FF3BC9" w:rsidP="00E324E1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FF3BC9"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II (przejściowa)</w:t>
            </w:r>
          </w:p>
        </w:tc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0E1D561" w14:textId="77777777" w:rsidR="00FF3BC9" w:rsidRPr="00FE6B03" w:rsidRDefault="00FF3BC9" w:rsidP="00B52F54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FE6B03"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23,6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2C3E127" w14:textId="77777777" w:rsidR="00FF3BC9" w:rsidRPr="00FF3BC9" w:rsidRDefault="00FF3BC9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FF3BC9"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820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FA152D5" w14:textId="77777777" w:rsidR="00FF3BC9" w:rsidRPr="00FF3BC9" w:rsidRDefault="00FF3BC9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FF3BC9"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20,7</w:t>
            </w:r>
          </w:p>
        </w:tc>
      </w:tr>
      <w:tr w:rsidR="00FF3BC9" w:rsidRPr="00FF3BC9" w14:paraId="0BEAFF76" w14:textId="77777777" w:rsidTr="00707584">
        <w:trPr>
          <w:trHeight w:val="406"/>
        </w:trPr>
        <w:tc>
          <w:tcPr>
            <w:tcW w:w="13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F9BA88D" w14:textId="77777777" w:rsidR="00FF3BC9" w:rsidRPr="00FF3BC9" w:rsidRDefault="00FF3BC9" w:rsidP="00E324E1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FF3BC9"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III (wewnętrzna)</w:t>
            </w:r>
          </w:p>
        </w:tc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19E2A79" w14:textId="77777777" w:rsidR="00FF3BC9" w:rsidRPr="00FE6B03" w:rsidRDefault="00FF3BC9" w:rsidP="00B52F54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FE6B03"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47,0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BD04A88" w14:textId="77777777" w:rsidR="00FF3BC9" w:rsidRPr="00FF3BC9" w:rsidRDefault="00FF3BC9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FF3BC9"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975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0C836CC" w14:textId="77777777" w:rsidR="00FF3BC9" w:rsidRPr="00FF3BC9" w:rsidRDefault="00FF3BC9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FF3BC9"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24,7</w:t>
            </w:r>
          </w:p>
        </w:tc>
      </w:tr>
      <w:tr w:rsidR="00FF3BC9" w:rsidRPr="00FF3BC9" w14:paraId="5F800824" w14:textId="77777777" w:rsidTr="00707584">
        <w:trPr>
          <w:trHeight w:val="406"/>
        </w:trPr>
        <w:tc>
          <w:tcPr>
            <w:tcW w:w="137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157130E" w14:textId="4E05AECC" w:rsidR="00FF3BC9" w:rsidRPr="00FF3BC9" w:rsidRDefault="00FF3BC9" w:rsidP="00E324E1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FF3BC9"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R</w:t>
            </w:r>
            <w:r w:rsidR="00E324E1"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azem</w:t>
            </w:r>
          </w:p>
        </w:tc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482DAFA" w14:textId="77777777" w:rsidR="00FF3BC9" w:rsidRPr="00FF3BC9" w:rsidRDefault="00FF3BC9" w:rsidP="00B52F54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FF3BC9"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100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B1768F5" w14:textId="77777777" w:rsidR="00FF3BC9" w:rsidRPr="00FF3BC9" w:rsidRDefault="00FF3BC9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FF3BC9"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3956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C226B6D" w14:textId="77777777" w:rsidR="00FF3BC9" w:rsidRPr="00FF3BC9" w:rsidRDefault="00FF3BC9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FF3BC9">
              <w:rPr>
                <w:rFonts w:ascii="Times New Roman" w:eastAsia="Times New Roman" w:hAnsi="Times New Roman" w:cs="Times New Roman"/>
                <w:color w:val="000000"/>
                <w:kern w:val="24"/>
                <w:lang w:eastAsia="pl-PL"/>
              </w:rPr>
              <w:t>100</w:t>
            </w:r>
          </w:p>
        </w:tc>
      </w:tr>
    </w:tbl>
    <w:p w14:paraId="4DC53B39" w14:textId="77777777" w:rsidR="00FF3BC9" w:rsidRPr="00FF3BC9" w:rsidRDefault="00FF3BC9" w:rsidP="00FF3BC9">
      <w:pPr>
        <w:spacing w:after="12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B5B8C5E" w14:textId="522BF407" w:rsidR="006B3C6A" w:rsidRPr="00B3042D" w:rsidRDefault="006B3C6A" w:rsidP="00B3042D">
      <w:pPr>
        <w:spacing w:after="120" w:line="36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W konsekwencji analiza </w:t>
      </w:r>
      <w:r>
        <w:rPr>
          <w:rFonts w:ascii="Times New Roman" w:eastAsia="Calibri" w:hAnsi="Times New Roman" w:cs="Times New Roman"/>
          <w:sz w:val="24"/>
          <w:szCs w:val="24"/>
        </w:rPr>
        <w:t xml:space="preserve">wykorzystania </w:t>
      </w:r>
      <w:r w:rsidRPr="00FF3BC9">
        <w:rPr>
          <w:rFonts w:ascii="Times New Roman" w:eastAsia="Calibri" w:hAnsi="Times New Roman" w:cs="Times New Roman"/>
          <w:sz w:val="24"/>
          <w:szCs w:val="24"/>
        </w:rPr>
        <w:t>wyznaczonych stref leśnych zarówno przez sarny</w:t>
      </w:r>
      <w:r w:rsidR="00700F7F">
        <w:rPr>
          <w:rFonts w:ascii="Times New Roman" w:eastAsia="Calibri" w:hAnsi="Times New Roman" w:cs="Times New Roman"/>
          <w:sz w:val="24"/>
          <w:szCs w:val="24"/>
        </w:rPr>
        <w:t>,</w:t>
      </w: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 jak i daniele</w:t>
      </w:r>
      <w:r w:rsidR="00700F7F">
        <w:rPr>
          <w:rFonts w:ascii="Times New Roman" w:eastAsia="Calibri" w:hAnsi="Times New Roman" w:cs="Times New Roman"/>
          <w:sz w:val="24"/>
          <w:szCs w:val="24"/>
        </w:rPr>
        <w:t>,</w:t>
      </w: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 wykazała różnice istotne statystycznie</w:t>
      </w:r>
      <w:r w:rsidR="00761C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61CC2" w:rsidRPr="00FF3BC9">
        <w:rPr>
          <w:rFonts w:ascii="Times New Roman" w:eastAsia="Calibri" w:hAnsi="Times New Roman" w:cs="Times New Roman"/>
          <w:sz w:val="24"/>
          <w:szCs w:val="24"/>
        </w:rPr>
        <w:t>(p&lt;0,0001).</w:t>
      </w:r>
      <w:r w:rsidR="00A5350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Stwierdzono </w:t>
      </w: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 częstszą obecność danieli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 a jednocześnie rzadsze występowanie saren w strefie brzeżnej</w:t>
      </w:r>
      <w:r>
        <w:rPr>
          <w:rFonts w:ascii="Times New Roman" w:eastAsia="Calibri" w:hAnsi="Times New Roman" w:cs="Times New Roman"/>
          <w:sz w:val="24"/>
          <w:szCs w:val="24"/>
        </w:rPr>
        <w:t xml:space="preserve"> Puszczy Zielonka. R</w:t>
      </w:r>
      <w:r w:rsidRPr="00FF3BC9">
        <w:rPr>
          <w:rFonts w:ascii="Times New Roman" w:eastAsia="Calibri" w:hAnsi="Times New Roman" w:cs="Times New Roman"/>
          <w:sz w:val="24"/>
          <w:szCs w:val="24"/>
        </w:rPr>
        <w:t>ównocześnie daniele rzadziej występowały w</w:t>
      </w:r>
      <w:r>
        <w:rPr>
          <w:rFonts w:ascii="Times New Roman" w:eastAsia="Calibri" w:hAnsi="Times New Roman" w:cs="Times New Roman"/>
          <w:sz w:val="24"/>
          <w:szCs w:val="24"/>
        </w:rPr>
        <w:t xml:space="preserve"> oddziałach położonych </w:t>
      </w:r>
      <w:r w:rsidR="00E70E31">
        <w:rPr>
          <w:rFonts w:ascii="Times New Roman" w:eastAsia="Calibri" w:hAnsi="Times New Roman" w:cs="Times New Roman"/>
          <w:sz w:val="24"/>
          <w:szCs w:val="24"/>
        </w:rPr>
        <w:br/>
      </w:r>
      <w:r w:rsidR="00B846DD">
        <w:rPr>
          <w:rFonts w:ascii="Times New Roman" w:eastAsia="Calibri" w:hAnsi="Times New Roman" w:cs="Times New Roman"/>
          <w:sz w:val="24"/>
          <w:szCs w:val="24"/>
        </w:rPr>
        <w:t>w głębi lasu</w:t>
      </w: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, podczas gdy najwięcej obserwacji saren odnotowano właśnie w tej strefie. </w:t>
      </w:r>
    </w:p>
    <w:p w14:paraId="18AC854A" w14:textId="63208DD1" w:rsidR="00707584" w:rsidRPr="00707584" w:rsidRDefault="00FF3BC9" w:rsidP="00707584">
      <w:pPr>
        <w:spacing w:line="360" w:lineRule="auto"/>
        <w:ind w:firstLine="284"/>
        <w:jc w:val="both"/>
        <w:rPr>
          <w:rFonts w:ascii="Times New Roman" w:eastAsia="Calibri" w:hAnsi="Times New Roman" w:cs="Times New Roman"/>
          <w:bCs/>
          <w:sz w:val="24"/>
        </w:rPr>
      </w:pP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Daniele </w:t>
      </w:r>
      <w:r w:rsidR="00700B8E">
        <w:rPr>
          <w:rFonts w:ascii="Times New Roman" w:eastAsia="Calibri" w:hAnsi="Times New Roman" w:cs="Times New Roman"/>
          <w:sz w:val="24"/>
          <w:szCs w:val="24"/>
        </w:rPr>
        <w:t xml:space="preserve">nie wykazały w Puszczy Zielonka </w:t>
      </w:r>
      <w:r w:rsidRPr="00FF3BC9">
        <w:rPr>
          <w:rFonts w:ascii="Times New Roman" w:eastAsia="Calibri" w:hAnsi="Times New Roman" w:cs="Times New Roman"/>
          <w:sz w:val="24"/>
          <w:szCs w:val="24"/>
        </w:rPr>
        <w:t>pr</w:t>
      </w:r>
      <w:r w:rsidR="00700B8E">
        <w:rPr>
          <w:rFonts w:ascii="Times New Roman" w:eastAsia="Calibri" w:hAnsi="Times New Roman" w:cs="Times New Roman"/>
          <w:sz w:val="24"/>
          <w:szCs w:val="24"/>
        </w:rPr>
        <w:t xml:space="preserve">eferencji wobec </w:t>
      </w:r>
      <w:r w:rsidR="00700F7F">
        <w:rPr>
          <w:rFonts w:ascii="Times New Roman" w:eastAsia="Calibri" w:hAnsi="Times New Roman" w:cs="Times New Roman"/>
          <w:sz w:val="24"/>
          <w:szCs w:val="24"/>
        </w:rPr>
        <w:t xml:space="preserve">grup </w:t>
      </w:r>
      <w:r w:rsidRPr="00FF3BC9">
        <w:rPr>
          <w:rFonts w:ascii="Times New Roman" w:eastAsia="Calibri" w:hAnsi="Times New Roman" w:cs="Times New Roman"/>
          <w:sz w:val="24"/>
          <w:szCs w:val="24"/>
        </w:rPr>
        <w:t>typów siedliskowych lasu.</w:t>
      </w:r>
      <w:r w:rsidR="00141DE2" w:rsidRPr="00141DE2">
        <w:rPr>
          <w:rFonts w:ascii="Times New Roman" w:eastAsia="Calibri" w:hAnsi="Times New Roman" w:cs="Times New Roman"/>
          <w:bCs/>
          <w:sz w:val="24"/>
        </w:rPr>
        <w:t xml:space="preserve"> </w:t>
      </w:r>
      <w:r w:rsidR="00836003">
        <w:rPr>
          <w:rFonts w:ascii="Times New Roman" w:eastAsia="Calibri" w:hAnsi="Times New Roman" w:cs="Times New Roman"/>
          <w:bCs/>
          <w:sz w:val="24"/>
        </w:rPr>
        <w:t>Zestawienie</w:t>
      </w:r>
      <w:r w:rsidR="00141DE2" w:rsidRPr="00FF3BC9">
        <w:rPr>
          <w:rFonts w:ascii="Times New Roman" w:eastAsia="Calibri" w:hAnsi="Times New Roman" w:cs="Times New Roman"/>
          <w:bCs/>
          <w:sz w:val="24"/>
        </w:rPr>
        <w:t xml:space="preserve"> częstości występowania </w:t>
      </w:r>
      <w:r w:rsidR="00836003">
        <w:rPr>
          <w:rFonts w:ascii="Times New Roman" w:eastAsia="Calibri" w:hAnsi="Times New Roman" w:cs="Times New Roman"/>
          <w:bCs/>
          <w:sz w:val="24"/>
        </w:rPr>
        <w:t xml:space="preserve">zarówno </w:t>
      </w:r>
      <w:r w:rsidR="00141DE2" w:rsidRPr="00FF3BC9">
        <w:rPr>
          <w:rFonts w:ascii="Times New Roman" w:eastAsia="Calibri" w:hAnsi="Times New Roman" w:cs="Times New Roman"/>
          <w:bCs/>
          <w:sz w:val="24"/>
        </w:rPr>
        <w:t>saren</w:t>
      </w:r>
      <w:r w:rsidR="00836003">
        <w:rPr>
          <w:rFonts w:ascii="Times New Roman" w:eastAsia="Calibri" w:hAnsi="Times New Roman" w:cs="Times New Roman"/>
          <w:bCs/>
          <w:sz w:val="24"/>
        </w:rPr>
        <w:t>, jak</w:t>
      </w:r>
      <w:r w:rsidR="00141DE2" w:rsidRPr="00FF3BC9">
        <w:rPr>
          <w:rFonts w:ascii="Times New Roman" w:eastAsia="Calibri" w:hAnsi="Times New Roman" w:cs="Times New Roman"/>
          <w:bCs/>
          <w:sz w:val="24"/>
        </w:rPr>
        <w:t xml:space="preserve"> i danieli w</w:t>
      </w:r>
      <w:r w:rsidR="00141DE2">
        <w:rPr>
          <w:rFonts w:ascii="Times New Roman" w:eastAsia="Calibri" w:hAnsi="Times New Roman" w:cs="Times New Roman"/>
          <w:bCs/>
          <w:sz w:val="24"/>
        </w:rPr>
        <w:t xml:space="preserve"> różnych </w:t>
      </w:r>
      <w:r w:rsidR="00700F7F">
        <w:rPr>
          <w:rFonts w:ascii="Times New Roman" w:eastAsia="Calibri" w:hAnsi="Times New Roman" w:cs="Times New Roman"/>
          <w:bCs/>
          <w:sz w:val="24"/>
        </w:rPr>
        <w:t xml:space="preserve">grupach typów </w:t>
      </w:r>
      <w:r w:rsidR="00141DE2" w:rsidRPr="00FF3BC9">
        <w:rPr>
          <w:rFonts w:ascii="Times New Roman" w:eastAsia="Calibri" w:hAnsi="Times New Roman" w:cs="Times New Roman"/>
          <w:bCs/>
          <w:sz w:val="24"/>
        </w:rPr>
        <w:t>siedlisk</w:t>
      </w:r>
      <w:r w:rsidR="00700F7F">
        <w:rPr>
          <w:rFonts w:ascii="Times New Roman" w:eastAsia="Calibri" w:hAnsi="Times New Roman" w:cs="Times New Roman"/>
          <w:bCs/>
          <w:sz w:val="24"/>
        </w:rPr>
        <w:t xml:space="preserve">owych lasu </w:t>
      </w:r>
      <w:r w:rsidR="004D17BC">
        <w:rPr>
          <w:rFonts w:ascii="Times New Roman" w:eastAsia="Calibri" w:hAnsi="Times New Roman" w:cs="Times New Roman"/>
          <w:bCs/>
          <w:sz w:val="24"/>
        </w:rPr>
        <w:t xml:space="preserve">także </w:t>
      </w:r>
      <w:r w:rsidR="00836003">
        <w:rPr>
          <w:rFonts w:ascii="Times New Roman" w:eastAsia="Calibri" w:hAnsi="Times New Roman" w:cs="Times New Roman"/>
          <w:bCs/>
          <w:sz w:val="24"/>
        </w:rPr>
        <w:t xml:space="preserve">nie </w:t>
      </w:r>
      <w:r w:rsidR="00141DE2" w:rsidRPr="00FF3BC9">
        <w:rPr>
          <w:rFonts w:ascii="Times New Roman" w:eastAsia="Calibri" w:hAnsi="Times New Roman" w:cs="Times New Roman"/>
          <w:bCs/>
          <w:sz w:val="24"/>
        </w:rPr>
        <w:t xml:space="preserve">wykazało </w:t>
      </w:r>
      <w:r w:rsidR="00836003" w:rsidRPr="00FF3BC9">
        <w:rPr>
          <w:rFonts w:ascii="Times New Roman" w:eastAsia="Calibri" w:hAnsi="Times New Roman" w:cs="Times New Roman"/>
          <w:bCs/>
          <w:sz w:val="24"/>
        </w:rPr>
        <w:t>różnic</w:t>
      </w:r>
      <w:r w:rsidR="00141DE2" w:rsidRPr="00FF3BC9">
        <w:rPr>
          <w:rFonts w:ascii="Times New Roman" w:eastAsia="Calibri" w:hAnsi="Times New Roman" w:cs="Times New Roman"/>
          <w:bCs/>
          <w:sz w:val="24"/>
        </w:rPr>
        <w:t xml:space="preserve"> istotnych statystycznie</w:t>
      </w:r>
      <w:r w:rsidR="00674678">
        <w:rPr>
          <w:rFonts w:ascii="Times New Roman" w:eastAsia="Calibri" w:hAnsi="Times New Roman" w:cs="Times New Roman"/>
          <w:bCs/>
          <w:sz w:val="24"/>
        </w:rPr>
        <w:t>.</w:t>
      </w:r>
      <w:r w:rsidR="00707584">
        <w:rPr>
          <w:rFonts w:ascii="Times New Roman" w:eastAsia="Calibri" w:hAnsi="Times New Roman" w:cs="Times New Roman"/>
          <w:bCs/>
          <w:sz w:val="24"/>
        </w:rPr>
        <w:br/>
      </w:r>
    </w:p>
    <w:p w14:paraId="0F333D0C" w14:textId="62B1A54C" w:rsidR="00FF3BC9" w:rsidRPr="007D1959" w:rsidRDefault="00FF3BC9" w:rsidP="00235972">
      <w:pPr>
        <w:pStyle w:val="Nagwek3"/>
        <w:rPr>
          <w:rFonts w:ascii="Times New Roman" w:eastAsia="Calibri" w:hAnsi="Times New Roman" w:cs="Times New Roman"/>
          <w:color w:val="auto"/>
        </w:rPr>
      </w:pPr>
      <w:bookmarkStart w:id="72" w:name="_Toc109053504"/>
      <w:r w:rsidRPr="007D1959">
        <w:rPr>
          <w:rFonts w:ascii="Times New Roman" w:eastAsia="Calibri" w:hAnsi="Times New Roman" w:cs="Times New Roman"/>
          <w:color w:val="auto"/>
        </w:rPr>
        <w:t>6.2.3. Zachowania na żerowiskach</w:t>
      </w:r>
      <w:bookmarkEnd w:id="72"/>
    </w:p>
    <w:p w14:paraId="3BB9C0E3" w14:textId="77777777" w:rsidR="00FF3BC9" w:rsidRPr="00FF3BC9" w:rsidRDefault="00FF3BC9" w:rsidP="00FF3BC9">
      <w:pPr>
        <w:spacing w:after="12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B434CDA" w14:textId="7F34F7F7" w:rsidR="00FF3BC9" w:rsidRDefault="00FF3BC9" w:rsidP="00707584">
      <w:pPr>
        <w:spacing w:after="120" w:line="36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Obserwacje letnie na żerowiskach zlokalizowanych poza lasem wskazywały na występowanie antagonistycznych interakcji między danielami i sarnami (tab. </w:t>
      </w:r>
      <w:r w:rsidR="00B3042D">
        <w:rPr>
          <w:rFonts w:ascii="Times New Roman" w:eastAsia="Calibri" w:hAnsi="Times New Roman" w:cs="Times New Roman"/>
          <w:sz w:val="24"/>
          <w:szCs w:val="24"/>
        </w:rPr>
        <w:t>1</w:t>
      </w:r>
      <w:r w:rsidR="00713787">
        <w:rPr>
          <w:rFonts w:ascii="Times New Roman" w:eastAsia="Calibri" w:hAnsi="Times New Roman" w:cs="Times New Roman"/>
          <w:sz w:val="24"/>
          <w:szCs w:val="24"/>
        </w:rPr>
        <w:t>1</w:t>
      </w:r>
      <w:r w:rsidRPr="00FF3BC9">
        <w:rPr>
          <w:rFonts w:ascii="Times New Roman" w:eastAsia="Calibri" w:hAnsi="Times New Roman" w:cs="Times New Roman"/>
          <w:sz w:val="24"/>
          <w:szCs w:val="24"/>
        </w:rPr>
        <w:t xml:space="preserve">). Najczęstszą reakcją saren na pojawienie się i/lub zbliżanie się danieli było odsuwanie się (67%). </w:t>
      </w:r>
      <w:r w:rsidR="00E70E31">
        <w:rPr>
          <w:rFonts w:ascii="Times New Roman" w:eastAsia="Calibri" w:hAnsi="Times New Roman" w:cs="Times New Roman"/>
          <w:sz w:val="24"/>
          <w:szCs w:val="24"/>
        </w:rPr>
        <w:br/>
      </w:r>
      <w:r w:rsidRPr="00FF3BC9">
        <w:rPr>
          <w:rFonts w:ascii="Times New Roman" w:eastAsia="Calibri" w:hAnsi="Times New Roman" w:cs="Times New Roman"/>
          <w:sz w:val="24"/>
          <w:szCs w:val="24"/>
        </w:rPr>
        <w:t>W pozostałych przypadkach sarny reagowały ucieczką.</w:t>
      </w:r>
    </w:p>
    <w:p w14:paraId="1767E9E6" w14:textId="77777777" w:rsidR="00707584" w:rsidRPr="00707584" w:rsidRDefault="00707584" w:rsidP="00707584">
      <w:pPr>
        <w:spacing w:after="120" w:line="36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FE85016" w14:textId="2B79D743" w:rsidR="00FF3BC9" w:rsidRPr="00D25F22" w:rsidRDefault="00FF3BC9" w:rsidP="00F142C7">
      <w:pPr>
        <w:spacing w:after="120" w:line="360" w:lineRule="auto"/>
        <w:contextualSpacing/>
        <w:jc w:val="both"/>
        <w:rPr>
          <w:rFonts w:ascii="Times New Roman" w:eastAsia="Calibri" w:hAnsi="Times New Roman" w:cs="Times New Roman"/>
          <w:spacing w:val="-6"/>
          <w:szCs w:val="24"/>
        </w:rPr>
      </w:pPr>
      <w:r w:rsidRPr="00D25F22">
        <w:rPr>
          <w:rFonts w:ascii="Times New Roman" w:eastAsia="Calibri" w:hAnsi="Times New Roman" w:cs="Times New Roman"/>
          <w:spacing w:val="-6"/>
          <w:szCs w:val="24"/>
        </w:rPr>
        <w:t xml:space="preserve">Tabela </w:t>
      </w:r>
      <w:r w:rsidR="00B3042D">
        <w:rPr>
          <w:rFonts w:ascii="Times New Roman" w:eastAsia="Calibri" w:hAnsi="Times New Roman" w:cs="Times New Roman"/>
          <w:spacing w:val="-6"/>
          <w:szCs w:val="24"/>
        </w:rPr>
        <w:t>1</w:t>
      </w:r>
      <w:r w:rsidR="00713787">
        <w:rPr>
          <w:rFonts w:ascii="Times New Roman" w:eastAsia="Calibri" w:hAnsi="Times New Roman" w:cs="Times New Roman"/>
          <w:spacing w:val="-6"/>
          <w:szCs w:val="24"/>
        </w:rPr>
        <w:t>1</w:t>
      </w:r>
      <w:r w:rsidRPr="00D25F22">
        <w:rPr>
          <w:rFonts w:ascii="Times New Roman" w:eastAsia="Calibri" w:hAnsi="Times New Roman" w:cs="Times New Roman"/>
          <w:spacing w:val="-6"/>
          <w:szCs w:val="24"/>
        </w:rPr>
        <w:t xml:space="preserve">. Zachowania saren i danieli na </w:t>
      </w:r>
      <w:r w:rsidR="00FE6B03" w:rsidRPr="00D25F22">
        <w:rPr>
          <w:rFonts w:ascii="Times New Roman" w:eastAsia="Calibri" w:hAnsi="Times New Roman" w:cs="Times New Roman"/>
          <w:spacing w:val="-6"/>
          <w:szCs w:val="24"/>
        </w:rPr>
        <w:t xml:space="preserve">żerowiskach obserwowane na </w:t>
      </w:r>
      <w:r w:rsidRPr="00D25F22">
        <w:rPr>
          <w:rFonts w:ascii="Times New Roman" w:eastAsia="Calibri" w:hAnsi="Times New Roman" w:cs="Times New Roman"/>
          <w:spacing w:val="-6"/>
          <w:szCs w:val="24"/>
        </w:rPr>
        <w:t xml:space="preserve">terenie Puszczy Zielonka </w:t>
      </w:r>
      <w:r w:rsidR="002F674D" w:rsidRPr="00D25F22">
        <w:rPr>
          <w:rFonts w:ascii="Times New Roman" w:eastAsia="Calibri" w:hAnsi="Times New Roman" w:cs="Times New Roman"/>
          <w:spacing w:val="-6"/>
          <w:szCs w:val="24"/>
        </w:rPr>
        <w:t xml:space="preserve">w </w:t>
      </w:r>
      <w:r w:rsidR="00725D0E" w:rsidRPr="00D25F22">
        <w:rPr>
          <w:rFonts w:ascii="Times New Roman" w:eastAsia="Calibri" w:hAnsi="Times New Roman" w:cs="Times New Roman"/>
          <w:spacing w:val="-6"/>
          <w:szCs w:val="24"/>
        </w:rPr>
        <w:t>2017 roku</w:t>
      </w:r>
    </w:p>
    <w:tbl>
      <w:tblPr>
        <w:tblW w:w="9062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009"/>
        <w:gridCol w:w="1559"/>
        <w:gridCol w:w="1559"/>
        <w:gridCol w:w="1843"/>
        <w:gridCol w:w="2092"/>
      </w:tblGrid>
      <w:tr w:rsidR="00FF3BC9" w:rsidRPr="00FF3BC9" w14:paraId="3B6B1228" w14:textId="77777777" w:rsidTr="002F674D">
        <w:trPr>
          <w:trHeight w:val="510"/>
          <w:jc w:val="center"/>
        </w:trPr>
        <w:tc>
          <w:tcPr>
            <w:tcW w:w="200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E5556CC" w14:textId="77777777" w:rsidR="00FF3BC9" w:rsidRPr="00FF3BC9" w:rsidRDefault="00FF3BC9" w:rsidP="00B52F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  <w:tc>
          <w:tcPr>
            <w:tcW w:w="70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AEFC525" w14:textId="77777777" w:rsidR="00FF3BC9" w:rsidRPr="00FF3BC9" w:rsidRDefault="00FF3BC9" w:rsidP="00EC177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FF3BC9">
              <w:rPr>
                <w:rFonts w:ascii="Times New Roman" w:eastAsia="Times New Roman" w:hAnsi="Times New Roman" w:cs="Times New Roman"/>
                <w:kern w:val="24"/>
                <w:szCs w:val="24"/>
                <w:lang w:eastAsia="pl-PL"/>
              </w:rPr>
              <w:t>Zachowanie w momencie pojawienia się drugiego gatunku</w:t>
            </w:r>
          </w:p>
        </w:tc>
      </w:tr>
      <w:tr w:rsidR="00FF3BC9" w:rsidRPr="00FF3BC9" w14:paraId="0EEECEE3" w14:textId="77777777" w:rsidTr="002F674D">
        <w:trPr>
          <w:trHeight w:val="510"/>
          <w:jc w:val="center"/>
        </w:trPr>
        <w:tc>
          <w:tcPr>
            <w:tcW w:w="200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5A449B9" w14:textId="77777777" w:rsidR="00FF3BC9" w:rsidRPr="00FF3BC9" w:rsidRDefault="00FF3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  <w:pPrChange w:id="73" w:author="Szymański Michał" w:date="2022-03-20T17:21:00Z">
                <w:pPr>
                  <w:spacing w:after="0" w:line="240" w:lineRule="auto"/>
                </w:pPr>
              </w:pPrChange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AACF2BB" w14:textId="19F5EFF1" w:rsidR="00FF3BC9" w:rsidRPr="00FF3BC9" w:rsidRDefault="00FF3BC9" w:rsidP="00B52F54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FF3BC9">
              <w:rPr>
                <w:rFonts w:ascii="Times New Roman" w:eastAsia="Times New Roman" w:hAnsi="Times New Roman" w:cs="Times New Roman"/>
                <w:kern w:val="24"/>
                <w:szCs w:val="24"/>
                <w:lang w:eastAsia="pl-PL"/>
              </w:rPr>
              <w:t>brak reakcji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7E8D670" w14:textId="77777777" w:rsidR="00FF3BC9" w:rsidRPr="00FF3BC9" w:rsidRDefault="00FF3BC9" w:rsidP="00EC177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FF3BC9">
              <w:rPr>
                <w:rFonts w:ascii="Times New Roman" w:eastAsia="Times New Roman" w:hAnsi="Times New Roman" w:cs="Times New Roman"/>
                <w:kern w:val="24"/>
                <w:szCs w:val="24"/>
                <w:lang w:eastAsia="pl-PL"/>
              </w:rPr>
              <w:t>zbliżanie się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A774CBE" w14:textId="77777777" w:rsidR="00FF3BC9" w:rsidRPr="00FF3BC9" w:rsidRDefault="00FF3BC9" w:rsidP="00EC177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FF3BC9">
              <w:rPr>
                <w:rFonts w:ascii="Times New Roman" w:eastAsia="Times New Roman" w:hAnsi="Times New Roman" w:cs="Times New Roman"/>
                <w:kern w:val="24"/>
                <w:szCs w:val="24"/>
                <w:lang w:eastAsia="pl-PL"/>
              </w:rPr>
              <w:t>odsuwanie się</w:t>
            </w:r>
          </w:p>
        </w:tc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DC80EDB" w14:textId="77777777" w:rsidR="00FF3BC9" w:rsidRPr="00FF3BC9" w:rsidRDefault="00FF3BC9" w:rsidP="00EC177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FF3BC9">
              <w:rPr>
                <w:rFonts w:ascii="Times New Roman" w:eastAsia="Times New Roman" w:hAnsi="Times New Roman" w:cs="Times New Roman"/>
                <w:kern w:val="24"/>
                <w:szCs w:val="24"/>
                <w:lang w:eastAsia="pl-PL"/>
              </w:rPr>
              <w:t>ucieczka</w:t>
            </w:r>
          </w:p>
        </w:tc>
      </w:tr>
      <w:tr w:rsidR="00FF3BC9" w:rsidRPr="00FF3BC9" w14:paraId="28A9172B" w14:textId="77777777" w:rsidTr="002F674D">
        <w:trPr>
          <w:trHeight w:val="404"/>
          <w:jc w:val="center"/>
        </w:trPr>
        <w:tc>
          <w:tcPr>
            <w:tcW w:w="20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A83A072" w14:textId="77777777" w:rsidR="00FF3BC9" w:rsidRPr="00FF3BC9" w:rsidRDefault="00FF3B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  <w:pPrChange w:id="74" w:author="Szymański Michał" w:date="2022-03-20T17:21:00Z">
                <w:pPr>
                  <w:spacing w:after="0" w:line="240" w:lineRule="auto"/>
                </w:pPr>
              </w:pPrChange>
            </w:pPr>
          </w:p>
        </w:tc>
        <w:tc>
          <w:tcPr>
            <w:tcW w:w="70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6AF2848" w14:textId="77777777" w:rsidR="00FF3BC9" w:rsidRPr="00FF3BC9" w:rsidRDefault="00FF3BC9" w:rsidP="00B52F54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FF3BC9">
              <w:rPr>
                <w:rFonts w:ascii="Times New Roman" w:eastAsia="Times New Roman" w:hAnsi="Times New Roman" w:cs="Times New Roman"/>
                <w:kern w:val="24"/>
                <w:szCs w:val="24"/>
                <w:lang w:eastAsia="pl-PL"/>
              </w:rPr>
              <w:t>(N)</w:t>
            </w:r>
          </w:p>
        </w:tc>
      </w:tr>
      <w:tr w:rsidR="00FF3BC9" w:rsidRPr="00FF3BC9" w14:paraId="025BE928" w14:textId="77777777" w:rsidTr="002F674D">
        <w:trPr>
          <w:trHeight w:val="381"/>
          <w:jc w:val="center"/>
        </w:trPr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9EA8B42" w14:textId="0B02C1DA" w:rsidR="00FF3BC9" w:rsidRPr="00FF3BC9" w:rsidRDefault="00B52F54" w:rsidP="00B52F54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kern w:val="24"/>
                <w:szCs w:val="24"/>
                <w:lang w:eastAsia="pl-PL"/>
              </w:rPr>
              <w:t>Z</w:t>
            </w:r>
            <w:r w:rsidR="00FF3BC9" w:rsidRPr="00FF3BC9">
              <w:rPr>
                <w:rFonts w:ascii="Times New Roman" w:eastAsia="Times New Roman" w:hAnsi="Times New Roman" w:cs="Times New Roman"/>
                <w:kern w:val="24"/>
                <w:szCs w:val="24"/>
                <w:lang w:eastAsia="pl-PL"/>
              </w:rPr>
              <w:t>achowania saren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5ED5D7C" w14:textId="77777777" w:rsidR="00FF3BC9" w:rsidRPr="00FF3BC9" w:rsidRDefault="00FF3BC9" w:rsidP="00EC177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FF3BC9">
              <w:rPr>
                <w:rFonts w:ascii="Times New Roman" w:eastAsia="Times New Roman" w:hAnsi="Times New Roman" w:cs="Times New Roman"/>
                <w:bCs/>
                <w:kern w:val="24"/>
                <w:szCs w:val="24"/>
                <w:lang w:eastAsia="pl-PL"/>
              </w:rPr>
              <w:t>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E283749" w14:textId="77777777" w:rsidR="00FF3BC9" w:rsidRPr="00FF3BC9" w:rsidRDefault="00FF3BC9" w:rsidP="00EC177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FF3BC9">
              <w:rPr>
                <w:rFonts w:ascii="Times New Roman" w:eastAsia="Times New Roman" w:hAnsi="Times New Roman" w:cs="Times New Roman"/>
                <w:bCs/>
                <w:kern w:val="24"/>
                <w:szCs w:val="24"/>
                <w:lang w:eastAsia="pl-PL"/>
              </w:rPr>
              <w:t>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7DDD22D" w14:textId="77777777" w:rsidR="00FF3BC9" w:rsidRPr="00FF3BC9" w:rsidRDefault="00FF3BC9" w:rsidP="00EC177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FF3BC9">
              <w:rPr>
                <w:rFonts w:ascii="Times New Roman" w:eastAsia="Times New Roman" w:hAnsi="Times New Roman" w:cs="Times New Roman"/>
                <w:bCs/>
                <w:kern w:val="24"/>
                <w:szCs w:val="24"/>
                <w:lang w:eastAsia="pl-PL"/>
              </w:rPr>
              <w:t>10</w:t>
            </w:r>
          </w:p>
        </w:tc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3D4B621" w14:textId="77777777" w:rsidR="00FF3BC9" w:rsidRPr="00FF3BC9" w:rsidRDefault="00FF3BC9" w:rsidP="00EC177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FF3BC9">
              <w:rPr>
                <w:rFonts w:ascii="Times New Roman" w:eastAsia="Times New Roman" w:hAnsi="Times New Roman" w:cs="Times New Roman"/>
                <w:bCs/>
                <w:kern w:val="24"/>
                <w:szCs w:val="24"/>
                <w:lang w:eastAsia="pl-PL"/>
              </w:rPr>
              <w:t>5</w:t>
            </w:r>
          </w:p>
        </w:tc>
      </w:tr>
      <w:tr w:rsidR="00FF3BC9" w:rsidRPr="00FF3BC9" w14:paraId="20B68ACF" w14:textId="77777777" w:rsidTr="002F674D">
        <w:trPr>
          <w:trHeight w:val="401"/>
          <w:jc w:val="center"/>
        </w:trPr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B0C5CDB" w14:textId="03D37EBF" w:rsidR="00FF3BC9" w:rsidRPr="00FF3BC9" w:rsidRDefault="00B52F54" w:rsidP="00B52F54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kern w:val="24"/>
                <w:szCs w:val="24"/>
                <w:lang w:eastAsia="pl-PL"/>
              </w:rPr>
              <w:t>Z</w:t>
            </w:r>
            <w:r w:rsidR="00FF3BC9" w:rsidRPr="00FF3BC9">
              <w:rPr>
                <w:rFonts w:ascii="Times New Roman" w:eastAsia="Times New Roman" w:hAnsi="Times New Roman" w:cs="Times New Roman"/>
                <w:kern w:val="24"/>
                <w:szCs w:val="24"/>
                <w:lang w:eastAsia="pl-PL"/>
              </w:rPr>
              <w:t>achowania danieli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452EF50" w14:textId="77777777" w:rsidR="00FF3BC9" w:rsidRPr="00FF3BC9" w:rsidRDefault="00FF3BC9" w:rsidP="00EC177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FF3BC9">
              <w:rPr>
                <w:rFonts w:ascii="Times New Roman" w:eastAsia="Times New Roman" w:hAnsi="Times New Roman" w:cs="Times New Roman"/>
                <w:bCs/>
                <w:kern w:val="24"/>
                <w:szCs w:val="24"/>
                <w:lang w:eastAsia="pl-PL"/>
              </w:rPr>
              <w:t>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CB3B1EB" w14:textId="77777777" w:rsidR="00FF3BC9" w:rsidRPr="00FF3BC9" w:rsidRDefault="00FF3BC9" w:rsidP="00EC177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FF3BC9">
              <w:rPr>
                <w:rFonts w:ascii="Times New Roman" w:eastAsia="Times New Roman" w:hAnsi="Times New Roman" w:cs="Times New Roman"/>
                <w:bCs/>
                <w:kern w:val="24"/>
                <w:szCs w:val="24"/>
                <w:lang w:eastAsia="pl-PL"/>
              </w:rPr>
              <w:t>15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4BD66C0" w14:textId="77777777" w:rsidR="00FF3BC9" w:rsidRPr="00FF3BC9" w:rsidRDefault="00FF3BC9" w:rsidP="00EC177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FF3BC9">
              <w:rPr>
                <w:rFonts w:ascii="Times New Roman" w:eastAsia="Times New Roman" w:hAnsi="Times New Roman" w:cs="Times New Roman"/>
                <w:bCs/>
                <w:kern w:val="24"/>
                <w:szCs w:val="24"/>
                <w:lang w:eastAsia="pl-PL"/>
              </w:rPr>
              <w:t>0</w:t>
            </w:r>
          </w:p>
        </w:tc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11BC08D" w14:textId="77777777" w:rsidR="00FF3BC9" w:rsidRPr="00FF3BC9" w:rsidRDefault="00FF3BC9" w:rsidP="00EC1778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FF3BC9">
              <w:rPr>
                <w:rFonts w:ascii="Times New Roman" w:eastAsia="Times New Roman" w:hAnsi="Times New Roman" w:cs="Times New Roman"/>
                <w:bCs/>
                <w:kern w:val="24"/>
                <w:szCs w:val="24"/>
                <w:lang w:eastAsia="pl-PL"/>
              </w:rPr>
              <w:t>0</w:t>
            </w:r>
          </w:p>
        </w:tc>
      </w:tr>
    </w:tbl>
    <w:p w14:paraId="103D258A" w14:textId="77777777" w:rsidR="00B846DD" w:rsidRDefault="00B846DD" w:rsidP="00990766">
      <w:pPr>
        <w:spacing w:after="12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80578BC" w14:textId="34C7BCA2" w:rsidR="008D796F" w:rsidRDefault="008D796F" w:rsidP="00990766">
      <w:pPr>
        <w:spacing w:after="120" w:line="360" w:lineRule="auto"/>
        <w:ind w:firstLine="284"/>
        <w:jc w:val="both"/>
        <w:rPr>
          <w:rFonts w:eastAsia="Calibri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Sarny były z</w:t>
      </w:r>
      <w:r w:rsidR="00D15663" w:rsidRPr="002E7796">
        <w:rPr>
          <w:rFonts w:ascii="Times New Roman" w:eastAsia="Calibri" w:hAnsi="Times New Roman" w:cs="Times New Roman"/>
          <w:sz w:val="24"/>
          <w:szCs w:val="24"/>
        </w:rPr>
        <w:t xml:space="preserve">awsze pierwsze na żerowiskach. </w:t>
      </w:r>
      <w:r w:rsidR="002E6BD2" w:rsidRPr="002E7796">
        <w:rPr>
          <w:rFonts w:ascii="Times New Roman" w:eastAsia="Calibri" w:hAnsi="Times New Roman" w:cs="Times New Roman"/>
          <w:sz w:val="24"/>
          <w:szCs w:val="24"/>
        </w:rPr>
        <w:t>Każde pojawienie się danieli w zasięgu wzroku saren powodowało przerwę w ich żerowaniu. Sarny z podniesionymi głowami spoglądały na miejsce</w:t>
      </w:r>
      <w:r w:rsidR="002E6BD2">
        <w:rPr>
          <w:rFonts w:ascii="Times New Roman" w:eastAsia="Calibri" w:hAnsi="Times New Roman" w:cs="Times New Roman"/>
          <w:sz w:val="24"/>
          <w:szCs w:val="24"/>
        </w:rPr>
        <w:t>,</w:t>
      </w:r>
      <w:r w:rsidR="002E6BD2" w:rsidRPr="002E7796">
        <w:rPr>
          <w:rFonts w:ascii="Times New Roman" w:eastAsia="Calibri" w:hAnsi="Times New Roman" w:cs="Times New Roman"/>
          <w:sz w:val="24"/>
          <w:szCs w:val="24"/>
        </w:rPr>
        <w:t xml:space="preserve"> w którym pojawiały się daniele</w:t>
      </w:r>
      <w:r w:rsidR="00710BD8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D06D27" w:rsidRPr="002E7796">
        <w:rPr>
          <w:rFonts w:ascii="Times New Roman" w:eastAsia="Calibri" w:hAnsi="Times New Roman" w:cs="Times New Roman"/>
          <w:sz w:val="24"/>
          <w:szCs w:val="24"/>
        </w:rPr>
        <w:t xml:space="preserve">Zaobserwowano </w:t>
      </w:r>
      <w:r w:rsidR="00D06D27" w:rsidRPr="00605C9D">
        <w:rPr>
          <w:rFonts w:ascii="Times New Roman" w:eastAsia="Calibri" w:hAnsi="Times New Roman" w:cs="Times New Roman"/>
          <w:sz w:val="24"/>
          <w:szCs w:val="24"/>
        </w:rPr>
        <w:t>pięć</w:t>
      </w:r>
      <w:r w:rsidR="00D06D27" w:rsidRPr="002E7796">
        <w:rPr>
          <w:rFonts w:ascii="Times New Roman" w:eastAsia="Calibri" w:hAnsi="Times New Roman" w:cs="Times New Roman"/>
          <w:sz w:val="24"/>
          <w:szCs w:val="24"/>
        </w:rPr>
        <w:t xml:space="preserve"> przypadków </w:t>
      </w:r>
      <w:r w:rsidR="00E70E31">
        <w:rPr>
          <w:rFonts w:ascii="Times New Roman" w:eastAsia="Calibri" w:hAnsi="Times New Roman" w:cs="Times New Roman"/>
          <w:sz w:val="24"/>
          <w:szCs w:val="24"/>
        </w:rPr>
        <w:br/>
      </w:r>
      <w:r w:rsidR="00D06D27" w:rsidRPr="002E7796">
        <w:rPr>
          <w:rFonts w:ascii="Times New Roman" w:eastAsia="Calibri" w:hAnsi="Times New Roman" w:cs="Times New Roman"/>
          <w:sz w:val="24"/>
          <w:szCs w:val="24"/>
        </w:rPr>
        <w:t xml:space="preserve">w którym pojawienie się danieli spowodowało natychmiastowe opuszczenie żerowiska przez sarny. </w:t>
      </w:r>
      <w:r>
        <w:rPr>
          <w:rFonts w:ascii="Times New Roman" w:eastAsia="Calibri" w:hAnsi="Times New Roman" w:cs="Times New Roman"/>
          <w:sz w:val="24"/>
          <w:szCs w:val="24"/>
        </w:rPr>
        <w:t>N</w:t>
      </w:r>
      <w:r w:rsidRPr="002E7796">
        <w:rPr>
          <w:rFonts w:ascii="Times New Roman" w:eastAsia="Calibri" w:hAnsi="Times New Roman" w:cs="Times New Roman"/>
          <w:sz w:val="24"/>
          <w:szCs w:val="24"/>
        </w:rPr>
        <w:t>ie odnotowano, aby sarny dołączyły do żerujących danieli</w:t>
      </w:r>
      <w:r>
        <w:rPr>
          <w:rFonts w:ascii="Times New Roman" w:eastAsia="Calibri" w:hAnsi="Times New Roman" w:cs="Times New Roman"/>
          <w:sz w:val="24"/>
          <w:szCs w:val="24"/>
        </w:rPr>
        <w:t xml:space="preserve">.  </w:t>
      </w:r>
    </w:p>
    <w:p w14:paraId="1093567F" w14:textId="14D5D9E1" w:rsidR="00D15663" w:rsidRDefault="008D796F" w:rsidP="00990766">
      <w:pPr>
        <w:spacing w:after="120" w:line="360" w:lineRule="auto"/>
        <w:ind w:firstLine="284"/>
        <w:jc w:val="both"/>
        <w:rPr>
          <w:rFonts w:eastAsia="Calibri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Z kolei daniele 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po rozpoczęciu żerowania sukcesywnie zbliżały się </w:t>
      </w:r>
      <w:r>
        <w:rPr>
          <w:rFonts w:ascii="Times New Roman" w:eastAsia="Calibri" w:hAnsi="Times New Roman" w:cs="Times New Roman"/>
          <w:sz w:val="24"/>
          <w:szCs w:val="24"/>
        </w:rPr>
        <w:t>do saren</w:t>
      </w:r>
      <w:r w:rsidRPr="002E7796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10BD8">
        <w:rPr>
          <w:rFonts w:ascii="Times New Roman" w:eastAsia="Calibri" w:hAnsi="Times New Roman" w:cs="Times New Roman"/>
          <w:sz w:val="24"/>
          <w:szCs w:val="24"/>
        </w:rPr>
        <w:t>Z</w:t>
      </w:r>
      <w:r w:rsidR="002E6BD2" w:rsidRPr="002E7796">
        <w:rPr>
          <w:rFonts w:ascii="Times New Roman" w:eastAsia="Calibri" w:hAnsi="Times New Roman" w:cs="Times New Roman"/>
          <w:sz w:val="24"/>
          <w:szCs w:val="24"/>
        </w:rPr>
        <w:t>achowani</w:t>
      </w:r>
      <w:r>
        <w:rPr>
          <w:rFonts w:ascii="Times New Roman" w:eastAsia="Calibri" w:hAnsi="Times New Roman" w:cs="Times New Roman"/>
          <w:sz w:val="24"/>
          <w:szCs w:val="24"/>
        </w:rPr>
        <w:t>a</w:t>
      </w:r>
      <w:r w:rsidR="002E6BD2" w:rsidRPr="002E779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10BD8">
        <w:rPr>
          <w:rFonts w:ascii="Times New Roman" w:eastAsia="Calibri" w:hAnsi="Times New Roman" w:cs="Times New Roman"/>
          <w:sz w:val="24"/>
          <w:szCs w:val="24"/>
        </w:rPr>
        <w:t xml:space="preserve">danieli </w:t>
      </w:r>
      <w:r w:rsidR="002E6BD2" w:rsidRPr="002E7796">
        <w:rPr>
          <w:rFonts w:ascii="Times New Roman" w:eastAsia="Calibri" w:hAnsi="Times New Roman" w:cs="Times New Roman"/>
          <w:sz w:val="24"/>
          <w:szCs w:val="24"/>
        </w:rPr>
        <w:t xml:space="preserve">można określić jako </w:t>
      </w:r>
      <w:r w:rsidR="00725D0E">
        <w:rPr>
          <w:rFonts w:ascii="Times New Roman" w:eastAsia="Calibri" w:hAnsi="Times New Roman" w:cs="Times New Roman"/>
          <w:sz w:val="24"/>
          <w:szCs w:val="24"/>
        </w:rPr>
        <w:t>„</w:t>
      </w:r>
      <w:r w:rsidR="002E6BD2" w:rsidRPr="002E7796">
        <w:rPr>
          <w:rFonts w:ascii="Times New Roman" w:eastAsia="Calibri" w:hAnsi="Times New Roman" w:cs="Times New Roman"/>
          <w:sz w:val="24"/>
          <w:szCs w:val="24"/>
        </w:rPr>
        <w:t>ciekawskie</w:t>
      </w:r>
      <w:r w:rsidR="00725D0E">
        <w:rPr>
          <w:rFonts w:ascii="Times New Roman" w:eastAsia="Calibri" w:hAnsi="Times New Roman" w:cs="Times New Roman"/>
          <w:sz w:val="24"/>
          <w:szCs w:val="24"/>
        </w:rPr>
        <w:t>”</w:t>
      </w:r>
      <w:r w:rsidR="002E6BD2">
        <w:rPr>
          <w:rFonts w:ascii="Times New Roman" w:eastAsia="Calibri" w:hAnsi="Times New Roman" w:cs="Times New Roman"/>
          <w:sz w:val="24"/>
          <w:szCs w:val="24"/>
        </w:rPr>
        <w:t xml:space="preserve"> –</w:t>
      </w:r>
      <w:r w:rsidR="00725D0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E6BD2" w:rsidRPr="002E7796">
        <w:rPr>
          <w:rFonts w:ascii="Times New Roman" w:eastAsia="Calibri" w:hAnsi="Times New Roman" w:cs="Times New Roman"/>
          <w:sz w:val="24"/>
          <w:szCs w:val="24"/>
        </w:rPr>
        <w:t>występ</w:t>
      </w:r>
      <w:r w:rsidR="00725D0E">
        <w:rPr>
          <w:rFonts w:ascii="Times New Roman" w:eastAsia="Calibri" w:hAnsi="Times New Roman" w:cs="Times New Roman"/>
          <w:sz w:val="24"/>
          <w:szCs w:val="24"/>
        </w:rPr>
        <w:t xml:space="preserve">owały </w:t>
      </w:r>
      <w:r w:rsidR="00725D0E" w:rsidRPr="00725D0E">
        <w:rPr>
          <w:rFonts w:ascii="Times New Roman" w:eastAsia="Calibri" w:hAnsi="Times New Roman" w:cs="Times New Roman"/>
          <w:sz w:val="24"/>
          <w:szCs w:val="24"/>
        </w:rPr>
        <w:t>szczególnie</w:t>
      </w:r>
      <w:r w:rsidR="002E6BD2" w:rsidRPr="002E7796">
        <w:rPr>
          <w:rFonts w:ascii="Times New Roman" w:eastAsia="Calibri" w:hAnsi="Times New Roman" w:cs="Times New Roman"/>
          <w:sz w:val="24"/>
          <w:szCs w:val="24"/>
        </w:rPr>
        <w:t xml:space="preserve"> u jednorocznych osobników męskich. Zarejestrowano przypadki, w których młode byki daniela</w:t>
      </w:r>
      <w:r w:rsidR="00725D0E">
        <w:rPr>
          <w:rFonts w:ascii="Times New Roman" w:eastAsia="Calibri" w:hAnsi="Times New Roman" w:cs="Times New Roman"/>
          <w:sz w:val="24"/>
          <w:szCs w:val="24"/>
        </w:rPr>
        <w:t xml:space="preserve"> –</w:t>
      </w:r>
      <w:r w:rsidR="002E6BD2" w:rsidRPr="002E779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7796">
        <w:rPr>
          <w:rFonts w:ascii="Times New Roman" w:eastAsia="Calibri" w:hAnsi="Times New Roman" w:cs="Times New Roman"/>
          <w:sz w:val="24"/>
          <w:szCs w:val="24"/>
        </w:rPr>
        <w:t>za nim przystąpiły do żerowania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25D0E"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>
        <w:rPr>
          <w:rFonts w:ascii="Times New Roman" w:eastAsia="Calibri" w:hAnsi="Times New Roman" w:cs="Times New Roman"/>
          <w:sz w:val="24"/>
          <w:szCs w:val="24"/>
        </w:rPr>
        <w:t xml:space="preserve">najpierw </w:t>
      </w:r>
      <w:r w:rsidR="00605C9D">
        <w:rPr>
          <w:rFonts w:ascii="Times New Roman" w:eastAsia="Calibri" w:hAnsi="Times New Roman" w:cs="Times New Roman"/>
          <w:sz w:val="24"/>
          <w:szCs w:val="24"/>
        </w:rPr>
        <w:t>zbliżały się do saren</w:t>
      </w:r>
      <w:r w:rsidR="002E6BD2" w:rsidRPr="002E7796">
        <w:rPr>
          <w:rFonts w:ascii="Times New Roman" w:eastAsia="Calibri" w:hAnsi="Times New Roman" w:cs="Times New Roman"/>
          <w:sz w:val="24"/>
          <w:szCs w:val="24"/>
        </w:rPr>
        <w:t xml:space="preserve">. Konsekwencją </w:t>
      </w:r>
      <w:r w:rsidR="00605C9D">
        <w:rPr>
          <w:rFonts w:ascii="Times New Roman" w:eastAsia="Calibri" w:hAnsi="Times New Roman" w:cs="Times New Roman"/>
          <w:sz w:val="24"/>
          <w:szCs w:val="24"/>
        </w:rPr>
        <w:t xml:space="preserve">tego </w:t>
      </w:r>
      <w:r w:rsidR="002E6BD2" w:rsidRPr="002E7796">
        <w:rPr>
          <w:rFonts w:ascii="Times New Roman" w:eastAsia="Calibri" w:hAnsi="Times New Roman" w:cs="Times New Roman"/>
          <w:sz w:val="24"/>
          <w:szCs w:val="24"/>
        </w:rPr>
        <w:t>było najczęściej oddalanie się saren na przeciwległą część żerowiska</w:t>
      </w:r>
      <w:r w:rsidR="00B846DD">
        <w:rPr>
          <w:rFonts w:ascii="Times New Roman" w:eastAsia="Calibri" w:hAnsi="Times New Roman" w:cs="Times New Roman"/>
          <w:sz w:val="24"/>
          <w:szCs w:val="24"/>
        </w:rPr>
        <w:t>,</w:t>
      </w:r>
      <w:r w:rsidR="00605C9D">
        <w:rPr>
          <w:rFonts w:ascii="Times New Roman" w:eastAsia="Calibri" w:hAnsi="Times New Roman" w:cs="Times New Roman"/>
          <w:sz w:val="24"/>
          <w:szCs w:val="24"/>
        </w:rPr>
        <w:t xml:space="preserve"> a następnie </w:t>
      </w:r>
      <w:r w:rsidR="002E6BD2" w:rsidRPr="002E7796">
        <w:rPr>
          <w:rFonts w:ascii="Times New Roman" w:eastAsia="Calibri" w:hAnsi="Times New Roman" w:cs="Times New Roman"/>
          <w:sz w:val="24"/>
          <w:szCs w:val="24"/>
        </w:rPr>
        <w:t>częst</w:t>
      </w:r>
      <w:r w:rsidR="00D06D27">
        <w:rPr>
          <w:rFonts w:ascii="Times New Roman" w:eastAsia="Calibri" w:hAnsi="Times New Roman" w:cs="Times New Roman"/>
          <w:sz w:val="24"/>
          <w:szCs w:val="24"/>
        </w:rPr>
        <w:t>e</w:t>
      </w:r>
      <w:r w:rsidR="002E6BD2" w:rsidRPr="002E7796">
        <w:rPr>
          <w:rFonts w:ascii="Times New Roman" w:eastAsia="Calibri" w:hAnsi="Times New Roman" w:cs="Times New Roman"/>
          <w:sz w:val="24"/>
          <w:szCs w:val="24"/>
        </w:rPr>
        <w:t xml:space="preserve"> przerywane </w:t>
      </w:r>
      <w:r w:rsidR="00D06D27">
        <w:rPr>
          <w:rFonts w:ascii="Times New Roman" w:eastAsia="Calibri" w:hAnsi="Times New Roman" w:cs="Times New Roman"/>
          <w:sz w:val="24"/>
          <w:szCs w:val="24"/>
        </w:rPr>
        <w:t xml:space="preserve">żerowania </w:t>
      </w:r>
      <w:r w:rsidR="002E6BD2" w:rsidRPr="002E7796">
        <w:rPr>
          <w:rFonts w:ascii="Times New Roman" w:eastAsia="Calibri" w:hAnsi="Times New Roman" w:cs="Times New Roman"/>
          <w:sz w:val="24"/>
          <w:szCs w:val="24"/>
        </w:rPr>
        <w:t>w celu o</w:t>
      </w:r>
      <w:r w:rsidR="00605C9D">
        <w:rPr>
          <w:rFonts w:ascii="Times New Roman" w:eastAsia="Calibri" w:hAnsi="Times New Roman" w:cs="Times New Roman"/>
          <w:sz w:val="24"/>
          <w:szCs w:val="24"/>
        </w:rPr>
        <w:t>bserwacji danieli</w:t>
      </w:r>
      <w:r w:rsidR="002E6BD2" w:rsidRPr="002E7796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600E85" w:rsidRPr="0026083A">
        <w:rPr>
          <w:rFonts w:eastAsia="Calibri"/>
        </w:rPr>
        <w:br w:type="page"/>
      </w:r>
    </w:p>
    <w:p w14:paraId="409D94AC" w14:textId="3B4EAD48" w:rsidR="00A20135" w:rsidRPr="007D1959" w:rsidRDefault="00FF3BC9" w:rsidP="00235972">
      <w:pPr>
        <w:pStyle w:val="Nagwek1"/>
        <w:rPr>
          <w:rFonts w:ascii="Times New Roman" w:eastAsia="Calibri" w:hAnsi="Times New Roman" w:cs="Times New Roman"/>
          <w:color w:val="auto"/>
        </w:rPr>
      </w:pPr>
      <w:bookmarkStart w:id="75" w:name="_Toc109053505"/>
      <w:r w:rsidRPr="007D1959">
        <w:rPr>
          <w:rFonts w:ascii="Times New Roman" w:eastAsia="Calibri" w:hAnsi="Times New Roman" w:cs="Times New Roman"/>
          <w:color w:val="auto"/>
        </w:rPr>
        <w:lastRenderedPageBreak/>
        <w:t xml:space="preserve">7. </w:t>
      </w:r>
      <w:r w:rsidR="00B846DD" w:rsidRPr="007D1959">
        <w:rPr>
          <w:rFonts w:ascii="Times New Roman" w:eastAsia="Calibri" w:hAnsi="Times New Roman" w:cs="Times New Roman"/>
          <w:color w:val="auto"/>
        </w:rPr>
        <w:t>DYSKUSJA</w:t>
      </w:r>
      <w:bookmarkEnd w:id="75"/>
    </w:p>
    <w:p w14:paraId="5C7E140D" w14:textId="77777777" w:rsidR="00600E85" w:rsidRDefault="00600E85" w:rsidP="002E7796">
      <w:pPr>
        <w:spacing w:after="20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3C7F486" w14:textId="73FE4D8C" w:rsidR="002E7796" w:rsidRPr="002E7796" w:rsidRDefault="002E7796" w:rsidP="00C5716D">
      <w:pPr>
        <w:spacing w:after="20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Liczebność saren w Polsce od drugiej połowy XX wieku wykazywała tendencję wzrostową, po czym w ostatnich latach ustabilizowała się. Odwrotna sytuacja miała miejsce w Puszczy Zielonka, gdzie </w:t>
      </w:r>
      <w:r w:rsidR="00E02B6E">
        <w:rPr>
          <w:rFonts w:ascii="Times New Roman" w:eastAsia="Calibri" w:hAnsi="Times New Roman" w:cs="Times New Roman"/>
          <w:sz w:val="24"/>
          <w:szCs w:val="24"/>
        </w:rPr>
        <w:t>o</w:t>
      </w:r>
      <w:r w:rsidRPr="002E7796">
        <w:rPr>
          <w:rFonts w:ascii="Times New Roman" w:eastAsia="Calibri" w:hAnsi="Times New Roman" w:cs="Times New Roman"/>
          <w:sz w:val="24"/>
          <w:szCs w:val="24"/>
        </w:rPr>
        <w:t>cena zagęszczenia</w:t>
      </w:r>
      <w:r w:rsidR="00C725B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9398C">
        <w:rPr>
          <w:rFonts w:ascii="Times New Roman" w:eastAsia="Calibri" w:hAnsi="Times New Roman" w:cs="Times New Roman"/>
          <w:sz w:val="24"/>
          <w:szCs w:val="24"/>
        </w:rPr>
        <w:t xml:space="preserve">w latach 2015-19 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wykazała </w:t>
      </w:r>
      <w:r w:rsidR="0087692E">
        <w:rPr>
          <w:rFonts w:ascii="Times New Roman" w:eastAsia="Calibri" w:hAnsi="Times New Roman" w:cs="Times New Roman"/>
          <w:sz w:val="24"/>
          <w:szCs w:val="24"/>
        </w:rPr>
        <w:t xml:space="preserve">wyjątkowo </w:t>
      </w:r>
      <w:r w:rsidRPr="002E7796">
        <w:rPr>
          <w:rFonts w:ascii="Times New Roman" w:eastAsia="Calibri" w:hAnsi="Times New Roman" w:cs="Times New Roman"/>
          <w:sz w:val="24"/>
          <w:szCs w:val="24"/>
        </w:rPr>
        <w:t>niski poziom</w:t>
      </w:r>
      <w:r w:rsidR="007B299C">
        <w:rPr>
          <w:rFonts w:ascii="Times New Roman" w:eastAsia="Calibri" w:hAnsi="Times New Roman" w:cs="Times New Roman"/>
          <w:sz w:val="24"/>
          <w:szCs w:val="24"/>
        </w:rPr>
        <w:t xml:space="preserve"> – od 2 do 5 </w:t>
      </w:r>
      <w:proofErr w:type="spellStart"/>
      <w:r w:rsidRPr="002E7796">
        <w:rPr>
          <w:rFonts w:ascii="Times New Roman" w:eastAsia="Calibri" w:hAnsi="Times New Roman" w:cs="Times New Roman"/>
          <w:sz w:val="24"/>
          <w:szCs w:val="24"/>
        </w:rPr>
        <w:t>osob</w:t>
      </w:r>
      <w:proofErr w:type="spellEnd"/>
      <w:r w:rsidRPr="002E7796">
        <w:rPr>
          <w:rFonts w:ascii="Times New Roman" w:eastAsia="Calibri" w:hAnsi="Times New Roman" w:cs="Times New Roman"/>
          <w:sz w:val="24"/>
          <w:szCs w:val="24"/>
        </w:rPr>
        <w:t>./100 ha</w:t>
      </w:r>
      <w:r w:rsidR="00282F9B">
        <w:rPr>
          <w:rFonts w:ascii="Times New Roman" w:eastAsia="Calibri" w:hAnsi="Times New Roman" w:cs="Times New Roman"/>
          <w:sz w:val="24"/>
          <w:szCs w:val="24"/>
        </w:rPr>
        <w:t xml:space="preserve"> las</w:t>
      </w:r>
      <w:r w:rsidR="00AF4A0D">
        <w:rPr>
          <w:rFonts w:ascii="Times New Roman" w:eastAsia="Calibri" w:hAnsi="Times New Roman" w:cs="Times New Roman"/>
          <w:sz w:val="24"/>
          <w:szCs w:val="24"/>
        </w:rPr>
        <w:t>u</w:t>
      </w:r>
      <w:r w:rsidR="00CB4BDB">
        <w:rPr>
          <w:rFonts w:ascii="Times New Roman" w:eastAsia="Calibri" w:hAnsi="Times New Roman" w:cs="Times New Roman"/>
          <w:sz w:val="24"/>
          <w:szCs w:val="24"/>
        </w:rPr>
        <w:t>. O</w:t>
      </w:r>
      <w:r w:rsidRPr="002E7796">
        <w:rPr>
          <w:rFonts w:ascii="Times New Roman" w:eastAsia="Calibri" w:hAnsi="Times New Roman" w:cs="Times New Roman"/>
          <w:sz w:val="24"/>
          <w:szCs w:val="24"/>
        </w:rPr>
        <w:t>znacza</w:t>
      </w:r>
      <w:r w:rsidR="00E32233">
        <w:rPr>
          <w:rFonts w:ascii="Times New Roman" w:eastAsia="Calibri" w:hAnsi="Times New Roman" w:cs="Times New Roman"/>
          <w:sz w:val="24"/>
          <w:szCs w:val="24"/>
        </w:rPr>
        <w:t>ło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B4BDB">
        <w:rPr>
          <w:rFonts w:ascii="Times New Roman" w:eastAsia="Calibri" w:hAnsi="Times New Roman" w:cs="Times New Roman"/>
          <w:sz w:val="24"/>
          <w:szCs w:val="24"/>
        </w:rPr>
        <w:t xml:space="preserve">to </w:t>
      </w:r>
      <w:r w:rsidR="007B299C">
        <w:rPr>
          <w:rFonts w:ascii="Times New Roman" w:eastAsia="Calibri" w:hAnsi="Times New Roman" w:cs="Times New Roman"/>
          <w:sz w:val="24"/>
          <w:szCs w:val="24"/>
        </w:rPr>
        <w:t xml:space="preserve">zdecydowany </w:t>
      </w:r>
      <w:r w:rsidR="00CB4BDB">
        <w:rPr>
          <w:rFonts w:ascii="Times New Roman" w:eastAsia="Calibri" w:hAnsi="Times New Roman" w:cs="Times New Roman"/>
          <w:sz w:val="24"/>
          <w:szCs w:val="24"/>
        </w:rPr>
        <w:t xml:space="preserve">spadek w porównaniu z </w:t>
      </w:r>
      <w:r w:rsidRPr="002E7796">
        <w:rPr>
          <w:rFonts w:ascii="Times New Roman" w:eastAsia="Calibri" w:hAnsi="Times New Roman" w:cs="Times New Roman"/>
          <w:sz w:val="24"/>
          <w:szCs w:val="24"/>
        </w:rPr>
        <w:t>notowan</w:t>
      </w:r>
      <w:r w:rsidR="00CB4BDB">
        <w:rPr>
          <w:rFonts w:ascii="Times New Roman" w:eastAsia="Calibri" w:hAnsi="Times New Roman" w:cs="Times New Roman"/>
          <w:sz w:val="24"/>
          <w:szCs w:val="24"/>
        </w:rPr>
        <w:t>ym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D4101">
        <w:rPr>
          <w:rFonts w:ascii="Times New Roman" w:eastAsia="Calibri" w:hAnsi="Times New Roman" w:cs="Times New Roman"/>
          <w:sz w:val="24"/>
          <w:szCs w:val="24"/>
        </w:rPr>
        <w:t xml:space="preserve">na tym terenie </w:t>
      </w:r>
      <w:r w:rsidRPr="002E7796">
        <w:rPr>
          <w:rFonts w:ascii="Times New Roman" w:eastAsia="Calibri" w:hAnsi="Times New Roman" w:cs="Times New Roman"/>
          <w:sz w:val="24"/>
          <w:szCs w:val="24"/>
        </w:rPr>
        <w:t>w latach 1973-1980</w:t>
      </w:r>
      <w:r w:rsidR="001E35B9">
        <w:rPr>
          <w:rFonts w:ascii="Times New Roman" w:eastAsia="Calibri" w:hAnsi="Times New Roman" w:cs="Times New Roman"/>
          <w:sz w:val="24"/>
          <w:szCs w:val="24"/>
        </w:rPr>
        <w:t>, kiedy w</w:t>
      </w:r>
      <w:r w:rsidR="002E14A9">
        <w:rPr>
          <w:rFonts w:ascii="Times New Roman" w:eastAsia="Calibri" w:hAnsi="Times New Roman" w:cs="Times New Roman"/>
          <w:sz w:val="24"/>
          <w:szCs w:val="24"/>
        </w:rPr>
        <w:t>ahało się od 17</w:t>
      </w:r>
      <w:r w:rsidR="007B299C">
        <w:rPr>
          <w:rFonts w:ascii="Times New Roman" w:eastAsia="Calibri" w:hAnsi="Times New Roman" w:cs="Times New Roman"/>
          <w:sz w:val="24"/>
          <w:szCs w:val="24"/>
        </w:rPr>
        <w:t xml:space="preserve"> do </w:t>
      </w:r>
      <w:r w:rsidR="002E14A9">
        <w:rPr>
          <w:rFonts w:ascii="Times New Roman" w:eastAsia="Calibri" w:hAnsi="Times New Roman" w:cs="Times New Roman"/>
          <w:sz w:val="24"/>
          <w:szCs w:val="24"/>
        </w:rPr>
        <w:t>25</w:t>
      </w:r>
      <w:r w:rsidR="001657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E35B9">
        <w:rPr>
          <w:rFonts w:ascii="Times New Roman" w:eastAsia="Calibri" w:hAnsi="Times New Roman" w:cs="Times New Roman"/>
          <w:sz w:val="24"/>
          <w:szCs w:val="24"/>
        </w:rPr>
        <w:t>osob</w:t>
      </w:r>
      <w:proofErr w:type="spellEnd"/>
      <w:r w:rsidR="001E35B9">
        <w:rPr>
          <w:rFonts w:ascii="Times New Roman" w:eastAsia="Calibri" w:hAnsi="Times New Roman" w:cs="Times New Roman"/>
          <w:sz w:val="24"/>
          <w:szCs w:val="24"/>
        </w:rPr>
        <w:t>./100 ha lasu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(Fruziński </w:t>
      </w:r>
      <w:r w:rsidR="00504096">
        <w:rPr>
          <w:rFonts w:ascii="Times New Roman" w:eastAsia="Calibri" w:hAnsi="Times New Roman" w:cs="Times New Roman"/>
          <w:sz w:val="24"/>
          <w:szCs w:val="24"/>
        </w:rPr>
        <w:br/>
      </w:r>
      <w:r w:rsidRPr="002E7796">
        <w:rPr>
          <w:rFonts w:ascii="Times New Roman" w:eastAsia="Calibri" w:hAnsi="Times New Roman" w:cs="Times New Roman"/>
          <w:sz w:val="24"/>
          <w:szCs w:val="24"/>
        </w:rPr>
        <w:t>i in. 1983)</w:t>
      </w:r>
      <w:r w:rsidR="002063DE">
        <w:rPr>
          <w:rFonts w:ascii="Times New Roman" w:eastAsia="Calibri" w:hAnsi="Times New Roman" w:cs="Times New Roman"/>
          <w:sz w:val="24"/>
          <w:szCs w:val="24"/>
        </w:rPr>
        <w:t>.</w:t>
      </w:r>
      <w:r w:rsidR="002E14A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10607BB8" w14:textId="4F36ADE5" w:rsidR="003C3705" w:rsidRPr="00C725B7" w:rsidRDefault="00C725B7" w:rsidP="00161C4C">
      <w:pPr>
        <w:spacing w:after="200" w:line="360" w:lineRule="auto"/>
        <w:ind w:firstLine="284"/>
        <w:jc w:val="both"/>
        <w:rPr>
          <w:rFonts w:ascii="Times New Roman" w:eastAsia="Calibri" w:hAnsi="Times New Roman" w:cs="Times New Roman"/>
          <w:strike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Mimo niewielkiej eksploatacji łowieckiej w XXI wieku –</w:t>
      </w:r>
      <w:r w:rsidR="00161C4C">
        <w:rPr>
          <w:rFonts w:ascii="Times New Roman" w:eastAsia="Calibri" w:hAnsi="Times New Roman" w:cs="Times New Roman"/>
          <w:sz w:val="24"/>
          <w:szCs w:val="24"/>
        </w:rPr>
        <w:t xml:space="preserve"> odstrzał </w:t>
      </w:r>
      <w:r w:rsidR="00161C4C" w:rsidRPr="002E7796">
        <w:rPr>
          <w:rFonts w:ascii="Times New Roman" w:eastAsia="Calibri" w:hAnsi="Times New Roman" w:cs="Times New Roman"/>
          <w:sz w:val="24"/>
          <w:szCs w:val="24"/>
        </w:rPr>
        <w:t>samic</w:t>
      </w:r>
      <w:r w:rsidR="00161C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61C4C" w:rsidRPr="002E7796">
        <w:rPr>
          <w:rFonts w:ascii="Times New Roman" w:eastAsia="Calibri" w:hAnsi="Times New Roman" w:cs="Times New Roman"/>
          <w:sz w:val="24"/>
          <w:szCs w:val="24"/>
        </w:rPr>
        <w:t xml:space="preserve">został </w:t>
      </w:r>
      <w:r w:rsidR="00212210">
        <w:rPr>
          <w:rFonts w:ascii="Times New Roman" w:eastAsia="Calibri" w:hAnsi="Times New Roman" w:cs="Times New Roman"/>
          <w:sz w:val="24"/>
          <w:szCs w:val="24"/>
        </w:rPr>
        <w:t xml:space="preserve">wręcz </w:t>
      </w:r>
      <w:r w:rsidR="00161C4C" w:rsidRPr="002E7796">
        <w:rPr>
          <w:rFonts w:ascii="Times New Roman" w:eastAsia="Calibri" w:hAnsi="Times New Roman" w:cs="Times New Roman"/>
          <w:sz w:val="24"/>
          <w:szCs w:val="24"/>
        </w:rPr>
        <w:t>wstrzymany</w:t>
      </w:r>
      <w:r w:rsidR="00B846DD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="00161C4C" w:rsidRPr="002E7796">
        <w:rPr>
          <w:rFonts w:ascii="Times New Roman" w:eastAsia="Calibri" w:hAnsi="Times New Roman" w:cs="Times New Roman"/>
          <w:sz w:val="24"/>
          <w:szCs w:val="24"/>
        </w:rPr>
        <w:t xml:space="preserve">liczebność </w:t>
      </w:r>
      <w:r w:rsidR="00161C4C">
        <w:rPr>
          <w:rFonts w:ascii="Times New Roman" w:eastAsia="Calibri" w:hAnsi="Times New Roman" w:cs="Times New Roman"/>
          <w:sz w:val="24"/>
          <w:szCs w:val="24"/>
        </w:rPr>
        <w:t xml:space="preserve">gatunku </w:t>
      </w:r>
      <w:r w:rsidR="00AA1551">
        <w:rPr>
          <w:rFonts w:ascii="Times New Roman" w:eastAsia="Calibri" w:hAnsi="Times New Roman" w:cs="Times New Roman"/>
          <w:sz w:val="24"/>
          <w:szCs w:val="24"/>
        </w:rPr>
        <w:t>nie zwiększyła się</w:t>
      </w:r>
      <w:r w:rsidR="002063DE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5A0EC5">
        <w:rPr>
          <w:rFonts w:ascii="Times New Roman" w:eastAsia="Calibri" w:hAnsi="Times New Roman" w:cs="Times New Roman"/>
          <w:sz w:val="24"/>
          <w:szCs w:val="24"/>
        </w:rPr>
        <w:t xml:space="preserve">Wzrósł </w:t>
      </w:r>
      <w:r w:rsidR="00B846DD">
        <w:rPr>
          <w:rFonts w:ascii="Times New Roman" w:eastAsia="Calibri" w:hAnsi="Times New Roman" w:cs="Times New Roman"/>
          <w:sz w:val="24"/>
          <w:szCs w:val="24"/>
        </w:rPr>
        <w:t xml:space="preserve">tylko </w:t>
      </w:r>
      <w:r w:rsidR="006F0554">
        <w:rPr>
          <w:rFonts w:ascii="Times New Roman" w:eastAsia="Calibri" w:hAnsi="Times New Roman" w:cs="Times New Roman"/>
          <w:sz w:val="24"/>
          <w:szCs w:val="24"/>
        </w:rPr>
        <w:t xml:space="preserve">udział samic w </w:t>
      </w:r>
      <w:r w:rsidR="003114C1">
        <w:rPr>
          <w:rFonts w:ascii="Times New Roman" w:eastAsia="Calibri" w:hAnsi="Times New Roman" w:cs="Times New Roman"/>
          <w:sz w:val="24"/>
          <w:szCs w:val="24"/>
        </w:rPr>
        <w:t xml:space="preserve">badanej </w:t>
      </w:r>
      <w:r w:rsidR="006F0554">
        <w:rPr>
          <w:rFonts w:ascii="Times New Roman" w:eastAsia="Calibri" w:hAnsi="Times New Roman" w:cs="Times New Roman"/>
          <w:sz w:val="24"/>
          <w:szCs w:val="24"/>
        </w:rPr>
        <w:t>populacji z poziomu średnio 1,6 kóz na rogacza w latach 1970</w:t>
      </w:r>
      <w:r w:rsidR="00811CE0" w:rsidRPr="00E01F3C">
        <w:rPr>
          <w:rFonts w:ascii="Times New Roman" w:eastAsia="Calibri" w:hAnsi="Times New Roman" w:cs="Times New Roman"/>
          <w:sz w:val="24"/>
          <w:szCs w:val="24"/>
        </w:rPr>
        <w:t>.</w:t>
      </w:r>
      <w:r w:rsidR="006F0554" w:rsidRPr="00E01F3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E2A75" w:rsidRPr="00E01F3C">
        <w:rPr>
          <w:rFonts w:ascii="Times New Roman" w:eastAsia="Calibri" w:hAnsi="Times New Roman" w:cs="Times New Roman"/>
          <w:sz w:val="24"/>
          <w:szCs w:val="24"/>
        </w:rPr>
        <w:t>(</w:t>
      </w:r>
      <w:r w:rsidR="00E01F3C" w:rsidRPr="00E01F3C">
        <w:rPr>
          <w:rFonts w:ascii="Times New Roman" w:eastAsia="Calibri" w:hAnsi="Times New Roman" w:cs="Times New Roman"/>
          <w:sz w:val="24"/>
          <w:szCs w:val="24"/>
        </w:rPr>
        <w:t>Szczerbiński i in. 1972</w:t>
      </w:r>
      <w:r w:rsidR="004E2A75" w:rsidRPr="00E01F3C">
        <w:rPr>
          <w:rFonts w:ascii="Times New Roman" w:eastAsia="Calibri" w:hAnsi="Times New Roman" w:cs="Times New Roman"/>
          <w:sz w:val="24"/>
          <w:szCs w:val="24"/>
        </w:rPr>
        <w:t>)</w:t>
      </w:r>
      <w:r w:rsidR="00E01F3C" w:rsidRPr="00E01F3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F0554" w:rsidRPr="00E01F3C">
        <w:rPr>
          <w:rFonts w:ascii="Times New Roman" w:eastAsia="Calibri" w:hAnsi="Times New Roman" w:cs="Times New Roman"/>
          <w:sz w:val="24"/>
          <w:szCs w:val="24"/>
        </w:rPr>
        <w:t>do</w:t>
      </w:r>
      <w:r w:rsidR="006F05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11CE0">
        <w:rPr>
          <w:rFonts w:ascii="Times New Roman" w:eastAsia="Calibri" w:hAnsi="Times New Roman" w:cs="Times New Roman"/>
          <w:sz w:val="24"/>
          <w:szCs w:val="24"/>
        </w:rPr>
        <w:t xml:space="preserve">2,6 </w:t>
      </w:r>
      <w:r w:rsidR="006F0554">
        <w:rPr>
          <w:rFonts w:ascii="Times New Roman" w:eastAsia="Calibri" w:hAnsi="Times New Roman" w:cs="Times New Roman"/>
          <w:sz w:val="24"/>
          <w:szCs w:val="24"/>
        </w:rPr>
        <w:t>samic na samca</w:t>
      </w:r>
      <w:r w:rsidR="00811CE0">
        <w:rPr>
          <w:rFonts w:ascii="Times New Roman" w:eastAsia="Calibri" w:hAnsi="Times New Roman" w:cs="Times New Roman"/>
          <w:sz w:val="24"/>
          <w:szCs w:val="24"/>
        </w:rPr>
        <w:t xml:space="preserve"> w XXI wieku.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76D7C689" w14:textId="4537A444" w:rsidR="00B77BA5" w:rsidRDefault="002E7796" w:rsidP="00763F5C">
      <w:pPr>
        <w:spacing w:after="20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Na dynamikę liczebności populacji wpływa </w:t>
      </w:r>
      <w:r w:rsidR="00625595">
        <w:rPr>
          <w:rFonts w:ascii="Times New Roman" w:eastAsia="Calibri" w:hAnsi="Times New Roman" w:cs="Times New Roman"/>
          <w:sz w:val="24"/>
          <w:szCs w:val="24"/>
        </w:rPr>
        <w:t xml:space="preserve">nie tylko </w:t>
      </w:r>
      <w:r w:rsidR="00625595" w:rsidRPr="002E7796">
        <w:rPr>
          <w:rFonts w:ascii="Times New Roman" w:eastAsia="Calibri" w:hAnsi="Times New Roman" w:cs="Times New Roman"/>
          <w:sz w:val="24"/>
          <w:szCs w:val="24"/>
        </w:rPr>
        <w:t>śmiertelność</w:t>
      </w:r>
      <w:r w:rsidR="00625595">
        <w:rPr>
          <w:rFonts w:ascii="Times New Roman" w:eastAsia="Calibri" w:hAnsi="Times New Roman" w:cs="Times New Roman"/>
          <w:sz w:val="24"/>
          <w:szCs w:val="24"/>
        </w:rPr>
        <w:t xml:space="preserve">, ale także </w:t>
      </w:r>
      <w:r w:rsidR="00625595" w:rsidRPr="002E779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rozrodczość. Wskaźnik rozrodczości potencjalnej saren w Puszczy Zielonka charakteryzowany ilością ciałek żółtych na jajnikach </w:t>
      </w:r>
      <w:r w:rsidR="002063DE">
        <w:rPr>
          <w:rFonts w:ascii="Times New Roman" w:eastAsia="Calibri" w:hAnsi="Times New Roman" w:cs="Times New Roman"/>
          <w:sz w:val="24"/>
          <w:szCs w:val="24"/>
        </w:rPr>
        <w:t>w okresie badań</w:t>
      </w:r>
      <w:r w:rsidR="00996C7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wyniósł 1,7 na samicę, która wykazała owulację. Podobną rozrodczość potencjalną </w:t>
      </w:r>
      <w:r w:rsidR="00F44BA2">
        <w:rPr>
          <w:rFonts w:ascii="Times New Roman" w:eastAsia="Calibri" w:hAnsi="Times New Roman" w:cs="Times New Roman"/>
          <w:sz w:val="24"/>
          <w:szCs w:val="24"/>
        </w:rPr>
        <w:t>miały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sarny </w:t>
      </w:r>
      <w:r w:rsidR="005A0EC5">
        <w:rPr>
          <w:rFonts w:ascii="Times New Roman" w:eastAsia="Calibri" w:hAnsi="Times New Roman" w:cs="Times New Roman"/>
          <w:sz w:val="24"/>
          <w:szCs w:val="24"/>
        </w:rPr>
        <w:t xml:space="preserve">na tym </w:t>
      </w:r>
      <w:r w:rsidRPr="002E7796">
        <w:rPr>
          <w:rFonts w:ascii="Times New Roman" w:eastAsia="Calibri" w:hAnsi="Times New Roman" w:cs="Times New Roman"/>
          <w:sz w:val="24"/>
          <w:szCs w:val="24"/>
        </w:rPr>
        <w:t>teren</w:t>
      </w:r>
      <w:r w:rsidR="005A0EC5">
        <w:rPr>
          <w:rFonts w:ascii="Times New Roman" w:eastAsia="Calibri" w:hAnsi="Times New Roman" w:cs="Times New Roman"/>
          <w:sz w:val="24"/>
          <w:szCs w:val="24"/>
        </w:rPr>
        <w:t>ie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w latach 1975-80</w:t>
      </w:r>
      <w:r w:rsidR="00C725B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(Fruziński </w:t>
      </w:r>
      <w:r w:rsidR="00504096">
        <w:rPr>
          <w:rFonts w:ascii="Times New Roman" w:eastAsia="Calibri" w:hAnsi="Times New Roman" w:cs="Times New Roman"/>
          <w:sz w:val="24"/>
          <w:szCs w:val="24"/>
        </w:rPr>
        <w:br/>
      </w:r>
      <w:r w:rsidRPr="002E7796">
        <w:rPr>
          <w:rFonts w:ascii="Times New Roman" w:eastAsia="Calibri" w:hAnsi="Times New Roman" w:cs="Times New Roman"/>
          <w:sz w:val="24"/>
          <w:szCs w:val="24"/>
        </w:rPr>
        <w:t>i Łabudzki 1982)</w:t>
      </w:r>
      <w:r w:rsidR="00B846DD">
        <w:rPr>
          <w:rFonts w:ascii="Times New Roman" w:eastAsia="Calibri" w:hAnsi="Times New Roman" w:cs="Times New Roman"/>
          <w:sz w:val="24"/>
          <w:szCs w:val="24"/>
        </w:rPr>
        <w:t xml:space="preserve"> i 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w latach 1999-2000 </w:t>
      </w:r>
      <w:r w:rsidR="00B846DD">
        <w:rPr>
          <w:rFonts w:ascii="Times New Roman" w:eastAsia="Calibri" w:hAnsi="Times New Roman" w:cs="Times New Roman"/>
          <w:sz w:val="24"/>
          <w:szCs w:val="24"/>
        </w:rPr>
        <w:t>(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Fruziński i in. 2000). </w:t>
      </w:r>
      <w:r w:rsidR="00831ABB" w:rsidRPr="002E7796">
        <w:rPr>
          <w:rFonts w:ascii="Times New Roman" w:eastAsia="Calibri" w:hAnsi="Times New Roman" w:cs="Times New Roman"/>
          <w:sz w:val="24"/>
          <w:szCs w:val="24"/>
        </w:rPr>
        <w:t>W Puszczy Zielonka rozrodczość potencjalna nie uległa więc zmianom na przestrzeni lat</w:t>
      </w:r>
      <w:r w:rsidR="00831AB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1EFBBC90" w14:textId="2664104F" w:rsidR="00C61DB5" w:rsidRDefault="002E7796" w:rsidP="00877793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7796">
        <w:rPr>
          <w:rFonts w:ascii="Times New Roman" w:eastAsia="Calibri" w:hAnsi="Times New Roman" w:cs="Times New Roman"/>
          <w:sz w:val="24"/>
          <w:szCs w:val="24"/>
        </w:rPr>
        <w:tab/>
        <w:t xml:space="preserve">Czynnikiem mogącym </w:t>
      </w:r>
      <w:r w:rsidR="005A0EC5">
        <w:rPr>
          <w:rFonts w:ascii="Times New Roman" w:eastAsia="Calibri" w:hAnsi="Times New Roman" w:cs="Times New Roman"/>
          <w:sz w:val="24"/>
          <w:szCs w:val="24"/>
        </w:rPr>
        <w:t xml:space="preserve">negatywnie 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wpływać na sukces rozrodczy saren </w:t>
      </w:r>
      <w:r w:rsidR="00393908">
        <w:rPr>
          <w:rFonts w:ascii="Times New Roman" w:eastAsia="Calibri" w:hAnsi="Times New Roman" w:cs="Times New Roman"/>
          <w:sz w:val="24"/>
          <w:szCs w:val="24"/>
        </w:rPr>
        <w:t xml:space="preserve">jest 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kondycja osobnicza, szczególnie kóz i koźląt. </w:t>
      </w:r>
      <w:r w:rsidR="008F3746">
        <w:rPr>
          <w:rFonts w:ascii="Times New Roman" w:eastAsia="Calibri" w:hAnsi="Times New Roman" w:cs="Times New Roman"/>
          <w:sz w:val="24"/>
          <w:szCs w:val="24"/>
        </w:rPr>
        <w:t xml:space="preserve">Okazało się, że masa ciała </w:t>
      </w:r>
      <w:r w:rsidRPr="002E7796">
        <w:rPr>
          <w:rFonts w:ascii="Times New Roman" w:eastAsia="Calibri" w:hAnsi="Times New Roman" w:cs="Times New Roman"/>
          <w:sz w:val="24"/>
          <w:szCs w:val="24"/>
        </w:rPr>
        <w:t>osobników żeńskich</w:t>
      </w:r>
      <w:r w:rsidR="00393908">
        <w:rPr>
          <w:rFonts w:ascii="Times New Roman" w:eastAsia="Calibri" w:hAnsi="Times New Roman" w:cs="Times New Roman"/>
          <w:sz w:val="24"/>
          <w:szCs w:val="24"/>
        </w:rPr>
        <w:t xml:space="preserve">, które potencjalnie uczestniczyły w rozrodzie, </w:t>
      </w:r>
      <w:r w:rsidR="008F3746">
        <w:rPr>
          <w:rFonts w:ascii="Times New Roman" w:eastAsia="Calibri" w:hAnsi="Times New Roman" w:cs="Times New Roman"/>
          <w:sz w:val="24"/>
          <w:szCs w:val="24"/>
        </w:rPr>
        <w:t>zmalała</w:t>
      </w:r>
      <w:r w:rsidR="00F0639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F3746">
        <w:rPr>
          <w:rFonts w:ascii="Times New Roman" w:eastAsia="Calibri" w:hAnsi="Times New Roman" w:cs="Times New Roman"/>
          <w:sz w:val="24"/>
          <w:szCs w:val="24"/>
        </w:rPr>
        <w:t xml:space="preserve">w Puszczy Zielonka 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w </w:t>
      </w:r>
      <w:r w:rsidR="002863AF">
        <w:rPr>
          <w:rFonts w:ascii="Times New Roman" w:eastAsia="Calibri" w:hAnsi="Times New Roman" w:cs="Times New Roman"/>
          <w:sz w:val="24"/>
          <w:szCs w:val="24"/>
        </w:rPr>
        <w:t>porównaniu</w:t>
      </w:r>
      <w:r w:rsidR="002863AF" w:rsidRPr="002E779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do lat </w:t>
      </w:r>
      <w:r w:rsidR="007B436B">
        <w:rPr>
          <w:rFonts w:ascii="Times New Roman" w:eastAsia="Calibri" w:hAnsi="Times New Roman" w:cs="Times New Roman"/>
          <w:sz w:val="24"/>
          <w:szCs w:val="24"/>
        </w:rPr>
        <w:t>6</w:t>
      </w:r>
      <w:r w:rsidRPr="002E7796">
        <w:rPr>
          <w:rFonts w:ascii="Times New Roman" w:eastAsia="Calibri" w:hAnsi="Times New Roman" w:cs="Times New Roman"/>
          <w:sz w:val="24"/>
          <w:szCs w:val="24"/>
        </w:rPr>
        <w:t>0. XX wieku</w:t>
      </w:r>
      <w:r w:rsidR="00077F53">
        <w:rPr>
          <w:rFonts w:ascii="Times New Roman" w:eastAsia="Calibri" w:hAnsi="Times New Roman" w:cs="Times New Roman"/>
          <w:sz w:val="24"/>
          <w:szCs w:val="24"/>
        </w:rPr>
        <w:t xml:space="preserve"> (Szczerbiński i in. 1972)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7C5C1E">
        <w:rPr>
          <w:rFonts w:ascii="Times New Roman" w:eastAsia="Calibri" w:hAnsi="Times New Roman" w:cs="Times New Roman"/>
          <w:sz w:val="24"/>
          <w:szCs w:val="24"/>
        </w:rPr>
        <w:t>Współcześnie k</w:t>
      </w:r>
      <w:r w:rsidRPr="002E7796">
        <w:rPr>
          <w:rFonts w:ascii="Times New Roman" w:eastAsia="Calibri" w:hAnsi="Times New Roman" w:cs="Times New Roman"/>
          <w:sz w:val="24"/>
          <w:szCs w:val="24"/>
        </w:rPr>
        <w:t>ozy</w:t>
      </w:r>
      <w:r w:rsidR="00393908">
        <w:rPr>
          <w:rFonts w:ascii="Times New Roman" w:eastAsia="Calibri" w:hAnsi="Times New Roman" w:cs="Times New Roman"/>
          <w:sz w:val="24"/>
          <w:szCs w:val="24"/>
        </w:rPr>
        <w:t xml:space="preserve"> w 3. roku życia i starsze </w:t>
      </w:r>
      <w:r w:rsidR="00077F53">
        <w:rPr>
          <w:rFonts w:ascii="Times New Roman" w:eastAsia="Calibri" w:hAnsi="Times New Roman" w:cs="Times New Roman"/>
          <w:sz w:val="24"/>
          <w:szCs w:val="24"/>
        </w:rPr>
        <w:t xml:space="preserve">miały </w:t>
      </w:r>
      <w:r w:rsidRPr="002E7796">
        <w:rPr>
          <w:rFonts w:ascii="Times New Roman" w:eastAsia="Calibri" w:hAnsi="Times New Roman" w:cs="Times New Roman"/>
          <w:sz w:val="24"/>
          <w:szCs w:val="24"/>
        </w:rPr>
        <w:t>średni</w:t>
      </w:r>
      <w:r w:rsidR="00077F53">
        <w:rPr>
          <w:rFonts w:ascii="Times New Roman" w:eastAsia="Calibri" w:hAnsi="Times New Roman" w:cs="Times New Roman"/>
          <w:sz w:val="24"/>
          <w:szCs w:val="24"/>
        </w:rPr>
        <w:t>ą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mas</w:t>
      </w:r>
      <w:r w:rsidR="00077F53">
        <w:rPr>
          <w:rFonts w:ascii="Times New Roman" w:eastAsia="Calibri" w:hAnsi="Times New Roman" w:cs="Times New Roman"/>
          <w:sz w:val="24"/>
          <w:szCs w:val="24"/>
        </w:rPr>
        <w:t>ę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tuszy </w:t>
      </w:r>
      <w:r w:rsidR="00077F53">
        <w:rPr>
          <w:rFonts w:ascii="Times New Roman" w:eastAsia="Calibri" w:hAnsi="Times New Roman" w:cs="Times New Roman"/>
          <w:sz w:val="24"/>
          <w:szCs w:val="24"/>
        </w:rPr>
        <w:t>mniejszą o 0,5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kg</w:t>
      </w:r>
      <w:r w:rsidR="00077F5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147132">
        <w:rPr>
          <w:rFonts w:ascii="Times New Roman" w:eastAsia="Calibri" w:hAnsi="Times New Roman" w:cs="Times New Roman"/>
          <w:sz w:val="24"/>
          <w:szCs w:val="24"/>
        </w:rPr>
        <w:t>Na</w:t>
      </w:r>
      <w:r w:rsidR="005D6B57">
        <w:rPr>
          <w:rFonts w:ascii="Times New Roman" w:eastAsia="Calibri" w:hAnsi="Times New Roman" w:cs="Times New Roman"/>
          <w:sz w:val="24"/>
          <w:szCs w:val="24"/>
        </w:rPr>
        <w:t>st</w:t>
      </w:r>
      <w:r w:rsidR="00147132">
        <w:rPr>
          <w:rFonts w:ascii="Times New Roman" w:eastAsia="Calibri" w:hAnsi="Times New Roman" w:cs="Times New Roman"/>
          <w:sz w:val="24"/>
          <w:szCs w:val="24"/>
        </w:rPr>
        <w:t xml:space="preserve">ąpił także </w:t>
      </w:r>
      <w:r w:rsidR="005D6B57">
        <w:rPr>
          <w:rFonts w:ascii="Times New Roman" w:eastAsia="Calibri" w:hAnsi="Times New Roman" w:cs="Times New Roman"/>
          <w:sz w:val="24"/>
          <w:szCs w:val="24"/>
        </w:rPr>
        <w:t>spadek średniej mas</w:t>
      </w:r>
      <w:r w:rsidR="00AB3B93">
        <w:rPr>
          <w:rFonts w:ascii="Times New Roman" w:eastAsia="Calibri" w:hAnsi="Times New Roman" w:cs="Times New Roman"/>
          <w:sz w:val="24"/>
          <w:szCs w:val="24"/>
        </w:rPr>
        <w:t>y</w:t>
      </w:r>
      <w:r w:rsidR="005D6B57">
        <w:rPr>
          <w:rFonts w:ascii="Times New Roman" w:eastAsia="Calibri" w:hAnsi="Times New Roman" w:cs="Times New Roman"/>
          <w:sz w:val="24"/>
          <w:szCs w:val="24"/>
        </w:rPr>
        <w:t xml:space="preserve"> koźląt, która okazała się niższa 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o 0,8 kg </w:t>
      </w:r>
      <w:r w:rsidR="005D6B57">
        <w:rPr>
          <w:rFonts w:ascii="Times New Roman" w:eastAsia="Calibri" w:hAnsi="Times New Roman" w:cs="Times New Roman"/>
          <w:sz w:val="24"/>
          <w:szCs w:val="24"/>
        </w:rPr>
        <w:t>w porównaniu</w:t>
      </w:r>
      <w:r w:rsidR="00F0639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D6B57">
        <w:rPr>
          <w:rFonts w:ascii="Times New Roman" w:eastAsia="Calibri" w:hAnsi="Times New Roman" w:cs="Times New Roman"/>
          <w:sz w:val="24"/>
          <w:szCs w:val="24"/>
        </w:rPr>
        <w:t xml:space="preserve">z danymi zebranymi na tym terenie w latach 1986-93 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(Łabudzki i </w:t>
      </w:r>
      <w:proofErr w:type="spellStart"/>
      <w:r w:rsidRPr="002E7796">
        <w:rPr>
          <w:rFonts w:ascii="Times New Roman" w:eastAsia="Calibri" w:hAnsi="Times New Roman" w:cs="Times New Roman"/>
          <w:sz w:val="24"/>
          <w:szCs w:val="24"/>
        </w:rPr>
        <w:t>Szczegóła</w:t>
      </w:r>
      <w:proofErr w:type="spellEnd"/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1996). </w:t>
      </w:r>
      <w:r w:rsidR="00BF4A3D">
        <w:rPr>
          <w:rFonts w:ascii="Times New Roman" w:eastAsia="Calibri" w:hAnsi="Times New Roman" w:cs="Times New Roman"/>
          <w:sz w:val="24"/>
          <w:szCs w:val="24"/>
        </w:rPr>
        <w:t>M</w:t>
      </w:r>
      <w:r w:rsidR="00CD6EBE" w:rsidRPr="00CD6EBE">
        <w:rPr>
          <w:rFonts w:ascii="Times New Roman" w:eastAsia="Calibri" w:hAnsi="Times New Roman" w:cs="Times New Roman"/>
          <w:sz w:val="24"/>
          <w:szCs w:val="24"/>
        </w:rPr>
        <w:t xml:space="preserve">ożna wnioskować, iż niższa masa rejestrowana obecnie u kóz </w:t>
      </w:r>
      <w:r w:rsidR="00147132">
        <w:rPr>
          <w:rFonts w:ascii="Times New Roman" w:eastAsia="Calibri" w:hAnsi="Times New Roman" w:cs="Times New Roman"/>
          <w:sz w:val="24"/>
          <w:szCs w:val="24"/>
        </w:rPr>
        <w:t>uczestniczących</w:t>
      </w:r>
      <w:r w:rsidR="000D32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47132">
        <w:rPr>
          <w:rFonts w:ascii="Times New Roman" w:eastAsia="Calibri" w:hAnsi="Times New Roman" w:cs="Times New Roman"/>
          <w:sz w:val="24"/>
          <w:szCs w:val="24"/>
        </w:rPr>
        <w:t xml:space="preserve">w rozrodzie, a także u koźląt, </w:t>
      </w:r>
      <w:r w:rsidR="00CD6EBE" w:rsidRPr="00CD6EBE">
        <w:rPr>
          <w:rFonts w:ascii="Times New Roman" w:eastAsia="Calibri" w:hAnsi="Times New Roman" w:cs="Times New Roman"/>
          <w:sz w:val="24"/>
          <w:szCs w:val="24"/>
        </w:rPr>
        <w:t xml:space="preserve">względem wykazanych </w:t>
      </w:r>
      <w:r w:rsidR="00147132">
        <w:rPr>
          <w:rFonts w:ascii="Times New Roman" w:eastAsia="Calibri" w:hAnsi="Times New Roman" w:cs="Times New Roman"/>
          <w:sz w:val="24"/>
          <w:szCs w:val="24"/>
        </w:rPr>
        <w:t>na tym terenie w XX wieku</w:t>
      </w:r>
      <w:r w:rsidR="007C5C1E">
        <w:rPr>
          <w:rFonts w:ascii="Times New Roman" w:eastAsia="Calibri" w:hAnsi="Times New Roman" w:cs="Times New Roman"/>
          <w:sz w:val="24"/>
          <w:szCs w:val="24"/>
        </w:rPr>
        <w:t>,</w:t>
      </w:r>
      <w:r w:rsidR="00CD6EBE" w:rsidRPr="00CD6EBE">
        <w:rPr>
          <w:rFonts w:ascii="Times New Roman" w:eastAsia="Calibri" w:hAnsi="Times New Roman" w:cs="Times New Roman"/>
          <w:sz w:val="24"/>
          <w:szCs w:val="24"/>
        </w:rPr>
        <w:t xml:space="preserve"> przekłada</w:t>
      </w:r>
      <w:r w:rsidR="00420BB9">
        <w:rPr>
          <w:rFonts w:ascii="Times New Roman" w:eastAsia="Calibri" w:hAnsi="Times New Roman" w:cs="Times New Roman"/>
          <w:sz w:val="24"/>
          <w:szCs w:val="24"/>
        </w:rPr>
        <w:t>ła</w:t>
      </w:r>
      <w:r w:rsidR="00CD6EBE" w:rsidRPr="00CD6EBE">
        <w:rPr>
          <w:rFonts w:ascii="Times New Roman" w:eastAsia="Calibri" w:hAnsi="Times New Roman" w:cs="Times New Roman"/>
          <w:sz w:val="24"/>
          <w:szCs w:val="24"/>
        </w:rPr>
        <w:t xml:space="preserve"> się na </w:t>
      </w:r>
      <w:r w:rsidR="00147132">
        <w:rPr>
          <w:rFonts w:ascii="Times New Roman" w:eastAsia="Calibri" w:hAnsi="Times New Roman" w:cs="Times New Roman"/>
          <w:sz w:val="24"/>
          <w:szCs w:val="24"/>
        </w:rPr>
        <w:t>mniejszy</w:t>
      </w:r>
      <w:r w:rsidR="00BC44B7">
        <w:rPr>
          <w:rFonts w:ascii="Times New Roman" w:eastAsia="Calibri" w:hAnsi="Times New Roman" w:cs="Times New Roman"/>
          <w:sz w:val="24"/>
          <w:szCs w:val="24"/>
        </w:rPr>
        <w:t xml:space="preserve"> sukces rozrodczy populacji</w:t>
      </w:r>
    </w:p>
    <w:p w14:paraId="1EB3898C" w14:textId="6B6295B9" w:rsidR="00E32B84" w:rsidRDefault="00987EEC" w:rsidP="00955300">
      <w:pPr>
        <w:spacing w:after="20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Pogorszenie kondycji prowadzących kóz i koźląt mogło </w:t>
      </w:r>
      <w:r w:rsidR="004B1CD5">
        <w:rPr>
          <w:rFonts w:ascii="Times New Roman" w:eastAsia="Calibri" w:hAnsi="Times New Roman" w:cs="Times New Roman"/>
          <w:sz w:val="24"/>
          <w:szCs w:val="24"/>
        </w:rPr>
        <w:t>wiązać</w:t>
      </w:r>
      <w:r w:rsidR="002E7796" w:rsidRPr="002E7796">
        <w:rPr>
          <w:rFonts w:ascii="Times New Roman" w:eastAsia="Calibri" w:hAnsi="Times New Roman" w:cs="Times New Roman"/>
          <w:sz w:val="24"/>
          <w:szCs w:val="24"/>
        </w:rPr>
        <w:t xml:space="preserve"> się ze zmianami </w:t>
      </w:r>
      <w:r w:rsidR="006C767D">
        <w:rPr>
          <w:rFonts w:ascii="Times New Roman" w:eastAsia="Calibri" w:hAnsi="Times New Roman" w:cs="Times New Roman"/>
          <w:sz w:val="24"/>
          <w:szCs w:val="24"/>
        </w:rPr>
        <w:t>w</w:t>
      </w:r>
      <w:r w:rsidR="0014520A" w:rsidRPr="002E7796">
        <w:rPr>
          <w:rFonts w:ascii="Times New Roman" w:eastAsia="Calibri" w:hAnsi="Times New Roman" w:cs="Times New Roman"/>
          <w:sz w:val="24"/>
          <w:szCs w:val="24"/>
        </w:rPr>
        <w:t>arunk</w:t>
      </w:r>
      <w:r w:rsidR="006C767D">
        <w:rPr>
          <w:rFonts w:ascii="Times New Roman" w:eastAsia="Calibri" w:hAnsi="Times New Roman" w:cs="Times New Roman"/>
          <w:sz w:val="24"/>
          <w:szCs w:val="24"/>
        </w:rPr>
        <w:t>ów</w:t>
      </w:r>
      <w:r w:rsidR="0014520A" w:rsidRPr="002E7796">
        <w:rPr>
          <w:rFonts w:ascii="Times New Roman" w:eastAsia="Calibri" w:hAnsi="Times New Roman" w:cs="Times New Roman"/>
          <w:sz w:val="24"/>
          <w:szCs w:val="24"/>
        </w:rPr>
        <w:t xml:space="preserve"> żerow</w:t>
      </w:r>
      <w:r w:rsidR="006C767D">
        <w:rPr>
          <w:rFonts w:ascii="Times New Roman" w:eastAsia="Calibri" w:hAnsi="Times New Roman" w:cs="Times New Roman"/>
          <w:sz w:val="24"/>
          <w:szCs w:val="24"/>
        </w:rPr>
        <w:t>ych</w:t>
      </w:r>
      <w:r w:rsidR="0014520A" w:rsidRPr="002E7796">
        <w:rPr>
          <w:rFonts w:ascii="Times New Roman" w:eastAsia="Calibri" w:hAnsi="Times New Roman" w:cs="Times New Roman"/>
          <w:sz w:val="24"/>
          <w:szCs w:val="24"/>
        </w:rPr>
        <w:t xml:space="preserve"> na terenach leśnych</w:t>
      </w:r>
      <w:r w:rsidR="006C767D">
        <w:rPr>
          <w:rFonts w:ascii="Times New Roman" w:eastAsia="Calibri" w:hAnsi="Times New Roman" w:cs="Times New Roman"/>
          <w:sz w:val="24"/>
          <w:szCs w:val="24"/>
        </w:rPr>
        <w:t xml:space="preserve">, które </w:t>
      </w:r>
      <w:r w:rsidR="0014520A" w:rsidRPr="002E7796">
        <w:rPr>
          <w:rFonts w:ascii="Times New Roman" w:eastAsia="Calibri" w:hAnsi="Times New Roman" w:cs="Times New Roman"/>
          <w:sz w:val="24"/>
          <w:szCs w:val="24"/>
        </w:rPr>
        <w:t xml:space="preserve">są kształtowane </w:t>
      </w:r>
      <w:r w:rsidR="006C767D">
        <w:rPr>
          <w:rFonts w:ascii="Times New Roman" w:eastAsia="Calibri" w:hAnsi="Times New Roman" w:cs="Times New Roman"/>
          <w:sz w:val="24"/>
          <w:szCs w:val="24"/>
        </w:rPr>
        <w:t xml:space="preserve">m. in. </w:t>
      </w:r>
      <w:r w:rsidR="0014520A" w:rsidRPr="002E7796">
        <w:rPr>
          <w:rFonts w:ascii="Times New Roman" w:eastAsia="Calibri" w:hAnsi="Times New Roman" w:cs="Times New Roman"/>
          <w:sz w:val="24"/>
          <w:szCs w:val="24"/>
        </w:rPr>
        <w:t>poprzez typ siedliskowy lasu</w:t>
      </w:r>
      <w:r w:rsidR="00E04202">
        <w:rPr>
          <w:rFonts w:ascii="Times New Roman" w:eastAsia="Calibri" w:hAnsi="Times New Roman" w:cs="Times New Roman"/>
          <w:sz w:val="24"/>
          <w:szCs w:val="24"/>
        </w:rPr>
        <w:t>.</w:t>
      </w:r>
      <w:r w:rsidR="0014520A" w:rsidRPr="002E779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C767D">
        <w:rPr>
          <w:rFonts w:ascii="Times New Roman" w:eastAsia="Calibri" w:hAnsi="Times New Roman" w:cs="Times New Roman"/>
          <w:sz w:val="24"/>
          <w:szCs w:val="24"/>
        </w:rPr>
        <w:t>Współczesna a</w:t>
      </w:r>
      <w:r w:rsidR="0014520A" w:rsidRPr="002E7796">
        <w:rPr>
          <w:rFonts w:ascii="Times New Roman" w:eastAsia="Calibri" w:hAnsi="Times New Roman" w:cs="Times New Roman"/>
          <w:sz w:val="24"/>
          <w:szCs w:val="24"/>
        </w:rPr>
        <w:t xml:space="preserve">naliza wykorzystania </w:t>
      </w:r>
      <w:r w:rsidR="006C767D">
        <w:rPr>
          <w:rFonts w:ascii="Times New Roman" w:eastAsia="Calibri" w:hAnsi="Times New Roman" w:cs="Times New Roman"/>
          <w:sz w:val="24"/>
          <w:szCs w:val="24"/>
        </w:rPr>
        <w:t xml:space="preserve">środowiska </w:t>
      </w:r>
      <w:r w:rsidR="001D54EF" w:rsidRPr="002E7796">
        <w:rPr>
          <w:rFonts w:ascii="Times New Roman" w:eastAsia="Calibri" w:hAnsi="Times New Roman" w:cs="Times New Roman"/>
          <w:sz w:val="24"/>
          <w:szCs w:val="24"/>
        </w:rPr>
        <w:t xml:space="preserve">przez sarny </w:t>
      </w:r>
      <w:r w:rsidR="001D54EF">
        <w:rPr>
          <w:rFonts w:ascii="Times New Roman" w:eastAsia="Calibri" w:hAnsi="Times New Roman" w:cs="Times New Roman"/>
          <w:sz w:val="24"/>
          <w:szCs w:val="24"/>
        </w:rPr>
        <w:t xml:space="preserve">w </w:t>
      </w:r>
      <w:r w:rsidR="0014520A" w:rsidRPr="002E7796">
        <w:rPr>
          <w:rFonts w:ascii="Times New Roman" w:eastAsia="Calibri" w:hAnsi="Times New Roman" w:cs="Times New Roman"/>
          <w:sz w:val="24"/>
          <w:szCs w:val="24"/>
        </w:rPr>
        <w:t>Puszczy Zielonka nie wykazał</w:t>
      </w:r>
      <w:r w:rsidR="006C767D">
        <w:rPr>
          <w:rFonts w:ascii="Times New Roman" w:eastAsia="Calibri" w:hAnsi="Times New Roman" w:cs="Times New Roman"/>
          <w:sz w:val="24"/>
          <w:szCs w:val="24"/>
        </w:rPr>
        <w:t>a</w:t>
      </w:r>
      <w:r w:rsidR="0014520A" w:rsidRPr="002E779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C767D">
        <w:rPr>
          <w:rFonts w:ascii="Times New Roman" w:eastAsia="Calibri" w:hAnsi="Times New Roman" w:cs="Times New Roman"/>
          <w:sz w:val="24"/>
          <w:szCs w:val="24"/>
        </w:rPr>
        <w:t xml:space="preserve">jednak </w:t>
      </w:r>
      <w:r w:rsidR="0014520A" w:rsidRPr="002E7796">
        <w:rPr>
          <w:rFonts w:ascii="Times New Roman" w:eastAsia="Calibri" w:hAnsi="Times New Roman" w:cs="Times New Roman"/>
          <w:sz w:val="24"/>
          <w:szCs w:val="24"/>
        </w:rPr>
        <w:t>preferencji wobec analizowan</w:t>
      </w:r>
      <w:r w:rsidR="001D54EF">
        <w:rPr>
          <w:rFonts w:ascii="Times New Roman" w:eastAsia="Calibri" w:hAnsi="Times New Roman" w:cs="Times New Roman"/>
          <w:sz w:val="24"/>
          <w:szCs w:val="24"/>
        </w:rPr>
        <w:t>ych</w:t>
      </w:r>
      <w:r w:rsidR="006C767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25D0E">
        <w:rPr>
          <w:rFonts w:ascii="Times New Roman" w:eastAsia="Calibri" w:hAnsi="Times New Roman" w:cs="Times New Roman"/>
          <w:sz w:val="24"/>
          <w:szCs w:val="24"/>
        </w:rPr>
        <w:t xml:space="preserve">grup </w:t>
      </w:r>
      <w:r w:rsidR="006C767D">
        <w:rPr>
          <w:rFonts w:ascii="Times New Roman" w:eastAsia="Calibri" w:hAnsi="Times New Roman" w:cs="Times New Roman"/>
          <w:sz w:val="24"/>
          <w:szCs w:val="24"/>
        </w:rPr>
        <w:t>typów siedliskowych</w:t>
      </w:r>
      <w:r w:rsidR="00725D0E">
        <w:rPr>
          <w:rFonts w:ascii="Times New Roman" w:eastAsia="Calibri" w:hAnsi="Times New Roman" w:cs="Times New Roman"/>
          <w:sz w:val="24"/>
          <w:szCs w:val="24"/>
        </w:rPr>
        <w:t xml:space="preserve"> lasu</w:t>
      </w:r>
      <w:r w:rsidR="0014520A" w:rsidRPr="002E7796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1D54EF">
        <w:rPr>
          <w:rFonts w:ascii="Times New Roman" w:eastAsia="Calibri" w:hAnsi="Times New Roman" w:cs="Times New Roman"/>
          <w:sz w:val="24"/>
          <w:szCs w:val="24"/>
        </w:rPr>
        <w:t xml:space="preserve">Tymczasem </w:t>
      </w:r>
      <w:r w:rsidR="00504096">
        <w:rPr>
          <w:rFonts w:ascii="Times New Roman" w:eastAsia="Calibri" w:hAnsi="Times New Roman" w:cs="Times New Roman"/>
          <w:sz w:val="24"/>
          <w:szCs w:val="24"/>
        </w:rPr>
        <w:br/>
      </w:r>
      <w:r w:rsidR="0014520A" w:rsidRPr="002E779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w przeszłości </w:t>
      </w:r>
      <w:r w:rsidR="001D54EF">
        <w:rPr>
          <w:rFonts w:ascii="Times New Roman" w:eastAsia="Calibri" w:hAnsi="Times New Roman" w:cs="Times New Roman"/>
          <w:sz w:val="24"/>
          <w:szCs w:val="24"/>
        </w:rPr>
        <w:t xml:space="preserve">stwierdzono </w:t>
      </w:r>
      <w:r w:rsidR="0014520A" w:rsidRPr="002E7796">
        <w:rPr>
          <w:rFonts w:ascii="Times New Roman" w:eastAsia="Calibri" w:hAnsi="Times New Roman" w:cs="Times New Roman"/>
          <w:sz w:val="24"/>
          <w:szCs w:val="24"/>
        </w:rPr>
        <w:t>na tym terenie</w:t>
      </w:r>
      <w:r w:rsidR="001D54EF">
        <w:rPr>
          <w:rFonts w:ascii="Times New Roman" w:eastAsia="Calibri" w:hAnsi="Times New Roman" w:cs="Times New Roman"/>
          <w:sz w:val="24"/>
          <w:szCs w:val="24"/>
        </w:rPr>
        <w:t xml:space="preserve">, że </w:t>
      </w:r>
      <w:r w:rsidR="0014520A" w:rsidRPr="002E7796">
        <w:rPr>
          <w:rFonts w:ascii="Times New Roman" w:eastAsia="Calibri" w:hAnsi="Times New Roman" w:cs="Times New Roman"/>
          <w:sz w:val="24"/>
          <w:szCs w:val="24"/>
        </w:rPr>
        <w:t>u schyłku zimy zagęszczenie saren było wyższe na siedliskach borowych niż lasowych</w:t>
      </w:r>
      <w:r w:rsidR="00AC47D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C47D3" w:rsidRPr="002E7796">
        <w:rPr>
          <w:rFonts w:ascii="Times New Roman" w:eastAsia="Calibri" w:hAnsi="Times New Roman" w:cs="Times New Roman"/>
          <w:sz w:val="24"/>
          <w:szCs w:val="24"/>
        </w:rPr>
        <w:t>(Fruziński i in. 1983)</w:t>
      </w:r>
      <w:r w:rsidR="0014520A" w:rsidRPr="002E7796">
        <w:rPr>
          <w:rFonts w:ascii="Times New Roman" w:eastAsia="Calibri" w:hAnsi="Times New Roman" w:cs="Times New Roman"/>
          <w:sz w:val="24"/>
          <w:szCs w:val="24"/>
        </w:rPr>
        <w:t xml:space="preserve">. Częstsze występowanie sarny na siedliskach borowych </w:t>
      </w:r>
      <w:r w:rsidR="00B846DD">
        <w:rPr>
          <w:rFonts w:ascii="Times New Roman" w:eastAsia="Calibri" w:hAnsi="Times New Roman" w:cs="Times New Roman"/>
          <w:sz w:val="24"/>
          <w:szCs w:val="24"/>
        </w:rPr>
        <w:t>na</w:t>
      </w:r>
      <w:r w:rsidR="0014520A" w:rsidRPr="002E7796">
        <w:rPr>
          <w:rFonts w:ascii="Times New Roman" w:eastAsia="Calibri" w:hAnsi="Times New Roman" w:cs="Times New Roman"/>
          <w:sz w:val="24"/>
          <w:szCs w:val="24"/>
        </w:rPr>
        <w:t xml:space="preserve"> tym terenie wykazali również Łabudzki</w:t>
      </w:r>
      <w:r w:rsidR="00C60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4520A" w:rsidRPr="002E7796">
        <w:rPr>
          <w:rFonts w:ascii="Times New Roman" w:eastAsia="Calibri" w:hAnsi="Times New Roman" w:cs="Times New Roman"/>
          <w:sz w:val="24"/>
          <w:szCs w:val="24"/>
        </w:rPr>
        <w:t xml:space="preserve">i </w:t>
      </w:r>
      <w:proofErr w:type="spellStart"/>
      <w:r w:rsidR="0014520A" w:rsidRPr="002E7796">
        <w:rPr>
          <w:rFonts w:ascii="Times New Roman" w:eastAsia="Calibri" w:hAnsi="Times New Roman" w:cs="Times New Roman"/>
          <w:sz w:val="24"/>
          <w:szCs w:val="24"/>
        </w:rPr>
        <w:t>Szczegóła</w:t>
      </w:r>
      <w:proofErr w:type="spellEnd"/>
      <w:r w:rsidR="0014520A" w:rsidRPr="002E7796">
        <w:rPr>
          <w:rFonts w:ascii="Times New Roman" w:eastAsia="Calibri" w:hAnsi="Times New Roman" w:cs="Times New Roman"/>
          <w:sz w:val="24"/>
          <w:szCs w:val="24"/>
        </w:rPr>
        <w:t xml:space="preserve"> (1996). </w:t>
      </w:r>
      <w:r w:rsidR="00D81254">
        <w:rPr>
          <w:rFonts w:ascii="Times New Roman" w:eastAsia="Calibri" w:hAnsi="Times New Roman" w:cs="Times New Roman"/>
          <w:sz w:val="24"/>
          <w:szCs w:val="24"/>
        </w:rPr>
        <w:t xml:space="preserve">Być może </w:t>
      </w:r>
      <w:r w:rsidR="00FC5392">
        <w:rPr>
          <w:rFonts w:ascii="Times New Roman" w:eastAsia="Calibri" w:hAnsi="Times New Roman" w:cs="Times New Roman"/>
          <w:sz w:val="24"/>
          <w:szCs w:val="24"/>
        </w:rPr>
        <w:t xml:space="preserve">zmiany </w:t>
      </w:r>
      <w:r w:rsidR="00D81254">
        <w:rPr>
          <w:rFonts w:ascii="Times New Roman" w:eastAsia="Calibri" w:hAnsi="Times New Roman" w:cs="Times New Roman"/>
          <w:sz w:val="24"/>
          <w:szCs w:val="24"/>
        </w:rPr>
        <w:t xml:space="preserve">struktury </w:t>
      </w:r>
      <w:r w:rsidR="00FC5392">
        <w:rPr>
          <w:rFonts w:ascii="Times New Roman" w:eastAsia="Calibri" w:hAnsi="Times New Roman" w:cs="Times New Roman"/>
          <w:sz w:val="24"/>
          <w:szCs w:val="24"/>
        </w:rPr>
        <w:t xml:space="preserve">gatunkowej i </w:t>
      </w:r>
      <w:r w:rsidR="00D81254">
        <w:rPr>
          <w:rFonts w:ascii="Times New Roman" w:eastAsia="Calibri" w:hAnsi="Times New Roman" w:cs="Times New Roman"/>
          <w:sz w:val="24"/>
          <w:szCs w:val="24"/>
        </w:rPr>
        <w:t xml:space="preserve">wiekowej </w:t>
      </w:r>
      <w:r w:rsidR="0014520A" w:rsidRPr="002E7796">
        <w:rPr>
          <w:rFonts w:ascii="Times New Roman" w:eastAsia="Calibri" w:hAnsi="Times New Roman" w:cs="Times New Roman"/>
          <w:sz w:val="24"/>
          <w:szCs w:val="24"/>
        </w:rPr>
        <w:t>drzewostan</w:t>
      </w:r>
      <w:r w:rsidR="00FC5392">
        <w:rPr>
          <w:rFonts w:ascii="Times New Roman" w:eastAsia="Calibri" w:hAnsi="Times New Roman" w:cs="Times New Roman"/>
          <w:sz w:val="24"/>
          <w:szCs w:val="24"/>
        </w:rPr>
        <w:t>ów</w:t>
      </w:r>
      <w:r w:rsidR="0014520A" w:rsidRPr="002E779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0639F">
        <w:rPr>
          <w:rFonts w:ascii="Times New Roman" w:eastAsia="Calibri" w:hAnsi="Times New Roman" w:cs="Times New Roman"/>
          <w:sz w:val="24"/>
          <w:szCs w:val="24"/>
        </w:rPr>
        <w:t xml:space="preserve">w </w:t>
      </w:r>
      <w:r w:rsidR="00F0639F" w:rsidRPr="00F0639F">
        <w:rPr>
          <w:rFonts w:ascii="Times New Roman" w:eastAsia="Calibri" w:hAnsi="Times New Roman" w:cs="Times New Roman"/>
          <w:sz w:val="24"/>
          <w:szCs w:val="24"/>
        </w:rPr>
        <w:t xml:space="preserve">połowie lat 90. XX wieku </w:t>
      </w:r>
      <w:r w:rsidR="006523C9">
        <w:rPr>
          <w:rFonts w:ascii="Times New Roman" w:eastAsia="Calibri" w:hAnsi="Times New Roman" w:cs="Times New Roman"/>
          <w:sz w:val="24"/>
          <w:szCs w:val="24"/>
        </w:rPr>
        <w:br/>
      </w:r>
      <w:r w:rsidR="00B846DD">
        <w:rPr>
          <w:rFonts w:ascii="Times New Roman" w:eastAsia="Calibri" w:hAnsi="Times New Roman" w:cs="Times New Roman"/>
          <w:sz w:val="24"/>
          <w:szCs w:val="24"/>
        </w:rPr>
        <w:t xml:space="preserve">w </w:t>
      </w:r>
      <w:r w:rsidR="0014520A" w:rsidRPr="002E7796">
        <w:rPr>
          <w:rFonts w:ascii="Times New Roman" w:eastAsia="Calibri" w:hAnsi="Times New Roman" w:cs="Times New Roman"/>
          <w:sz w:val="24"/>
          <w:szCs w:val="24"/>
        </w:rPr>
        <w:t>Puszczy Zielonka</w:t>
      </w:r>
      <w:r w:rsidR="00566A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C5392">
        <w:rPr>
          <w:rFonts w:ascii="Times New Roman" w:eastAsia="Calibri" w:hAnsi="Times New Roman" w:cs="Times New Roman"/>
          <w:sz w:val="24"/>
          <w:szCs w:val="24"/>
        </w:rPr>
        <w:t>ograniczy</w:t>
      </w:r>
      <w:r w:rsidR="00566A2B">
        <w:rPr>
          <w:rFonts w:ascii="Times New Roman" w:eastAsia="Calibri" w:hAnsi="Times New Roman" w:cs="Times New Roman"/>
          <w:sz w:val="24"/>
          <w:szCs w:val="24"/>
        </w:rPr>
        <w:t>ł</w:t>
      </w:r>
      <w:r w:rsidR="00F0639F">
        <w:rPr>
          <w:rFonts w:ascii="Times New Roman" w:eastAsia="Calibri" w:hAnsi="Times New Roman" w:cs="Times New Roman"/>
          <w:sz w:val="24"/>
          <w:szCs w:val="24"/>
        </w:rPr>
        <w:t>y</w:t>
      </w:r>
      <w:r w:rsidR="00566A2B">
        <w:rPr>
          <w:rFonts w:ascii="Times New Roman" w:eastAsia="Calibri" w:hAnsi="Times New Roman" w:cs="Times New Roman"/>
          <w:sz w:val="24"/>
          <w:szCs w:val="24"/>
        </w:rPr>
        <w:t xml:space="preserve"> różnice w</w:t>
      </w:r>
      <w:r w:rsidR="0014520A" w:rsidRPr="002E779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A1CF2">
        <w:rPr>
          <w:rFonts w:ascii="Times New Roman" w:eastAsia="Calibri" w:hAnsi="Times New Roman" w:cs="Times New Roman"/>
          <w:sz w:val="24"/>
          <w:szCs w:val="24"/>
        </w:rPr>
        <w:t xml:space="preserve">strukturze roślinności </w:t>
      </w:r>
      <w:r w:rsidR="00DF7A81">
        <w:rPr>
          <w:rFonts w:ascii="Times New Roman" w:eastAsia="Calibri" w:hAnsi="Times New Roman" w:cs="Times New Roman"/>
          <w:sz w:val="24"/>
          <w:szCs w:val="24"/>
        </w:rPr>
        <w:t xml:space="preserve">podstawowych </w:t>
      </w:r>
      <w:r w:rsidR="001A1CF2">
        <w:rPr>
          <w:rFonts w:ascii="Times New Roman" w:eastAsia="Calibri" w:hAnsi="Times New Roman" w:cs="Times New Roman"/>
          <w:sz w:val="24"/>
          <w:szCs w:val="24"/>
        </w:rPr>
        <w:t>typ</w:t>
      </w:r>
      <w:r w:rsidR="00DF7A81">
        <w:rPr>
          <w:rFonts w:ascii="Times New Roman" w:eastAsia="Calibri" w:hAnsi="Times New Roman" w:cs="Times New Roman"/>
          <w:sz w:val="24"/>
          <w:szCs w:val="24"/>
        </w:rPr>
        <w:t>ów</w:t>
      </w:r>
      <w:r w:rsidR="001A1CF2">
        <w:rPr>
          <w:rFonts w:ascii="Times New Roman" w:eastAsia="Calibri" w:hAnsi="Times New Roman" w:cs="Times New Roman"/>
          <w:sz w:val="24"/>
          <w:szCs w:val="24"/>
        </w:rPr>
        <w:t xml:space="preserve"> siedliskowych,</w:t>
      </w:r>
      <w:r w:rsidR="00F0639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A1CF2">
        <w:rPr>
          <w:rFonts w:ascii="Times New Roman" w:eastAsia="Calibri" w:hAnsi="Times New Roman" w:cs="Times New Roman"/>
          <w:sz w:val="24"/>
          <w:szCs w:val="24"/>
        </w:rPr>
        <w:t xml:space="preserve">a tym samym </w:t>
      </w:r>
      <w:r w:rsidR="005A0EC5">
        <w:rPr>
          <w:rFonts w:ascii="Times New Roman" w:eastAsia="Calibri" w:hAnsi="Times New Roman" w:cs="Times New Roman"/>
          <w:sz w:val="24"/>
          <w:szCs w:val="24"/>
        </w:rPr>
        <w:t xml:space="preserve">współcześnie </w:t>
      </w:r>
      <w:r w:rsidR="00B846DD">
        <w:rPr>
          <w:rFonts w:ascii="Times New Roman" w:eastAsia="Calibri" w:hAnsi="Times New Roman" w:cs="Times New Roman"/>
          <w:sz w:val="24"/>
          <w:szCs w:val="24"/>
        </w:rPr>
        <w:t xml:space="preserve">nie różniło się </w:t>
      </w:r>
      <w:r w:rsidR="001A1CF2">
        <w:rPr>
          <w:rFonts w:ascii="Times New Roman" w:eastAsia="Calibri" w:hAnsi="Times New Roman" w:cs="Times New Roman"/>
          <w:sz w:val="24"/>
          <w:szCs w:val="24"/>
        </w:rPr>
        <w:t xml:space="preserve">ich </w:t>
      </w:r>
      <w:r w:rsidR="0014520A" w:rsidRPr="002E7796">
        <w:rPr>
          <w:rFonts w:ascii="Times New Roman" w:eastAsia="Calibri" w:hAnsi="Times New Roman" w:cs="Times New Roman"/>
          <w:sz w:val="24"/>
          <w:szCs w:val="24"/>
        </w:rPr>
        <w:t>wykorzystan</w:t>
      </w:r>
      <w:r w:rsidR="00C500DC">
        <w:rPr>
          <w:rFonts w:ascii="Times New Roman" w:eastAsia="Calibri" w:hAnsi="Times New Roman" w:cs="Times New Roman"/>
          <w:sz w:val="24"/>
          <w:szCs w:val="24"/>
        </w:rPr>
        <w:t>e</w:t>
      </w:r>
      <w:r w:rsidR="001A1C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4520A" w:rsidRPr="002E7796">
        <w:rPr>
          <w:rFonts w:ascii="Times New Roman" w:eastAsia="Calibri" w:hAnsi="Times New Roman" w:cs="Times New Roman"/>
          <w:sz w:val="24"/>
          <w:szCs w:val="24"/>
        </w:rPr>
        <w:t>przez sarny.</w:t>
      </w:r>
      <w:r w:rsidR="002B47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523C9">
        <w:rPr>
          <w:rFonts w:ascii="Times New Roman" w:eastAsia="Calibri" w:hAnsi="Times New Roman" w:cs="Times New Roman"/>
          <w:sz w:val="24"/>
          <w:szCs w:val="24"/>
        </w:rPr>
        <w:br/>
      </w:r>
      <w:r w:rsidR="00426FF4" w:rsidRPr="00292C95">
        <w:rPr>
          <w:rFonts w:ascii="Times New Roman" w:eastAsia="Calibri" w:hAnsi="Times New Roman" w:cs="Times New Roman"/>
          <w:sz w:val="24"/>
          <w:szCs w:val="24"/>
        </w:rPr>
        <w:t xml:space="preserve">W </w:t>
      </w:r>
      <w:r w:rsidR="00E32B84" w:rsidRPr="00292C95">
        <w:rPr>
          <w:rFonts w:ascii="Times New Roman" w:eastAsia="Calibri" w:hAnsi="Times New Roman" w:cs="Times New Roman"/>
          <w:sz w:val="24"/>
          <w:szCs w:val="24"/>
        </w:rPr>
        <w:t>celu przebudowy drzewostanów i zwiększenia ich różnorodności</w:t>
      </w:r>
      <w:r w:rsidR="00E32B84" w:rsidRPr="00292C95" w:rsidDel="00E32B8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25D0E" w:rsidRPr="00292C95">
        <w:rPr>
          <w:rFonts w:ascii="Times New Roman" w:eastAsia="Calibri" w:hAnsi="Times New Roman" w:cs="Times New Roman"/>
          <w:sz w:val="24"/>
          <w:szCs w:val="24"/>
        </w:rPr>
        <w:t xml:space="preserve">biologicznej </w:t>
      </w:r>
      <w:r w:rsidR="004D6CCF" w:rsidRPr="00292C95">
        <w:rPr>
          <w:rFonts w:ascii="Times New Roman" w:eastAsia="Calibri" w:hAnsi="Times New Roman" w:cs="Times New Roman"/>
          <w:sz w:val="24"/>
          <w:szCs w:val="24"/>
        </w:rPr>
        <w:t>ograniczono</w:t>
      </w:r>
      <w:r w:rsidR="00C60EAD" w:rsidRPr="00292C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A0EC5">
        <w:rPr>
          <w:rFonts w:ascii="Times New Roman" w:eastAsia="Calibri" w:hAnsi="Times New Roman" w:cs="Times New Roman"/>
          <w:sz w:val="24"/>
          <w:szCs w:val="24"/>
        </w:rPr>
        <w:t xml:space="preserve">wielkość </w:t>
      </w:r>
      <w:r w:rsidR="004D6CCF" w:rsidRPr="00292C95">
        <w:rPr>
          <w:rFonts w:ascii="Times New Roman" w:eastAsia="Calibri" w:hAnsi="Times New Roman" w:cs="Times New Roman"/>
          <w:sz w:val="24"/>
          <w:szCs w:val="24"/>
        </w:rPr>
        <w:t xml:space="preserve">zrębów zupełnych </w:t>
      </w:r>
      <w:r w:rsidR="005A0EC5">
        <w:rPr>
          <w:rFonts w:ascii="Times New Roman" w:eastAsia="Calibri" w:hAnsi="Times New Roman" w:cs="Times New Roman"/>
          <w:sz w:val="24"/>
          <w:szCs w:val="24"/>
        </w:rPr>
        <w:t xml:space="preserve">a jednocześnie </w:t>
      </w:r>
      <w:r w:rsidR="004D6CCF" w:rsidRPr="00292C95">
        <w:rPr>
          <w:rFonts w:ascii="Times New Roman" w:eastAsia="Calibri" w:hAnsi="Times New Roman" w:cs="Times New Roman"/>
          <w:sz w:val="24"/>
          <w:szCs w:val="24"/>
        </w:rPr>
        <w:t>prefer</w:t>
      </w:r>
      <w:r w:rsidR="005A0EC5">
        <w:rPr>
          <w:rFonts w:ascii="Times New Roman" w:eastAsia="Calibri" w:hAnsi="Times New Roman" w:cs="Times New Roman"/>
          <w:sz w:val="24"/>
          <w:szCs w:val="24"/>
        </w:rPr>
        <w:t xml:space="preserve">owano </w:t>
      </w:r>
      <w:r w:rsidR="004D6CCF" w:rsidRPr="00292C95">
        <w:rPr>
          <w:rFonts w:ascii="Times New Roman" w:eastAsia="Calibri" w:hAnsi="Times New Roman" w:cs="Times New Roman"/>
          <w:sz w:val="24"/>
          <w:szCs w:val="24"/>
        </w:rPr>
        <w:t>rębn</w:t>
      </w:r>
      <w:r w:rsidR="00984D56">
        <w:rPr>
          <w:rFonts w:ascii="Times New Roman" w:eastAsia="Calibri" w:hAnsi="Times New Roman" w:cs="Times New Roman"/>
          <w:sz w:val="24"/>
          <w:szCs w:val="24"/>
        </w:rPr>
        <w:t>i</w:t>
      </w:r>
      <w:r w:rsidR="005A0EC5">
        <w:rPr>
          <w:rFonts w:ascii="Times New Roman" w:eastAsia="Calibri" w:hAnsi="Times New Roman" w:cs="Times New Roman"/>
          <w:sz w:val="24"/>
          <w:szCs w:val="24"/>
        </w:rPr>
        <w:t>e</w:t>
      </w:r>
      <w:r w:rsidR="004D6CCF" w:rsidRPr="00292C95">
        <w:rPr>
          <w:rFonts w:ascii="Times New Roman" w:eastAsia="Calibri" w:hAnsi="Times New Roman" w:cs="Times New Roman"/>
          <w:sz w:val="24"/>
          <w:szCs w:val="24"/>
        </w:rPr>
        <w:t xml:space="preserve"> złożon</w:t>
      </w:r>
      <w:r w:rsidR="005A0EC5">
        <w:rPr>
          <w:rFonts w:ascii="Times New Roman" w:eastAsia="Calibri" w:hAnsi="Times New Roman" w:cs="Times New Roman"/>
          <w:sz w:val="24"/>
          <w:szCs w:val="24"/>
        </w:rPr>
        <w:t>e</w:t>
      </w:r>
      <w:r w:rsidR="00366A4E" w:rsidRPr="00292C9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5A0EC5">
        <w:rPr>
          <w:rFonts w:ascii="Times New Roman" w:eastAsia="Calibri" w:hAnsi="Times New Roman" w:cs="Times New Roman"/>
          <w:sz w:val="24"/>
          <w:szCs w:val="24"/>
        </w:rPr>
        <w:t>D</w:t>
      </w:r>
      <w:r w:rsidR="00E32B84" w:rsidRPr="00292C95">
        <w:rPr>
          <w:rFonts w:ascii="Times New Roman" w:eastAsia="Calibri" w:hAnsi="Times New Roman" w:cs="Times New Roman"/>
          <w:sz w:val="24"/>
          <w:szCs w:val="24"/>
        </w:rPr>
        <w:t>la</w:t>
      </w:r>
      <w:r w:rsidR="00366A4E" w:rsidRPr="00292C95">
        <w:rPr>
          <w:rFonts w:ascii="Times New Roman" w:eastAsia="Calibri" w:hAnsi="Times New Roman" w:cs="Times New Roman"/>
          <w:sz w:val="24"/>
          <w:szCs w:val="24"/>
        </w:rPr>
        <w:t xml:space="preserve"> zapobieg</w:t>
      </w:r>
      <w:r w:rsidR="00426FF4" w:rsidRPr="00292C95">
        <w:rPr>
          <w:rFonts w:ascii="Times New Roman" w:eastAsia="Calibri" w:hAnsi="Times New Roman" w:cs="Times New Roman"/>
          <w:sz w:val="24"/>
          <w:szCs w:val="24"/>
        </w:rPr>
        <w:t>ania</w:t>
      </w:r>
      <w:r w:rsidR="00366A4E" w:rsidRPr="00292C95">
        <w:rPr>
          <w:rFonts w:ascii="Times New Roman" w:eastAsia="Calibri" w:hAnsi="Times New Roman" w:cs="Times New Roman"/>
          <w:sz w:val="24"/>
          <w:szCs w:val="24"/>
        </w:rPr>
        <w:t xml:space="preserve"> szkodom od zwierzyny na niewielkich powierzchniach zrębowych</w:t>
      </w:r>
      <w:r w:rsidR="00426FF4" w:rsidRPr="00292C9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366A4E" w:rsidRPr="00292C95">
        <w:rPr>
          <w:rFonts w:ascii="Times New Roman" w:eastAsia="Calibri" w:hAnsi="Times New Roman" w:cs="Times New Roman"/>
          <w:sz w:val="24"/>
          <w:szCs w:val="24"/>
        </w:rPr>
        <w:t xml:space="preserve">które odnawiano gatunkami liściastymi </w:t>
      </w:r>
      <w:r w:rsidR="005A0EC5">
        <w:rPr>
          <w:rFonts w:ascii="Times New Roman" w:eastAsia="Calibri" w:hAnsi="Times New Roman" w:cs="Times New Roman"/>
          <w:sz w:val="24"/>
          <w:szCs w:val="24"/>
        </w:rPr>
        <w:t>(</w:t>
      </w:r>
      <w:r w:rsidR="00366A4E" w:rsidRPr="00292C95">
        <w:rPr>
          <w:rFonts w:ascii="Times New Roman" w:eastAsia="Calibri" w:hAnsi="Times New Roman" w:cs="Times New Roman"/>
          <w:sz w:val="24"/>
          <w:szCs w:val="24"/>
        </w:rPr>
        <w:t>narażonymi na zgryzanie</w:t>
      </w:r>
      <w:r w:rsidR="005A0EC5">
        <w:rPr>
          <w:rFonts w:ascii="Times New Roman" w:eastAsia="Calibri" w:hAnsi="Times New Roman" w:cs="Times New Roman"/>
          <w:sz w:val="24"/>
          <w:szCs w:val="24"/>
        </w:rPr>
        <w:t>)</w:t>
      </w:r>
      <w:r w:rsidR="006676F2">
        <w:rPr>
          <w:rFonts w:ascii="Times New Roman" w:eastAsia="Calibri" w:hAnsi="Times New Roman" w:cs="Times New Roman"/>
          <w:sz w:val="24"/>
          <w:szCs w:val="24"/>
        </w:rPr>
        <w:t xml:space="preserve">, wprowadzano powszechnie </w:t>
      </w:r>
      <w:r w:rsidR="00366A4E" w:rsidRPr="00292C95">
        <w:rPr>
          <w:rFonts w:ascii="Times New Roman" w:eastAsia="Calibri" w:hAnsi="Times New Roman" w:cs="Times New Roman"/>
          <w:sz w:val="24"/>
          <w:szCs w:val="24"/>
        </w:rPr>
        <w:t>grodz</w:t>
      </w:r>
      <w:r w:rsidR="006676F2">
        <w:rPr>
          <w:rFonts w:ascii="Times New Roman" w:eastAsia="Calibri" w:hAnsi="Times New Roman" w:cs="Times New Roman"/>
          <w:sz w:val="24"/>
          <w:szCs w:val="24"/>
        </w:rPr>
        <w:t xml:space="preserve">enie </w:t>
      </w:r>
      <w:r w:rsidR="00366A4E" w:rsidRPr="00292C95">
        <w:rPr>
          <w:rFonts w:ascii="Times New Roman" w:eastAsia="Calibri" w:hAnsi="Times New Roman" w:cs="Times New Roman"/>
          <w:sz w:val="24"/>
          <w:szCs w:val="24"/>
        </w:rPr>
        <w:t>płotami</w:t>
      </w:r>
      <w:r w:rsidR="00C60EAD" w:rsidRPr="00292C95">
        <w:rPr>
          <w:rFonts w:ascii="Times New Roman" w:eastAsia="Calibri" w:hAnsi="Times New Roman" w:cs="Times New Roman"/>
          <w:sz w:val="24"/>
          <w:szCs w:val="24"/>
        </w:rPr>
        <w:t>.</w:t>
      </w:r>
      <w:r w:rsidR="000B4EF1" w:rsidRPr="00292C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A3FE1" w:rsidRPr="00292C95">
        <w:rPr>
          <w:rFonts w:ascii="Times New Roman" w:eastAsia="Calibri" w:hAnsi="Times New Roman" w:cs="Times New Roman"/>
          <w:sz w:val="24"/>
          <w:szCs w:val="24"/>
        </w:rPr>
        <w:t>W</w:t>
      </w:r>
      <w:r w:rsidR="00366A4E" w:rsidRPr="00292C95">
        <w:rPr>
          <w:rFonts w:ascii="Times New Roman" w:eastAsia="Calibri" w:hAnsi="Times New Roman" w:cs="Times New Roman"/>
          <w:sz w:val="24"/>
          <w:szCs w:val="24"/>
        </w:rPr>
        <w:t xml:space="preserve">zrost długości grodzeń upraw leśnych miał miejsce na badanym terenie w połowie lat 90. ubiegłego wieku i są one </w:t>
      </w:r>
      <w:r w:rsidR="004A3FE1" w:rsidRPr="00292C95">
        <w:rPr>
          <w:rFonts w:ascii="Times New Roman" w:eastAsia="Calibri" w:hAnsi="Times New Roman" w:cs="Times New Roman"/>
          <w:sz w:val="24"/>
          <w:szCs w:val="24"/>
        </w:rPr>
        <w:t xml:space="preserve">tam </w:t>
      </w:r>
      <w:r w:rsidR="00366A4E" w:rsidRPr="00292C95">
        <w:rPr>
          <w:rFonts w:ascii="Times New Roman" w:eastAsia="Calibri" w:hAnsi="Times New Roman" w:cs="Times New Roman"/>
          <w:sz w:val="24"/>
          <w:szCs w:val="24"/>
        </w:rPr>
        <w:t>nadal liczne (</w:t>
      </w:r>
      <w:proofErr w:type="spellStart"/>
      <w:r w:rsidR="00366A4E" w:rsidRPr="00292C95">
        <w:rPr>
          <w:rFonts w:ascii="Times New Roman" w:eastAsia="Calibri" w:hAnsi="Times New Roman" w:cs="Times New Roman"/>
          <w:sz w:val="24"/>
          <w:szCs w:val="24"/>
        </w:rPr>
        <w:t>Sobalak</w:t>
      </w:r>
      <w:proofErr w:type="spellEnd"/>
      <w:r w:rsidR="00366A4E" w:rsidRPr="00292C95">
        <w:rPr>
          <w:rFonts w:ascii="Times New Roman" w:eastAsia="Calibri" w:hAnsi="Times New Roman" w:cs="Times New Roman"/>
          <w:sz w:val="24"/>
          <w:szCs w:val="24"/>
        </w:rPr>
        <w:t xml:space="preserve"> dane </w:t>
      </w:r>
      <w:proofErr w:type="spellStart"/>
      <w:r w:rsidR="00366A4E" w:rsidRPr="00292C95">
        <w:rPr>
          <w:rFonts w:ascii="Times New Roman" w:eastAsia="Calibri" w:hAnsi="Times New Roman" w:cs="Times New Roman"/>
          <w:sz w:val="24"/>
          <w:szCs w:val="24"/>
        </w:rPr>
        <w:t>niepubl</w:t>
      </w:r>
      <w:proofErr w:type="spellEnd"/>
      <w:r w:rsidR="00366A4E" w:rsidRPr="00292C95">
        <w:rPr>
          <w:rFonts w:ascii="Times New Roman" w:eastAsia="Calibri" w:hAnsi="Times New Roman" w:cs="Times New Roman"/>
          <w:sz w:val="24"/>
          <w:szCs w:val="24"/>
        </w:rPr>
        <w:t>.).</w:t>
      </w:r>
      <w:r w:rsidR="00366A4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568ABE3B" w14:textId="46996F9E" w:rsidR="002E7796" w:rsidRPr="002E7796" w:rsidRDefault="002E7796" w:rsidP="00955300">
      <w:pPr>
        <w:spacing w:after="20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7796">
        <w:rPr>
          <w:rFonts w:ascii="Times New Roman" w:eastAsia="Calibri" w:hAnsi="Times New Roman" w:cs="Times New Roman"/>
          <w:sz w:val="24"/>
          <w:szCs w:val="24"/>
        </w:rPr>
        <w:t>Przeprowadzone badania wskazują na negatywny wpływ barier środowiskowych – jakimi  są grodzenia upraw leśnych</w:t>
      </w:r>
      <w:r w:rsidR="00725D0E">
        <w:rPr>
          <w:rFonts w:ascii="Times New Roman" w:eastAsia="Calibri" w:hAnsi="Times New Roman" w:cs="Times New Roman"/>
          <w:sz w:val="24"/>
          <w:szCs w:val="24"/>
        </w:rPr>
        <w:t xml:space="preserve"> –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na występowanie sar</w:t>
      </w:r>
      <w:r w:rsidR="004A3FE1">
        <w:rPr>
          <w:rFonts w:ascii="Times New Roman" w:eastAsia="Calibri" w:hAnsi="Times New Roman" w:cs="Times New Roman"/>
          <w:sz w:val="24"/>
          <w:szCs w:val="24"/>
        </w:rPr>
        <w:t>e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n. Obszary z licznymi </w:t>
      </w:r>
      <w:r w:rsidR="004A3FE1">
        <w:rPr>
          <w:rFonts w:ascii="Times New Roman" w:eastAsia="Calibri" w:hAnsi="Times New Roman" w:cs="Times New Roman"/>
          <w:sz w:val="24"/>
          <w:szCs w:val="24"/>
        </w:rPr>
        <w:t>o</w:t>
      </w:r>
      <w:r w:rsidRPr="002E7796">
        <w:rPr>
          <w:rFonts w:ascii="Times New Roman" w:eastAsia="Calibri" w:hAnsi="Times New Roman" w:cs="Times New Roman"/>
          <w:sz w:val="24"/>
          <w:szCs w:val="24"/>
        </w:rPr>
        <w:t>grodz</w:t>
      </w:r>
      <w:r w:rsidR="00E32B84">
        <w:rPr>
          <w:rFonts w:ascii="Times New Roman" w:eastAsia="Calibri" w:hAnsi="Times New Roman" w:cs="Times New Roman"/>
          <w:sz w:val="24"/>
          <w:szCs w:val="24"/>
        </w:rPr>
        <w:t>on</w:t>
      </w:r>
      <w:r w:rsidR="004A3FE1">
        <w:rPr>
          <w:rFonts w:ascii="Times New Roman" w:eastAsia="Calibri" w:hAnsi="Times New Roman" w:cs="Times New Roman"/>
          <w:sz w:val="24"/>
          <w:szCs w:val="24"/>
        </w:rPr>
        <w:t>ymi uprawami</w:t>
      </w:r>
      <w:r w:rsidR="006676F2" w:rsidRPr="006676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676F2" w:rsidRPr="002E7796">
        <w:rPr>
          <w:rFonts w:ascii="Times New Roman" w:eastAsia="Calibri" w:hAnsi="Times New Roman" w:cs="Times New Roman"/>
          <w:sz w:val="24"/>
          <w:szCs w:val="24"/>
        </w:rPr>
        <w:t>odznaczały się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32B84">
        <w:rPr>
          <w:rFonts w:ascii="Times New Roman" w:eastAsia="Calibri" w:hAnsi="Times New Roman" w:cs="Times New Roman"/>
          <w:sz w:val="24"/>
          <w:szCs w:val="24"/>
        </w:rPr>
        <w:t xml:space="preserve">podczas liczeń tyralierą </w:t>
      </w:r>
      <w:r w:rsidR="006676F2" w:rsidRPr="002E7796">
        <w:rPr>
          <w:rFonts w:ascii="Times New Roman" w:eastAsia="Calibri" w:hAnsi="Times New Roman" w:cs="Times New Roman"/>
          <w:sz w:val="24"/>
          <w:szCs w:val="24"/>
        </w:rPr>
        <w:t>mniejszymi o połowę</w:t>
      </w:r>
      <w:r w:rsidR="006676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zagęszczeniami </w:t>
      </w:r>
      <w:r w:rsidR="0088276E">
        <w:rPr>
          <w:rFonts w:ascii="Times New Roman" w:eastAsia="Calibri" w:hAnsi="Times New Roman" w:cs="Times New Roman"/>
          <w:sz w:val="24"/>
          <w:szCs w:val="24"/>
        </w:rPr>
        <w:t>saren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4283E">
        <w:rPr>
          <w:rFonts w:ascii="Times New Roman" w:eastAsia="Calibri" w:hAnsi="Times New Roman" w:cs="Times New Roman"/>
          <w:sz w:val="24"/>
          <w:szCs w:val="24"/>
        </w:rPr>
        <w:t xml:space="preserve">względem </w:t>
      </w:r>
      <w:r w:rsidR="00975637">
        <w:rPr>
          <w:rFonts w:ascii="Times New Roman" w:eastAsia="Calibri" w:hAnsi="Times New Roman" w:cs="Times New Roman"/>
          <w:sz w:val="24"/>
          <w:szCs w:val="24"/>
        </w:rPr>
        <w:t>miot</w:t>
      </w:r>
      <w:r w:rsidR="00A4283E">
        <w:rPr>
          <w:rFonts w:ascii="Times New Roman" w:eastAsia="Calibri" w:hAnsi="Times New Roman" w:cs="Times New Roman"/>
          <w:sz w:val="24"/>
          <w:szCs w:val="24"/>
        </w:rPr>
        <w:t>ów</w:t>
      </w:r>
      <w:r w:rsidR="0088276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25D0E">
        <w:rPr>
          <w:rFonts w:ascii="Times New Roman" w:eastAsia="Calibri" w:hAnsi="Times New Roman" w:cs="Times New Roman"/>
          <w:sz w:val="24"/>
          <w:szCs w:val="24"/>
        </w:rPr>
        <w:t xml:space="preserve">bez lub </w:t>
      </w:r>
      <w:r w:rsidR="0088276E">
        <w:rPr>
          <w:rFonts w:ascii="Times New Roman" w:eastAsia="Calibri" w:hAnsi="Times New Roman" w:cs="Times New Roman"/>
          <w:sz w:val="24"/>
          <w:szCs w:val="24"/>
        </w:rPr>
        <w:t xml:space="preserve">z </w:t>
      </w:r>
      <w:r w:rsidR="00975637">
        <w:rPr>
          <w:rFonts w:ascii="Times New Roman" w:eastAsia="Calibri" w:hAnsi="Times New Roman" w:cs="Times New Roman"/>
          <w:sz w:val="24"/>
          <w:szCs w:val="24"/>
        </w:rPr>
        <w:t>pojedynczymi ogrodzeniami</w:t>
      </w:r>
      <w:r w:rsidRPr="002E7796">
        <w:rPr>
          <w:rFonts w:ascii="Times New Roman" w:eastAsia="Calibri" w:hAnsi="Times New Roman" w:cs="Times New Roman"/>
          <w:sz w:val="24"/>
          <w:szCs w:val="24"/>
        </w:rPr>
        <w:t>. Ich negatywny wpływ potwierdz</w:t>
      </w:r>
      <w:r w:rsidR="004A3FE1">
        <w:rPr>
          <w:rFonts w:ascii="Times New Roman" w:eastAsia="Calibri" w:hAnsi="Times New Roman" w:cs="Times New Roman"/>
          <w:sz w:val="24"/>
          <w:szCs w:val="24"/>
        </w:rPr>
        <w:t>iły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wyniki inwentaryzacji przeprowadzonych tą samą metodą</w:t>
      </w:r>
      <w:r w:rsidR="004A3FE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7796">
        <w:rPr>
          <w:rFonts w:ascii="Times New Roman" w:eastAsia="Calibri" w:hAnsi="Times New Roman" w:cs="Times New Roman"/>
          <w:sz w:val="24"/>
          <w:szCs w:val="24"/>
        </w:rPr>
        <w:t>na terenie Nadleśnictwa Bogdaniec</w:t>
      </w:r>
      <w:r w:rsidR="00C60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7796">
        <w:rPr>
          <w:rFonts w:ascii="Times New Roman" w:eastAsia="Calibri" w:hAnsi="Times New Roman" w:cs="Times New Roman"/>
          <w:sz w:val="24"/>
          <w:szCs w:val="24"/>
        </w:rPr>
        <w:t>(Musialska 2017). Taki sposób zapobiegania szkodom łowieckim w lasach ogranicza dostęp do otwartych i nasłonecznionych powierzchni, gdzie występuje roślinność zielna stanowiąca wartościowy</w:t>
      </w:r>
      <w:r w:rsidR="005A0EC5">
        <w:rPr>
          <w:rFonts w:ascii="Times New Roman" w:eastAsia="Calibri" w:hAnsi="Times New Roman" w:cs="Times New Roman"/>
          <w:sz w:val="24"/>
          <w:szCs w:val="24"/>
        </w:rPr>
        <w:t>,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676F2">
        <w:rPr>
          <w:rFonts w:ascii="Times New Roman" w:eastAsia="Calibri" w:hAnsi="Times New Roman" w:cs="Times New Roman"/>
          <w:sz w:val="24"/>
          <w:szCs w:val="24"/>
        </w:rPr>
        <w:t xml:space="preserve">a zarazem preferowany </w:t>
      </w:r>
      <w:r w:rsidRPr="002E7796">
        <w:rPr>
          <w:rFonts w:ascii="Times New Roman" w:eastAsia="Calibri" w:hAnsi="Times New Roman" w:cs="Times New Roman"/>
          <w:sz w:val="24"/>
          <w:szCs w:val="24"/>
        </w:rPr>
        <w:t>pokarm</w:t>
      </w:r>
      <w:r w:rsidR="006676F2">
        <w:rPr>
          <w:rFonts w:ascii="Times New Roman" w:eastAsia="Calibri" w:hAnsi="Times New Roman" w:cs="Times New Roman"/>
          <w:sz w:val="24"/>
          <w:szCs w:val="24"/>
        </w:rPr>
        <w:t xml:space="preserve"> saren (</w:t>
      </w:r>
      <w:proofErr w:type="spellStart"/>
      <w:r w:rsidR="006676F2">
        <w:rPr>
          <w:rFonts w:ascii="Times New Roman" w:eastAsia="Calibri" w:hAnsi="Times New Roman" w:cs="Times New Roman"/>
          <w:sz w:val="24"/>
          <w:szCs w:val="24"/>
        </w:rPr>
        <w:t>Obidziński</w:t>
      </w:r>
      <w:proofErr w:type="spellEnd"/>
      <w:r w:rsidR="006676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523C9">
        <w:rPr>
          <w:rFonts w:ascii="Times New Roman" w:eastAsia="Calibri" w:hAnsi="Times New Roman" w:cs="Times New Roman"/>
          <w:sz w:val="24"/>
          <w:szCs w:val="24"/>
        </w:rPr>
        <w:t>i</w:t>
      </w:r>
      <w:r w:rsidR="006523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523C9">
        <w:rPr>
          <w:rFonts w:ascii="Times New Roman" w:eastAsia="Calibri" w:hAnsi="Times New Roman" w:cs="Times New Roman"/>
          <w:sz w:val="24"/>
          <w:szCs w:val="24"/>
        </w:rPr>
        <w:t>in. 2013</w:t>
      </w:r>
      <w:r w:rsidR="006523C9">
        <w:rPr>
          <w:rFonts w:ascii="Times New Roman" w:eastAsia="Calibri" w:hAnsi="Times New Roman" w:cs="Times New Roman"/>
          <w:sz w:val="24"/>
          <w:szCs w:val="24"/>
        </w:rPr>
        <w:t>)</w:t>
      </w:r>
      <w:r w:rsidR="006523C9" w:rsidRPr="002E7796">
        <w:rPr>
          <w:rFonts w:ascii="Times New Roman" w:eastAsia="Calibri" w:hAnsi="Times New Roman" w:cs="Times New Roman"/>
          <w:sz w:val="24"/>
          <w:szCs w:val="24"/>
        </w:rPr>
        <w:t>.</w:t>
      </w:r>
      <w:r w:rsidR="006523C9" w:rsidRPr="003330B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23B0C237" w14:textId="55734E07" w:rsidR="002E7796" w:rsidRPr="002E7796" w:rsidRDefault="002E7796" w:rsidP="002E7796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7796">
        <w:rPr>
          <w:rFonts w:ascii="Times New Roman" w:eastAsia="Calibri" w:hAnsi="Times New Roman" w:cs="Times New Roman"/>
          <w:sz w:val="24"/>
          <w:szCs w:val="24"/>
        </w:rPr>
        <w:tab/>
        <w:t>W sytuacji braku atrakcyjnych miejsc żerowania w lesie sarny przesu</w:t>
      </w:r>
      <w:r w:rsidR="00606AFC">
        <w:rPr>
          <w:rFonts w:ascii="Times New Roman" w:eastAsia="Calibri" w:hAnsi="Times New Roman" w:cs="Times New Roman"/>
          <w:sz w:val="24"/>
          <w:szCs w:val="24"/>
        </w:rPr>
        <w:t xml:space="preserve">wają </w:t>
      </w:r>
      <w:r w:rsidRPr="002E7796">
        <w:rPr>
          <w:rFonts w:ascii="Times New Roman" w:eastAsia="Calibri" w:hAnsi="Times New Roman" w:cs="Times New Roman"/>
          <w:sz w:val="24"/>
          <w:szCs w:val="24"/>
        </w:rPr>
        <w:t>swoje areały bytowania w miejsca o większej jego dostępności, np. w pobliże granicy polno</w:t>
      </w:r>
      <w:r w:rsidR="00684719">
        <w:rPr>
          <w:rFonts w:ascii="Times New Roman" w:eastAsia="Calibri" w:hAnsi="Times New Roman" w:cs="Times New Roman"/>
          <w:sz w:val="24"/>
          <w:szCs w:val="24"/>
        </w:rPr>
        <w:t>-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leśnej </w:t>
      </w:r>
      <w:r w:rsidR="00606AFC">
        <w:rPr>
          <w:rFonts w:ascii="Times New Roman" w:eastAsia="Calibri" w:hAnsi="Times New Roman" w:cs="Times New Roman"/>
          <w:sz w:val="24"/>
          <w:szCs w:val="24"/>
        </w:rPr>
        <w:t>(</w:t>
      </w:r>
      <w:proofErr w:type="spellStart"/>
      <w:r w:rsidRPr="002E7796">
        <w:rPr>
          <w:rFonts w:ascii="Times New Roman" w:eastAsia="Calibri" w:hAnsi="Times New Roman" w:cs="Times New Roman"/>
          <w:sz w:val="24"/>
          <w:szCs w:val="24"/>
        </w:rPr>
        <w:t>Strandgaard</w:t>
      </w:r>
      <w:proofErr w:type="spellEnd"/>
      <w:r w:rsidR="00606AF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1972). Badania przeprowadzone na tym terenie w latach 1986-93 (Łabudzki </w:t>
      </w:r>
      <w:r w:rsidR="006523C9">
        <w:rPr>
          <w:rFonts w:ascii="Times New Roman" w:eastAsia="Calibri" w:hAnsi="Times New Roman" w:cs="Times New Roman"/>
          <w:sz w:val="24"/>
          <w:szCs w:val="24"/>
        </w:rPr>
        <w:br/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i </w:t>
      </w:r>
      <w:proofErr w:type="spellStart"/>
      <w:r w:rsidRPr="002E7796">
        <w:rPr>
          <w:rFonts w:ascii="Times New Roman" w:eastAsia="Calibri" w:hAnsi="Times New Roman" w:cs="Times New Roman"/>
          <w:sz w:val="24"/>
          <w:szCs w:val="24"/>
        </w:rPr>
        <w:t>Szczegóła</w:t>
      </w:r>
      <w:proofErr w:type="spellEnd"/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1996) wykazały preferencje saren wobec strefy </w:t>
      </w:r>
      <w:r w:rsidR="00114224">
        <w:rPr>
          <w:rFonts w:ascii="Times New Roman" w:eastAsia="Calibri" w:hAnsi="Times New Roman" w:cs="Times New Roman"/>
          <w:sz w:val="24"/>
          <w:szCs w:val="24"/>
        </w:rPr>
        <w:t>brzeżnej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. Drzewostany </w:t>
      </w:r>
      <w:r w:rsidR="006523C9">
        <w:rPr>
          <w:rFonts w:ascii="Times New Roman" w:eastAsia="Calibri" w:hAnsi="Times New Roman" w:cs="Times New Roman"/>
          <w:sz w:val="24"/>
          <w:szCs w:val="24"/>
        </w:rPr>
        <w:br/>
      </w:r>
      <w:r w:rsidRPr="002E7796">
        <w:rPr>
          <w:rFonts w:ascii="Times New Roman" w:eastAsia="Calibri" w:hAnsi="Times New Roman" w:cs="Times New Roman"/>
          <w:sz w:val="24"/>
          <w:szCs w:val="24"/>
        </w:rPr>
        <w:t>w odległości 500 m od granicy polno</w:t>
      </w:r>
      <w:r w:rsidR="009449C0">
        <w:rPr>
          <w:rFonts w:ascii="Times New Roman" w:eastAsia="Calibri" w:hAnsi="Times New Roman" w:cs="Times New Roman"/>
          <w:sz w:val="24"/>
          <w:szCs w:val="24"/>
        </w:rPr>
        <w:t>-</w:t>
      </w:r>
      <w:r w:rsidRPr="002E7796">
        <w:rPr>
          <w:rFonts w:ascii="Times New Roman" w:eastAsia="Calibri" w:hAnsi="Times New Roman" w:cs="Times New Roman"/>
          <w:sz w:val="24"/>
          <w:szCs w:val="24"/>
        </w:rPr>
        <w:t>leśnej były najczęściej wykorzystywane</w:t>
      </w:r>
      <w:r w:rsidR="00C60EAD">
        <w:rPr>
          <w:rFonts w:ascii="Times New Roman" w:eastAsia="Calibri" w:hAnsi="Times New Roman" w:cs="Times New Roman"/>
          <w:sz w:val="24"/>
          <w:szCs w:val="24"/>
        </w:rPr>
        <w:t>.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Najwyższy wskaźnik wykorzystania strefy brzeżnej </w:t>
      </w:r>
      <w:r w:rsidR="005D65F5">
        <w:rPr>
          <w:rFonts w:ascii="Times New Roman" w:eastAsia="Calibri" w:hAnsi="Times New Roman" w:cs="Times New Roman"/>
          <w:sz w:val="24"/>
          <w:szCs w:val="24"/>
        </w:rPr>
        <w:t xml:space="preserve">tego 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kompleksu leśnego wynikał zapewne </w:t>
      </w:r>
      <w:r w:rsidR="006523C9">
        <w:rPr>
          <w:rFonts w:ascii="Times New Roman" w:eastAsia="Calibri" w:hAnsi="Times New Roman" w:cs="Times New Roman"/>
          <w:sz w:val="24"/>
          <w:szCs w:val="24"/>
        </w:rPr>
        <w:br/>
      </w:r>
      <w:r w:rsidRPr="002E7796">
        <w:rPr>
          <w:rFonts w:ascii="Times New Roman" w:eastAsia="Calibri" w:hAnsi="Times New Roman" w:cs="Times New Roman"/>
          <w:sz w:val="24"/>
          <w:szCs w:val="24"/>
        </w:rPr>
        <w:t>z dostępności atrakcyjnego żeru na przyległych polach uprawnych</w:t>
      </w:r>
      <w:r w:rsidR="006A62AB">
        <w:rPr>
          <w:rFonts w:ascii="Times New Roman" w:eastAsia="Calibri" w:hAnsi="Times New Roman" w:cs="Times New Roman"/>
          <w:sz w:val="24"/>
          <w:szCs w:val="24"/>
        </w:rPr>
        <w:t>,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z których sarny </w:t>
      </w:r>
      <w:r w:rsidR="006A62AB">
        <w:rPr>
          <w:rFonts w:ascii="Times New Roman" w:eastAsia="Calibri" w:hAnsi="Times New Roman" w:cs="Times New Roman"/>
          <w:sz w:val="24"/>
          <w:szCs w:val="24"/>
        </w:rPr>
        <w:t xml:space="preserve">leśne </w:t>
      </w:r>
      <w:r w:rsidRPr="002E7796">
        <w:rPr>
          <w:rFonts w:ascii="Times New Roman" w:eastAsia="Calibri" w:hAnsi="Times New Roman" w:cs="Times New Roman"/>
          <w:sz w:val="24"/>
          <w:szCs w:val="24"/>
        </w:rPr>
        <w:t>regularnie korzysta</w:t>
      </w:r>
      <w:r w:rsidR="006A62AB">
        <w:rPr>
          <w:rFonts w:ascii="Times New Roman" w:eastAsia="Calibri" w:hAnsi="Times New Roman" w:cs="Times New Roman"/>
          <w:sz w:val="24"/>
          <w:szCs w:val="24"/>
        </w:rPr>
        <w:t>ły</w:t>
      </w:r>
      <w:r w:rsidR="00A62F09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921C5B">
        <w:rPr>
          <w:rFonts w:ascii="Times New Roman" w:eastAsia="Calibri" w:hAnsi="Times New Roman" w:cs="Times New Roman"/>
          <w:sz w:val="24"/>
          <w:szCs w:val="24"/>
        </w:rPr>
        <w:t xml:space="preserve">Współczesne 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badania rozmieszczenia przestrzennego saren w Puszczy Zielonka nie wykazały </w:t>
      </w:r>
      <w:r w:rsidR="00A62F09">
        <w:rPr>
          <w:rFonts w:ascii="Times New Roman" w:eastAsia="Calibri" w:hAnsi="Times New Roman" w:cs="Times New Roman"/>
          <w:sz w:val="24"/>
          <w:szCs w:val="24"/>
        </w:rPr>
        <w:t>natomiast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preferencji wobec żadnej z wyodrębnionych stref</w:t>
      </w:r>
      <w:r w:rsidR="008C6E14">
        <w:rPr>
          <w:rFonts w:ascii="Times New Roman" w:eastAsia="Calibri" w:hAnsi="Times New Roman" w:cs="Times New Roman"/>
          <w:sz w:val="24"/>
          <w:szCs w:val="24"/>
        </w:rPr>
        <w:t xml:space="preserve"> lasu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8C6E14">
        <w:rPr>
          <w:rFonts w:ascii="Times New Roman" w:eastAsia="Calibri" w:hAnsi="Times New Roman" w:cs="Times New Roman"/>
          <w:sz w:val="24"/>
          <w:szCs w:val="24"/>
        </w:rPr>
        <w:t xml:space="preserve">Mogło to wynikać ze zmian </w:t>
      </w:r>
      <w:r w:rsidR="006C227D" w:rsidRPr="006C227D">
        <w:rPr>
          <w:rFonts w:ascii="Times New Roman" w:eastAsia="Calibri" w:hAnsi="Times New Roman" w:cs="Times New Roman"/>
          <w:sz w:val="24"/>
          <w:szCs w:val="24"/>
        </w:rPr>
        <w:t>środowisk</w:t>
      </w:r>
      <w:r w:rsidR="008C6E14">
        <w:rPr>
          <w:rFonts w:ascii="Times New Roman" w:eastAsia="Calibri" w:hAnsi="Times New Roman" w:cs="Times New Roman"/>
          <w:sz w:val="24"/>
          <w:szCs w:val="24"/>
        </w:rPr>
        <w:t>owych</w:t>
      </w:r>
      <w:r w:rsidR="006C227D" w:rsidRPr="006C227D">
        <w:rPr>
          <w:rFonts w:ascii="Times New Roman" w:eastAsia="Calibri" w:hAnsi="Times New Roman" w:cs="Times New Roman"/>
          <w:sz w:val="24"/>
          <w:szCs w:val="24"/>
        </w:rPr>
        <w:t xml:space="preserve"> na obrzeż</w:t>
      </w:r>
      <w:r w:rsidR="008C6E14">
        <w:rPr>
          <w:rFonts w:ascii="Times New Roman" w:eastAsia="Calibri" w:hAnsi="Times New Roman" w:cs="Times New Roman"/>
          <w:sz w:val="24"/>
          <w:szCs w:val="24"/>
        </w:rPr>
        <w:t>ach</w:t>
      </w:r>
      <w:r w:rsidR="006C227D" w:rsidRPr="006C227D">
        <w:rPr>
          <w:rFonts w:ascii="Times New Roman" w:eastAsia="Calibri" w:hAnsi="Times New Roman" w:cs="Times New Roman"/>
          <w:sz w:val="24"/>
          <w:szCs w:val="24"/>
        </w:rPr>
        <w:t xml:space="preserve"> Puszczy Zielonka </w:t>
      </w:r>
      <w:r w:rsidR="008C6E14">
        <w:rPr>
          <w:rFonts w:ascii="Times New Roman" w:eastAsia="Calibri" w:hAnsi="Times New Roman" w:cs="Times New Roman"/>
          <w:sz w:val="24"/>
          <w:szCs w:val="24"/>
        </w:rPr>
        <w:t xml:space="preserve">w porównaniu </w:t>
      </w:r>
      <w:r w:rsidR="006523C9">
        <w:rPr>
          <w:rFonts w:ascii="Times New Roman" w:eastAsia="Calibri" w:hAnsi="Times New Roman" w:cs="Times New Roman"/>
          <w:sz w:val="24"/>
          <w:szCs w:val="24"/>
        </w:rPr>
        <w:br/>
      </w:r>
      <w:r w:rsidR="008C6E14">
        <w:rPr>
          <w:rFonts w:ascii="Times New Roman" w:eastAsia="Calibri" w:hAnsi="Times New Roman" w:cs="Times New Roman"/>
          <w:sz w:val="24"/>
          <w:szCs w:val="24"/>
        </w:rPr>
        <w:t>z okresem opisanym przez Łabudzkiego</w:t>
      </w:r>
      <w:r w:rsidR="005D65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C6E14">
        <w:rPr>
          <w:rFonts w:ascii="Times New Roman" w:eastAsia="Calibri" w:hAnsi="Times New Roman" w:cs="Times New Roman"/>
          <w:sz w:val="24"/>
          <w:szCs w:val="24"/>
        </w:rPr>
        <w:t xml:space="preserve">i </w:t>
      </w:r>
      <w:proofErr w:type="spellStart"/>
      <w:r w:rsidR="008C6E14">
        <w:rPr>
          <w:rFonts w:ascii="Times New Roman" w:eastAsia="Calibri" w:hAnsi="Times New Roman" w:cs="Times New Roman"/>
          <w:sz w:val="24"/>
          <w:szCs w:val="24"/>
        </w:rPr>
        <w:t>Szczegółę</w:t>
      </w:r>
      <w:proofErr w:type="spellEnd"/>
      <w:r w:rsidR="008C6E14">
        <w:rPr>
          <w:rFonts w:ascii="Times New Roman" w:eastAsia="Calibri" w:hAnsi="Times New Roman" w:cs="Times New Roman"/>
          <w:sz w:val="24"/>
          <w:szCs w:val="24"/>
        </w:rPr>
        <w:t xml:space="preserve"> (1996)</w:t>
      </w:r>
      <w:r w:rsidR="002A3FF3">
        <w:rPr>
          <w:rFonts w:ascii="Times New Roman" w:eastAsia="Calibri" w:hAnsi="Times New Roman" w:cs="Times New Roman"/>
          <w:sz w:val="24"/>
          <w:szCs w:val="24"/>
        </w:rPr>
        <w:t>.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Na dużej części pól uprawnych </w:t>
      </w:r>
      <w:r w:rsidR="001B132F">
        <w:rPr>
          <w:rFonts w:ascii="Times New Roman" w:eastAsia="Calibri" w:hAnsi="Times New Roman" w:cs="Times New Roman"/>
          <w:sz w:val="24"/>
          <w:szCs w:val="24"/>
        </w:rPr>
        <w:t xml:space="preserve">sąsiadujących z lasem 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powstały </w:t>
      </w:r>
      <w:r w:rsidR="001B132F">
        <w:rPr>
          <w:rFonts w:ascii="Times New Roman" w:eastAsia="Calibri" w:hAnsi="Times New Roman" w:cs="Times New Roman"/>
          <w:sz w:val="24"/>
          <w:szCs w:val="24"/>
        </w:rPr>
        <w:t xml:space="preserve">bowiem </w:t>
      </w:r>
      <w:r w:rsidRPr="002E7796">
        <w:rPr>
          <w:rFonts w:ascii="Times New Roman" w:eastAsia="Calibri" w:hAnsi="Times New Roman" w:cs="Times New Roman"/>
          <w:sz w:val="24"/>
          <w:szCs w:val="24"/>
        </w:rPr>
        <w:t>osiedla mieszkaniowe oraz dom</w:t>
      </w:r>
      <w:r w:rsidR="001B132F">
        <w:rPr>
          <w:rFonts w:ascii="Times New Roman" w:eastAsia="Calibri" w:hAnsi="Times New Roman" w:cs="Times New Roman"/>
          <w:sz w:val="24"/>
          <w:szCs w:val="24"/>
        </w:rPr>
        <w:t xml:space="preserve">y </w:t>
      </w:r>
      <w:r w:rsidRPr="002E7796">
        <w:rPr>
          <w:rFonts w:ascii="Times New Roman" w:eastAsia="Calibri" w:hAnsi="Times New Roman" w:cs="Times New Roman"/>
          <w:sz w:val="24"/>
          <w:szCs w:val="24"/>
        </w:rPr>
        <w:t>jednorodzinn</w:t>
      </w:r>
      <w:r w:rsidR="001B132F">
        <w:rPr>
          <w:rFonts w:ascii="Times New Roman" w:eastAsia="Calibri" w:hAnsi="Times New Roman" w:cs="Times New Roman"/>
          <w:sz w:val="24"/>
          <w:szCs w:val="24"/>
        </w:rPr>
        <w:t>e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B132F">
        <w:rPr>
          <w:rFonts w:ascii="Times New Roman" w:eastAsia="Calibri" w:hAnsi="Times New Roman" w:cs="Times New Roman"/>
          <w:sz w:val="24"/>
          <w:szCs w:val="24"/>
        </w:rPr>
        <w:t>na rozległych</w:t>
      </w:r>
      <w:r w:rsidR="00C60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62F09">
        <w:rPr>
          <w:rFonts w:ascii="Times New Roman" w:eastAsia="Calibri" w:hAnsi="Times New Roman" w:cs="Times New Roman"/>
          <w:sz w:val="24"/>
          <w:szCs w:val="24"/>
        </w:rPr>
        <w:t>i</w:t>
      </w:r>
      <w:r w:rsidR="001B132F">
        <w:rPr>
          <w:rFonts w:ascii="Times New Roman" w:eastAsia="Calibri" w:hAnsi="Times New Roman" w:cs="Times New Roman"/>
          <w:sz w:val="24"/>
          <w:szCs w:val="24"/>
        </w:rPr>
        <w:t xml:space="preserve"> ogrodzonych </w:t>
      </w:r>
      <w:r w:rsidRPr="002E7796">
        <w:rPr>
          <w:rFonts w:ascii="Times New Roman" w:eastAsia="Calibri" w:hAnsi="Times New Roman" w:cs="Times New Roman"/>
          <w:sz w:val="24"/>
          <w:szCs w:val="24"/>
        </w:rPr>
        <w:t>działk</w:t>
      </w:r>
      <w:r w:rsidR="001B132F">
        <w:rPr>
          <w:rFonts w:ascii="Times New Roman" w:eastAsia="Calibri" w:hAnsi="Times New Roman" w:cs="Times New Roman"/>
          <w:sz w:val="24"/>
          <w:szCs w:val="24"/>
        </w:rPr>
        <w:t>ach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(Szeląg 2002). Dodatkowo w celu zabezpieczenia przed </w:t>
      </w:r>
      <w:r w:rsidRPr="002E779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rosnącymi szkodami łowieckimi od zwierzyny </w:t>
      </w:r>
      <w:r w:rsidR="009E4359">
        <w:rPr>
          <w:rFonts w:ascii="Times New Roman" w:eastAsia="Calibri" w:hAnsi="Times New Roman" w:cs="Times New Roman"/>
          <w:sz w:val="24"/>
          <w:szCs w:val="24"/>
        </w:rPr>
        <w:t xml:space="preserve">także </w:t>
      </w:r>
      <w:r w:rsidRPr="002E7796">
        <w:rPr>
          <w:rFonts w:ascii="Times New Roman" w:eastAsia="Calibri" w:hAnsi="Times New Roman" w:cs="Times New Roman"/>
          <w:sz w:val="24"/>
          <w:szCs w:val="24"/>
        </w:rPr>
        <w:t>część pól odgrodzono od lasu</w:t>
      </w:r>
      <w:r w:rsidR="00A62F09" w:rsidRPr="00A62F09">
        <w:t xml:space="preserve"> </w:t>
      </w:r>
      <w:r w:rsidR="00A62F09" w:rsidRPr="00A62F09">
        <w:rPr>
          <w:rFonts w:ascii="Times New Roman" w:eastAsia="Calibri" w:hAnsi="Times New Roman" w:cs="Times New Roman"/>
          <w:sz w:val="24"/>
          <w:szCs w:val="24"/>
        </w:rPr>
        <w:t>płotami</w:t>
      </w:r>
      <w:r w:rsidR="00C60E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523C9">
        <w:rPr>
          <w:rFonts w:ascii="Times New Roman" w:eastAsia="Calibri" w:hAnsi="Times New Roman" w:cs="Times New Roman"/>
          <w:sz w:val="24"/>
          <w:szCs w:val="24"/>
        </w:rPr>
        <w:br/>
      </w:r>
      <w:r w:rsidR="00A62F09" w:rsidRPr="00A62F09">
        <w:rPr>
          <w:rFonts w:ascii="Times New Roman" w:eastAsia="Calibri" w:hAnsi="Times New Roman" w:cs="Times New Roman"/>
          <w:sz w:val="24"/>
          <w:szCs w:val="24"/>
        </w:rPr>
        <w:t>z siatki</w:t>
      </w:r>
      <w:r w:rsidR="008B158C">
        <w:rPr>
          <w:rFonts w:ascii="Times New Roman" w:eastAsia="Calibri" w:hAnsi="Times New Roman" w:cs="Times New Roman"/>
          <w:sz w:val="24"/>
          <w:szCs w:val="24"/>
        </w:rPr>
        <w:t xml:space="preserve">, przez co </w:t>
      </w:r>
      <w:r w:rsidRPr="002E7796">
        <w:rPr>
          <w:rFonts w:ascii="Times New Roman" w:eastAsia="Calibri" w:hAnsi="Times New Roman" w:cs="Times New Roman"/>
          <w:sz w:val="24"/>
          <w:szCs w:val="24"/>
        </w:rPr>
        <w:t>pozosta</w:t>
      </w:r>
      <w:r w:rsidR="008B158C">
        <w:rPr>
          <w:rFonts w:ascii="Times New Roman" w:eastAsia="Calibri" w:hAnsi="Times New Roman" w:cs="Times New Roman"/>
          <w:sz w:val="24"/>
          <w:szCs w:val="24"/>
        </w:rPr>
        <w:t xml:space="preserve">ło </w:t>
      </w:r>
      <w:r w:rsidRPr="002E7796">
        <w:rPr>
          <w:rFonts w:ascii="Times New Roman" w:eastAsia="Calibri" w:hAnsi="Times New Roman" w:cs="Times New Roman"/>
          <w:sz w:val="24"/>
          <w:szCs w:val="24"/>
        </w:rPr>
        <w:t>niewiele miejsc</w:t>
      </w:r>
      <w:r w:rsidR="00C93B23">
        <w:rPr>
          <w:rFonts w:ascii="Times New Roman" w:eastAsia="Calibri" w:hAnsi="Times New Roman" w:cs="Times New Roman"/>
          <w:sz w:val="24"/>
          <w:szCs w:val="24"/>
        </w:rPr>
        <w:t>,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B158C">
        <w:rPr>
          <w:rFonts w:ascii="Times New Roman" w:eastAsia="Calibri" w:hAnsi="Times New Roman" w:cs="Times New Roman"/>
          <w:sz w:val="24"/>
          <w:szCs w:val="24"/>
        </w:rPr>
        <w:t>przez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któr</w:t>
      </w:r>
      <w:r w:rsidR="008B158C">
        <w:rPr>
          <w:rFonts w:ascii="Times New Roman" w:eastAsia="Calibri" w:hAnsi="Times New Roman" w:cs="Times New Roman"/>
          <w:sz w:val="24"/>
          <w:szCs w:val="24"/>
        </w:rPr>
        <w:t>e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sarny mogą migrować na otwarte tereny rolnicze</w:t>
      </w:r>
      <w:r w:rsidR="001B132F">
        <w:rPr>
          <w:rFonts w:ascii="Times New Roman" w:eastAsia="Calibri" w:hAnsi="Times New Roman" w:cs="Times New Roman"/>
          <w:sz w:val="24"/>
          <w:szCs w:val="24"/>
        </w:rPr>
        <w:t xml:space="preserve"> (Katedra Łowiectwa i Ochrony Lasu, dane </w:t>
      </w:r>
      <w:proofErr w:type="spellStart"/>
      <w:r w:rsidR="001B132F">
        <w:rPr>
          <w:rFonts w:ascii="Times New Roman" w:eastAsia="Calibri" w:hAnsi="Times New Roman" w:cs="Times New Roman"/>
          <w:sz w:val="24"/>
          <w:szCs w:val="24"/>
        </w:rPr>
        <w:t>niepubl</w:t>
      </w:r>
      <w:proofErr w:type="spellEnd"/>
      <w:r w:rsidR="001B132F">
        <w:rPr>
          <w:rFonts w:ascii="Times New Roman" w:eastAsia="Calibri" w:hAnsi="Times New Roman" w:cs="Times New Roman"/>
          <w:sz w:val="24"/>
          <w:szCs w:val="24"/>
        </w:rPr>
        <w:t>.)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11222615" w14:textId="6C612B21" w:rsidR="002E7796" w:rsidRPr="002E7796" w:rsidRDefault="002E7796" w:rsidP="002E7796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7796">
        <w:rPr>
          <w:rFonts w:ascii="Times New Roman" w:eastAsia="Calibri" w:hAnsi="Times New Roman" w:cs="Times New Roman"/>
          <w:sz w:val="24"/>
          <w:szCs w:val="24"/>
        </w:rPr>
        <w:tab/>
      </w:r>
      <w:r w:rsidR="00DA7F87">
        <w:rPr>
          <w:rFonts w:ascii="Times New Roman" w:eastAsia="Calibri" w:hAnsi="Times New Roman" w:cs="Times New Roman"/>
          <w:sz w:val="24"/>
          <w:szCs w:val="24"/>
        </w:rPr>
        <w:t>W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śród zwierzyny grubej występującej na terenie Ośrodka Hodowli Zwierzyny Zielonka najbardziej zauważalne zmiany </w:t>
      </w:r>
      <w:r w:rsidR="00DA7F87">
        <w:rPr>
          <w:rFonts w:ascii="Times New Roman" w:eastAsia="Calibri" w:hAnsi="Times New Roman" w:cs="Times New Roman"/>
          <w:sz w:val="24"/>
          <w:szCs w:val="24"/>
        </w:rPr>
        <w:t xml:space="preserve">na przełomie XX i XXI wieku – </w:t>
      </w:r>
      <w:r w:rsidRPr="002E7796">
        <w:rPr>
          <w:rFonts w:ascii="Times New Roman" w:eastAsia="Calibri" w:hAnsi="Times New Roman" w:cs="Times New Roman"/>
          <w:sz w:val="24"/>
          <w:szCs w:val="24"/>
        </w:rPr>
        <w:t>zarówno liczebności</w:t>
      </w:r>
      <w:r w:rsidR="00DA7F87">
        <w:rPr>
          <w:rFonts w:ascii="Times New Roman" w:eastAsia="Calibri" w:hAnsi="Times New Roman" w:cs="Times New Roman"/>
          <w:sz w:val="24"/>
          <w:szCs w:val="24"/>
        </w:rPr>
        <w:t>,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jak </w:t>
      </w:r>
      <w:r w:rsidR="00E70E31">
        <w:rPr>
          <w:rFonts w:ascii="Times New Roman" w:eastAsia="Calibri" w:hAnsi="Times New Roman" w:cs="Times New Roman"/>
          <w:sz w:val="24"/>
          <w:szCs w:val="24"/>
        </w:rPr>
        <w:br/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i pozyskania </w:t>
      </w:r>
      <w:r w:rsidR="00DA7F87"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wystąpiły </w:t>
      </w:r>
      <w:r w:rsidR="00A62F09">
        <w:rPr>
          <w:rFonts w:ascii="Times New Roman" w:eastAsia="Calibri" w:hAnsi="Times New Roman" w:cs="Times New Roman"/>
          <w:sz w:val="24"/>
          <w:szCs w:val="24"/>
        </w:rPr>
        <w:t>w populacjach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sarny oraz daniela</w:t>
      </w:r>
      <w:r w:rsidR="00A104C7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B01B13">
        <w:rPr>
          <w:rFonts w:ascii="Times New Roman" w:eastAsia="Calibri" w:hAnsi="Times New Roman" w:cs="Times New Roman"/>
          <w:sz w:val="24"/>
          <w:szCs w:val="24"/>
        </w:rPr>
        <w:t xml:space="preserve">W </w:t>
      </w:r>
      <w:r w:rsidR="00BE41D0">
        <w:rPr>
          <w:rFonts w:ascii="Times New Roman" w:eastAsia="Calibri" w:hAnsi="Times New Roman" w:cs="Times New Roman"/>
          <w:sz w:val="24"/>
          <w:szCs w:val="24"/>
        </w:rPr>
        <w:t xml:space="preserve">pierwszej połowie </w:t>
      </w:r>
      <w:r w:rsidR="00555CA1">
        <w:rPr>
          <w:rFonts w:ascii="Times New Roman" w:eastAsia="Calibri" w:hAnsi="Times New Roman" w:cs="Times New Roman"/>
          <w:sz w:val="24"/>
          <w:szCs w:val="24"/>
        </w:rPr>
        <w:t xml:space="preserve">lat 1990. </w:t>
      </w:r>
      <w:r w:rsidR="00AE2429">
        <w:rPr>
          <w:rFonts w:ascii="Times New Roman" w:eastAsia="Calibri" w:hAnsi="Times New Roman" w:cs="Times New Roman"/>
          <w:sz w:val="24"/>
          <w:szCs w:val="24"/>
        </w:rPr>
        <w:t>użytkowani</w:t>
      </w:r>
      <w:r w:rsidR="00B01B13">
        <w:rPr>
          <w:rFonts w:ascii="Times New Roman" w:eastAsia="Calibri" w:hAnsi="Times New Roman" w:cs="Times New Roman"/>
          <w:sz w:val="24"/>
          <w:szCs w:val="24"/>
        </w:rPr>
        <w:t>e</w:t>
      </w:r>
      <w:r w:rsidR="00AE242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B2E53">
        <w:rPr>
          <w:rFonts w:ascii="Times New Roman" w:eastAsia="Calibri" w:hAnsi="Times New Roman" w:cs="Times New Roman"/>
          <w:sz w:val="24"/>
          <w:szCs w:val="24"/>
        </w:rPr>
        <w:t xml:space="preserve">populacji </w:t>
      </w:r>
      <w:r w:rsidR="00B01B13">
        <w:rPr>
          <w:rFonts w:ascii="Times New Roman" w:eastAsia="Calibri" w:hAnsi="Times New Roman" w:cs="Times New Roman"/>
          <w:sz w:val="24"/>
          <w:szCs w:val="24"/>
        </w:rPr>
        <w:t>sar</w:t>
      </w:r>
      <w:r w:rsidR="00BE41D0">
        <w:rPr>
          <w:rFonts w:ascii="Times New Roman" w:eastAsia="Calibri" w:hAnsi="Times New Roman" w:cs="Times New Roman"/>
          <w:sz w:val="24"/>
          <w:szCs w:val="24"/>
        </w:rPr>
        <w:t>e</w:t>
      </w:r>
      <w:r w:rsidR="00B01B13">
        <w:rPr>
          <w:rFonts w:ascii="Times New Roman" w:eastAsia="Calibri" w:hAnsi="Times New Roman" w:cs="Times New Roman"/>
          <w:sz w:val="24"/>
          <w:szCs w:val="24"/>
        </w:rPr>
        <w:t>n</w:t>
      </w:r>
      <w:r w:rsidR="00BE41D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B2E53">
        <w:rPr>
          <w:rFonts w:ascii="Times New Roman" w:eastAsia="Calibri" w:hAnsi="Times New Roman" w:cs="Times New Roman"/>
          <w:sz w:val="24"/>
          <w:szCs w:val="24"/>
        </w:rPr>
        <w:t xml:space="preserve">przez myśliwych </w:t>
      </w:r>
      <w:r w:rsidR="00BE41D0">
        <w:rPr>
          <w:rFonts w:ascii="Times New Roman" w:eastAsia="Calibri" w:hAnsi="Times New Roman" w:cs="Times New Roman"/>
          <w:sz w:val="24"/>
          <w:szCs w:val="24"/>
        </w:rPr>
        <w:t xml:space="preserve">najpierw wyraźnie wzrosło, po czym gwałtownie spadło i ustabilizowało się na poziomie ponad dwukrotnie niższym </w:t>
      </w:r>
      <w:r w:rsidR="006676F2">
        <w:rPr>
          <w:rFonts w:ascii="Times New Roman" w:eastAsia="Calibri" w:hAnsi="Times New Roman" w:cs="Times New Roman"/>
          <w:sz w:val="24"/>
          <w:szCs w:val="24"/>
        </w:rPr>
        <w:t>niż</w:t>
      </w:r>
      <w:r w:rsidR="00BE41D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523C9">
        <w:rPr>
          <w:rFonts w:ascii="Times New Roman" w:eastAsia="Calibri" w:hAnsi="Times New Roman" w:cs="Times New Roman"/>
          <w:sz w:val="24"/>
          <w:szCs w:val="24"/>
        </w:rPr>
        <w:br/>
      </w:r>
      <w:r w:rsidR="00BE41D0">
        <w:rPr>
          <w:rFonts w:ascii="Times New Roman" w:eastAsia="Calibri" w:hAnsi="Times New Roman" w:cs="Times New Roman"/>
          <w:sz w:val="24"/>
          <w:szCs w:val="24"/>
        </w:rPr>
        <w:t>w poprzedniej dekadzie. Z kolei odstrzał danieli</w:t>
      </w:r>
      <w:r w:rsidR="00BB4458">
        <w:rPr>
          <w:rFonts w:ascii="Times New Roman" w:eastAsia="Calibri" w:hAnsi="Times New Roman" w:cs="Times New Roman"/>
          <w:sz w:val="24"/>
          <w:szCs w:val="24"/>
        </w:rPr>
        <w:t xml:space="preserve"> – w</w:t>
      </w:r>
      <w:r w:rsidR="00BE41D0">
        <w:rPr>
          <w:rFonts w:ascii="Times New Roman" w:eastAsia="Calibri" w:hAnsi="Times New Roman" w:cs="Times New Roman"/>
          <w:sz w:val="24"/>
          <w:szCs w:val="24"/>
        </w:rPr>
        <w:t xml:space="preserve">cześniej kilkakrotnie niższy </w:t>
      </w:r>
      <w:r w:rsidR="00F75CC1">
        <w:rPr>
          <w:rFonts w:ascii="Times New Roman" w:eastAsia="Calibri" w:hAnsi="Times New Roman" w:cs="Times New Roman"/>
          <w:sz w:val="24"/>
          <w:szCs w:val="24"/>
        </w:rPr>
        <w:t>aniżeli saren</w:t>
      </w:r>
      <w:r w:rsidR="00BB4458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="00F75CC1">
        <w:rPr>
          <w:rFonts w:ascii="Times New Roman" w:eastAsia="Calibri" w:hAnsi="Times New Roman" w:cs="Times New Roman"/>
          <w:sz w:val="24"/>
          <w:szCs w:val="24"/>
        </w:rPr>
        <w:t>wzrósł</w:t>
      </w:r>
      <w:r w:rsidR="006230EC">
        <w:rPr>
          <w:rFonts w:ascii="Times New Roman" w:eastAsia="Calibri" w:hAnsi="Times New Roman" w:cs="Times New Roman"/>
          <w:sz w:val="24"/>
          <w:szCs w:val="24"/>
        </w:rPr>
        <w:t xml:space="preserve"> w tym czasie</w:t>
      </w:r>
      <w:r w:rsidR="00F75CC1">
        <w:rPr>
          <w:rFonts w:ascii="Times New Roman" w:eastAsia="Calibri" w:hAnsi="Times New Roman" w:cs="Times New Roman"/>
          <w:sz w:val="24"/>
          <w:szCs w:val="24"/>
        </w:rPr>
        <w:t>, a</w:t>
      </w:r>
      <w:r w:rsidR="005D65F5">
        <w:rPr>
          <w:rFonts w:ascii="Times New Roman" w:eastAsia="Calibri" w:hAnsi="Times New Roman" w:cs="Times New Roman"/>
          <w:sz w:val="24"/>
          <w:szCs w:val="24"/>
        </w:rPr>
        <w:t>le</w:t>
      </w:r>
      <w:r w:rsidR="00F75C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230EC">
        <w:rPr>
          <w:rFonts w:ascii="Times New Roman" w:eastAsia="Calibri" w:hAnsi="Times New Roman" w:cs="Times New Roman"/>
          <w:sz w:val="24"/>
          <w:szCs w:val="24"/>
        </w:rPr>
        <w:t xml:space="preserve">potem </w:t>
      </w:r>
      <w:r w:rsidR="00F75CC1">
        <w:rPr>
          <w:rFonts w:ascii="Times New Roman" w:eastAsia="Calibri" w:hAnsi="Times New Roman" w:cs="Times New Roman"/>
          <w:sz w:val="24"/>
          <w:szCs w:val="24"/>
        </w:rPr>
        <w:t>zmalał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. W </w:t>
      </w:r>
      <w:r w:rsidR="00A8677A">
        <w:rPr>
          <w:rFonts w:ascii="Times New Roman" w:eastAsia="Calibri" w:hAnsi="Times New Roman" w:cs="Times New Roman"/>
          <w:sz w:val="24"/>
          <w:szCs w:val="24"/>
        </w:rPr>
        <w:t xml:space="preserve">konsekwencji </w:t>
      </w:r>
      <w:r w:rsidRPr="002E7796">
        <w:rPr>
          <w:rFonts w:ascii="Times New Roman" w:eastAsia="Calibri" w:hAnsi="Times New Roman" w:cs="Times New Roman"/>
          <w:sz w:val="24"/>
          <w:szCs w:val="24"/>
        </w:rPr>
        <w:t>liczebność danieli</w:t>
      </w:r>
      <w:r w:rsidR="00A104C7">
        <w:rPr>
          <w:rFonts w:ascii="Times New Roman" w:eastAsia="Calibri" w:hAnsi="Times New Roman" w:cs="Times New Roman"/>
          <w:sz w:val="24"/>
          <w:szCs w:val="24"/>
        </w:rPr>
        <w:t xml:space="preserve"> w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końc</w:t>
      </w:r>
      <w:r w:rsidR="00A8677A">
        <w:rPr>
          <w:rFonts w:ascii="Times New Roman" w:eastAsia="Calibri" w:hAnsi="Times New Roman" w:cs="Times New Roman"/>
          <w:sz w:val="24"/>
          <w:szCs w:val="24"/>
        </w:rPr>
        <w:t>u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lat 80.</w:t>
      </w:r>
      <w:r w:rsidR="00A104C7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A62F09">
        <w:rPr>
          <w:rFonts w:ascii="Times New Roman" w:eastAsia="Calibri" w:hAnsi="Times New Roman" w:cs="Times New Roman"/>
          <w:sz w:val="24"/>
          <w:szCs w:val="24"/>
        </w:rPr>
        <w:t xml:space="preserve">szacowana na </w:t>
      </w:r>
      <w:r w:rsidR="00E30D53">
        <w:rPr>
          <w:rFonts w:ascii="Times New Roman" w:eastAsia="Calibri" w:hAnsi="Times New Roman" w:cs="Times New Roman"/>
          <w:sz w:val="24"/>
          <w:szCs w:val="24"/>
        </w:rPr>
        <w:t>około 250 zwierząt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(Łabudzki 1996)</w:t>
      </w:r>
      <w:r w:rsidR="00A8677A">
        <w:rPr>
          <w:rFonts w:ascii="Times New Roman" w:eastAsia="Calibri" w:hAnsi="Times New Roman" w:cs="Times New Roman"/>
          <w:sz w:val="24"/>
          <w:szCs w:val="24"/>
        </w:rPr>
        <w:t xml:space="preserve"> ustabilizowała się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. Jak wynika </w:t>
      </w:r>
      <w:r w:rsidR="00E70E31">
        <w:rPr>
          <w:rFonts w:ascii="Times New Roman" w:eastAsia="Calibri" w:hAnsi="Times New Roman" w:cs="Times New Roman"/>
          <w:sz w:val="24"/>
          <w:szCs w:val="24"/>
        </w:rPr>
        <w:br/>
      </w:r>
      <w:r w:rsidRPr="002E7796">
        <w:rPr>
          <w:rFonts w:ascii="Times New Roman" w:eastAsia="Calibri" w:hAnsi="Times New Roman" w:cs="Times New Roman"/>
          <w:sz w:val="24"/>
          <w:szCs w:val="24"/>
        </w:rPr>
        <w:t>z</w:t>
      </w:r>
      <w:r w:rsidR="00E30D53">
        <w:rPr>
          <w:rFonts w:ascii="Times New Roman" w:eastAsia="Calibri" w:hAnsi="Times New Roman" w:cs="Times New Roman"/>
          <w:sz w:val="24"/>
          <w:szCs w:val="24"/>
        </w:rPr>
        <w:t xml:space="preserve"> danych zawartych </w:t>
      </w:r>
      <w:r w:rsidR="00BA0CCC">
        <w:rPr>
          <w:rFonts w:ascii="Times New Roman" w:eastAsia="Calibri" w:hAnsi="Times New Roman" w:cs="Times New Roman"/>
          <w:sz w:val="24"/>
          <w:szCs w:val="24"/>
        </w:rPr>
        <w:t>w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sprawozdawczości łowieckiej</w:t>
      </w:r>
      <w:r w:rsidR="006230EC">
        <w:rPr>
          <w:rFonts w:ascii="Times New Roman" w:eastAsia="Calibri" w:hAnsi="Times New Roman" w:cs="Times New Roman"/>
          <w:sz w:val="24"/>
          <w:szCs w:val="24"/>
        </w:rPr>
        <w:t>,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230EC">
        <w:rPr>
          <w:rFonts w:ascii="Times New Roman" w:eastAsia="Calibri" w:hAnsi="Times New Roman" w:cs="Times New Roman"/>
          <w:sz w:val="24"/>
          <w:szCs w:val="24"/>
        </w:rPr>
        <w:t xml:space="preserve">a dotyczących </w:t>
      </w:r>
      <w:r w:rsidRPr="002E7796">
        <w:rPr>
          <w:rFonts w:ascii="Times New Roman" w:eastAsia="Calibri" w:hAnsi="Times New Roman" w:cs="Times New Roman"/>
          <w:sz w:val="24"/>
          <w:szCs w:val="24"/>
        </w:rPr>
        <w:t>sezon</w:t>
      </w:r>
      <w:r w:rsidR="006230EC">
        <w:rPr>
          <w:rFonts w:ascii="Times New Roman" w:eastAsia="Calibri" w:hAnsi="Times New Roman" w:cs="Times New Roman"/>
          <w:sz w:val="24"/>
          <w:szCs w:val="24"/>
        </w:rPr>
        <w:t>u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łowiecki</w:t>
      </w:r>
      <w:r w:rsidR="006230EC">
        <w:rPr>
          <w:rFonts w:ascii="Times New Roman" w:eastAsia="Calibri" w:hAnsi="Times New Roman" w:cs="Times New Roman"/>
          <w:sz w:val="24"/>
          <w:szCs w:val="24"/>
        </w:rPr>
        <w:t xml:space="preserve">ego </w:t>
      </w:r>
      <w:r w:rsidRPr="002E7796">
        <w:rPr>
          <w:rFonts w:ascii="Times New Roman" w:eastAsia="Calibri" w:hAnsi="Times New Roman" w:cs="Times New Roman"/>
          <w:sz w:val="24"/>
          <w:szCs w:val="24"/>
        </w:rPr>
        <w:t>1999/2000</w:t>
      </w:r>
      <w:r w:rsidR="006230EC">
        <w:rPr>
          <w:rFonts w:ascii="Times New Roman" w:eastAsia="Calibri" w:hAnsi="Times New Roman" w:cs="Times New Roman"/>
          <w:sz w:val="24"/>
          <w:szCs w:val="24"/>
        </w:rPr>
        <w:t>,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liczebność danieli wynos</w:t>
      </w:r>
      <w:r w:rsidR="00A8677A">
        <w:rPr>
          <w:rFonts w:ascii="Times New Roman" w:eastAsia="Calibri" w:hAnsi="Times New Roman" w:cs="Times New Roman"/>
          <w:sz w:val="24"/>
          <w:szCs w:val="24"/>
        </w:rPr>
        <w:t>i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ła </w:t>
      </w:r>
      <w:r w:rsidR="00BE6BF9">
        <w:rPr>
          <w:rFonts w:ascii="Times New Roman" w:eastAsia="Calibri" w:hAnsi="Times New Roman" w:cs="Times New Roman"/>
          <w:sz w:val="24"/>
          <w:szCs w:val="24"/>
        </w:rPr>
        <w:t xml:space="preserve">nadal </w:t>
      </w:r>
      <w:r w:rsidRPr="002E7796">
        <w:rPr>
          <w:rFonts w:ascii="Times New Roman" w:eastAsia="Calibri" w:hAnsi="Times New Roman" w:cs="Times New Roman"/>
          <w:sz w:val="24"/>
          <w:szCs w:val="24"/>
        </w:rPr>
        <w:t>250 osobników. W tym samym okresie liczebność sarny szacowano na 450 osobników. Po</w:t>
      </w:r>
      <w:r w:rsidR="00A979AE">
        <w:rPr>
          <w:rFonts w:ascii="Times New Roman" w:eastAsia="Calibri" w:hAnsi="Times New Roman" w:cs="Times New Roman"/>
          <w:sz w:val="24"/>
          <w:szCs w:val="24"/>
        </w:rPr>
        <w:t xml:space="preserve">nieważ w kolejnych latach stany </w:t>
      </w:r>
      <w:r w:rsidR="00A104C7">
        <w:rPr>
          <w:rFonts w:ascii="Times New Roman" w:eastAsia="Calibri" w:hAnsi="Times New Roman" w:cs="Times New Roman"/>
          <w:sz w:val="24"/>
          <w:szCs w:val="24"/>
        </w:rPr>
        <w:t xml:space="preserve">liczebne </w:t>
      </w:r>
      <w:r w:rsidR="00A979AE">
        <w:rPr>
          <w:rFonts w:ascii="Times New Roman" w:eastAsia="Calibri" w:hAnsi="Times New Roman" w:cs="Times New Roman"/>
          <w:sz w:val="24"/>
          <w:szCs w:val="24"/>
        </w:rPr>
        <w:t>danieli rosły, a saren malały</w:t>
      </w:r>
      <w:r w:rsidR="001C14A4">
        <w:rPr>
          <w:rFonts w:ascii="Times New Roman" w:eastAsia="Calibri" w:hAnsi="Times New Roman" w:cs="Times New Roman"/>
          <w:sz w:val="24"/>
          <w:szCs w:val="24"/>
        </w:rPr>
        <w:t>,</w:t>
      </w:r>
      <w:r w:rsidR="00A979AE">
        <w:rPr>
          <w:rFonts w:ascii="Times New Roman" w:eastAsia="Calibri" w:hAnsi="Times New Roman" w:cs="Times New Roman"/>
          <w:sz w:val="24"/>
          <w:szCs w:val="24"/>
        </w:rPr>
        <w:t xml:space="preserve"> to po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12 lat</w:t>
      </w:r>
      <w:r w:rsidR="00A979AE">
        <w:rPr>
          <w:rFonts w:ascii="Times New Roman" w:eastAsia="Calibri" w:hAnsi="Times New Roman" w:cs="Times New Roman"/>
          <w:sz w:val="24"/>
          <w:szCs w:val="24"/>
        </w:rPr>
        <w:t>ach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979AE">
        <w:rPr>
          <w:rFonts w:ascii="Times New Roman" w:eastAsia="Calibri" w:hAnsi="Times New Roman" w:cs="Times New Roman"/>
          <w:sz w:val="24"/>
          <w:szCs w:val="24"/>
        </w:rPr>
        <w:t xml:space="preserve">po raz </w:t>
      </w:r>
      <w:r w:rsidRPr="002E7796">
        <w:rPr>
          <w:rFonts w:ascii="Times New Roman" w:eastAsia="Calibri" w:hAnsi="Times New Roman" w:cs="Times New Roman"/>
          <w:sz w:val="24"/>
          <w:szCs w:val="24"/>
        </w:rPr>
        <w:t>pierwszy</w:t>
      </w:r>
      <w:r w:rsidR="00A979AE">
        <w:rPr>
          <w:rFonts w:ascii="Times New Roman" w:eastAsia="Calibri" w:hAnsi="Times New Roman" w:cs="Times New Roman"/>
          <w:sz w:val="24"/>
          <w:szCs w:val="24"/>
        </w:rPr>
        <w:t xml:space="preserve"> proporcje </w:t>
      </w:r>
      <w:r w:rsidR="005D65F5">
        <w:rPr>
          <w:rFonts w:ascii="Times New Roman" w:eastAsia="Calibri" w:hAnsi="Times New Roman" w:cs="Times New Roman"/>
          <w:sz w:val="24"/>
          <w:szCs w:val="24"/>
        </w:rPr>
        <w:t xml:space="preserve">się odwróciły </w:t>
      </w:r>
      <w:r w:rsidR="006523C9">
        <w:rPr>
          <w:rFonts w:ascii="Times New Roman" w:eastAsia="Calibri" w:hAnsi="Times New Roman" w:cs="Times New Roman"/>
          <w:sz w:val="24"/>
          <w:szCs w:val="24"/>
        </w:rPr>
        <w:br/>
      </w:r>
      <w:r w:rsidR="005D65F5">
        <w:rPr>
          <w:rFonts w:ascii="Times New Roman" w:eastAsia="Calibri" w:hAnsi="Times New Roman" w:cs="Times New Roman"/>
          <w:sz w:val="24"/>
          <w:szCs w:val="24"/>
        </w:rPr>
        <w:t xml:space="preserve">i </w:t>
      </w:r>
      <w:r w:rsidR="006676F2" w:rsidRPr="002E7796">
        <w:rPr>
          <w:rFonts w:ascii="Times New Roman" w:eastAsia="Calibri" w:hAnsi="Times New Roman" w:cs="Times New Roman"/>
          <w:sz w:val="24"/>
          <w:szCs w:val="24"/>
        </w:rPr>
        <w:t xml:space="preserve">w </w:t>
      </w:r>
      <w:r w:rsidR="006676F2">
        <w:rPr>
          <w:rFonts w:ascii="Times New Roman" w:eastAsia="Calibri" w:hAnsi="Times New Roman" w:cs="Times New Roman"/>
          <w:sz w:val="24"/>
          <w:szCs w:val="24"/>
        </w:rPr>
        <w:t>rocznych plan</w:t>
      </w:r>
      <w:r w:rsidR="005D65F5">
        <w:rPr>
          <w:rFonts w:ascii="Times New Roman" w:eastAsia="Calibri" w:hAnsi="Times New Roman" w:cs="Times New Roman"/>
          <w:sz w:val="24"/>
          <w:szCs w:val="24"/>
        </w:rPr>
        <w:t xml:space="preserve">ach </w:t>
      </w:r>
      <w:r w:rsidR="006676F2">
        <w:rPr>
          <w:rFonts w:ascii="Times New Roman" w:eastAsia="Calibri" w:hAnsi="Times New Roman" w:cs="Times New Roman"/>
          <w:sz w:val="24"/>
          <w:szCs w:val="24"/>
        </w:rPr>
        <w:t xml:space="preserve">łowieckich </w:t>
      </w:r>
      <w:r w:rsidR="00A979AE">
        <w:rPr>
          <w:rFonts w:ascii="Times New Roman" w:eastAsia="Calibri" w:hAnsi="Times New Roman" w:cs="Times New Roman"/>
          <w:sz w:val="24"/>
          <w:szCs w:val="24"/>
        </w:rPr>
        <w:t xml:space="preserve">wykazano </w:t>
      </w:r>
      <w:r w:rsidRPr="002E7796">
        <w:rPr>
          <w:rFonts w:ascii="Times New Roman" w:eastAsia="Calibri" w:hAnsi="Times New Roman" w:cs="Times New Roman"/>
          <w:sz w:val="24"/>
          <w:szCs w:val="24"/>
        </w:rPr>
        <w:t>553</w:t>
      </w:r>
      <w:r w:rsidR="006676F2">
        <w:rPr>
          <w:rFonts w:ascii="Times New Roman" w:eastAsia="Calibri" w:hAnsi="Times New Roman" w:cs="Times New Roman"/>
          <w:sz w:val="24"/>
          <w:szCs w:val="24"/>
        </w:rPr>
        <w:t xml:space="preserve"> daniele 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i 468 </w:t>
      </w:r>
      <w:r w:rsidR="006676F2">
        <w:rPr>
          <w:rFonts w:ascii="Times New Roman" w:eastAsia="Calibri" w:hAnsi="Times New Roman" w:cs="Times New Roman"/>
          <w:sz w:val="24"/>
          <w:szCs w:val="24"/>
        </w:rPr>
        <w:t>saren</w:t>
      </w:r>
      <w:r w:rsidRPr="002E7796">
        <w:rPr>
          <w:rFonts w:ascii="Times New Roman" w:eastAsia="Calibri" w:hAnsi="Times New Roman" w:cs="Times New Roman"/>
          <w:sz w:val="24"/>
          <w:szCs w:val="24"/>
        </w:rPr>
        <w:t>. Sukcesywny wzrost liczebności daniel</w:t>
      </w:r>
      <w:r w:rsidR="00A62F09">
        <w:rPr>
          <w:rFonts w:ascii="Times New Roman" w:eastAsia="Calibri" w:hAnsi="Times New Roman" w:cs="Times New Roman"/>
          <w:sz w:val="24"/>
          <w:szCs w:val="24"/>
        </w:rPr>
        <w:t>i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najprawdopodobniej był wynikiem niedoszacowania</w:t>
      </w:r>
      <w:r w:rsidR="00CA418A">
        <w:rPr>
          <w:rFonts w:ascii="Times New Roman" w:eastAsia="Calibri" w:hAnsi="Times New Roman" w:cs="Times New Roman"/>
          <w:sz w:val="24"/>
          <w:szCs w:val="24"/>
        </w:rPr>
        <w:t xml:space="preserve"> ich</w:t>
      </w:r>
      <w:r w:rsidR="00BA0CCC">
        <w:rPr>
          <w:rFonts w:ascii="Times New Roman" w:eastAsia="Calibri" w:hAnsi="Times New Roman" w:cs="Times New Roman"/>
          <w:sz w:val="24"/>
          <w:szCs w:val="24"/>
        </w:rPr>
        <w:t xml:space="preserve"> stanów liczebnych i w konsekwencji zbyt </w:t>
      </w:r>
      <w:r w:rsidRPr="002E7796">
        <w:rPr>
          <w:rFonts w:ascii="Times New Roman" w:eastAsia="Calibri" w:hAnsi="Times New Roman" w:cs="Times New Roman"/>
          <w:sz w:val="24"/>
          <w:szCs w:val="24"/>
        </w:rPr>
        <w:t>niski</w:t>
      </w:r>
      <w:r w:rsidR="00CA418A">
        <w:rPr>
          <w:rFonts w:ascii="Times New Roman" w:eastAsia="Calibri" w:hAnsi="Times New Roman" w:cs="Times New Roman"/>
          <w:sz w:val="24"/>
          <w:szCs w:val="24"/>
        </w:rPr>
        <w:t>ego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poziom</w:t>
      </w:r>
      <w:r w:rsidR="00CA418A">
        <w:rPr>
          <w:rFonts w:ascii="Times New Roman" w:eastAsia="Calibri" w:hAnsi="Times New Roman" w:cs="Times New Roman"/>
          <w:sz w:val="24"/>
          <w:szCs w:val="24"/>
        </w:rPr>
        <w:t>u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eksploatacji łowieckiej. </w:t>
      </w:r>
    </w:p>
    <w:p w14:paraId="2BEBC235" w14:textId="66C082F4" w:rsidR="00BA5624" w:rsidRDefault="002E7796" w:rsidP="00984D56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7796">
        <w:rPr>
          <w:rFonts w:ascii="Times New Roman" w:eastAsia="Calibri" w:hAnsi="Times New Roman" w:cs="Times New Roman"/>
          <w:sz w:val="24"/>
          <w:szCs w:val="24"/>
        </w:rPr>
        <w:tab/>
      </w:r>
      <w:r w:rsidR="00FB2E53">
        <w:rPr>
          <w:rFonts w:ascii="Times New Roman" w:eastAsia="Calibri" w:hAnsi="Times New Roman" w:cs="Times New Roman"/>
          <w:sz w:val="24"/>
          <w:szCs w:val="24"/>
        </w:rPr>
        <w:t>W</w:t>
      </w:r>
      <w:r w:rsidR="00FB2E53" w:rsidRPr="002E7796">
        <w:rPr>
          <w:rFonts w:ascii="Times New Roman" w:eastAsia="Calibri" w:hAnsi="Times New Roman" w:cs="Times New Roman"/>
          <w:sz w:val="24"/>
          <w:szCs w:val="24"/>
        </w:rPr>
        <w:t xml:space="preserve"> okresie badań </w:t>
      </w:r>
      <w:r w:rsidR="00FC301D">
        <w:rPr>
          <w:rFonts w:ascii="Times New Roman" w:eastAsia="Calibri" w:hAnsi="Times New Roman" w:cs="Times New Roman"/>
          <w:sz w:val="24"/>
          <w:szCs w:val="24"/>
        </w:rPr>
        <w:t xml:space="preserve">nad sarną </w:t>
      </w:r>
      <w:r w:rsidR="00051069">
        <w:rPr>
          <w:rFonts w:ascii="Times New Roman" w:eastAsia="Calibri" w:hAnsi="Times New Roman" w:cs="Times New Roman"/>
          <w:sz w:val="24"/>
          <w:szCs w:val="24"/>
        </w:rPr>
        <w:t xml:space="preserve">podjęto próby redukcji liczebności </w:t>
      </w:r>
      <w:r w:rsidRPr="002E7796">
        <w:rPr>
          <w:rFonts w:ascii="Times New Roman" w:eastAsia="Calibri" w:hAnsi="Times New Roman" w:cs="Times New Roman"/>
          <w:sz w:val="24"/>
          <w:szCs w:val="24"/>
        </w:rPr>
        <w:t>danieli</w:t>
      </w:r>
      <w:r w:rsidR="00051069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711A46">
        <w:rPr>
          <w:rFonts w:ascii="Times New Roman" w:eastAsia="Calibri" w:hAnsi="Times New Roman" w:cs="Times New Roman"/>
          <w:sz w:val="24"/>
          <w:szCs w:val="24"/>
        </w:rPr>
        <w:t xml:space="preserve">Ich </w:t>
      </w:r>
      <w:r w:rsidR="00051069">
        <w:rPr>
          <w:rFonts w:ascii="Times New Roman" w:eastAsia="Calibri" w:hAnsi="Times New Roman" w:cs="Times New Roman"/>
          <w:sz w:val="24"/>
          <w:szCs w:val="24"/>
        </w:rPr>
        <w:t>zagęszczenie</w:t>
      </w:r>
      <w:r w:rsidR="00711A4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E6E27">
        <w:rPr>
          <w:rFonts w:ascii="Times New Roman" w:eastAsia="Calibri" w:hAnsi="Times New Roman" w:cs="Times New Roman"/>
          <w:sz w:val="24"/>
          <w:szCs w:val="24"/>
        </w:rPr>
        <w:t xml:space="preserve">wiosną 2015 roku </w:t>
      </w:r>
      <w:r w:rsidR="00711A46">
        <w:rPr>
          <w:rFonts w:ascii="Times New Roman" w:eastAsia="Calibri" w:hAnsi="Times New Roman" w:cs="Times New Roman"/>
          <w:sz w:val="24"/>
          <w:szCs w:val="24"/>
        </w:rPr>
        <w:t xml:space="preserve">było bowiem bardzo wysokie, gdyż </w:t>
      </w:r>
      <w:r w:rsidR="003E6E27">
        <w:rPr>
          <w:rFonts w:ascii="Times New Roman" w:eastAsia="Calibri" w:hAnsi="Times New Roman" w:cs="Times New Roman"/>
          <w:sz w:val="24"/>
          <w:szCs w:val="24"/>
        </w:rPr>
        <w:t>wynosiło 4</w:t>
      </w:r>
      <w:r w:rsidRPr="002E7796">
        <w:rPr>
          <w:rFonts w:ascii="Times New Roman" w:eastAsia="Calibri" w:hAnsi="Times New Roman" w:cs="Times New Roman"/>
          <w:sz w:val="24"/>
          <w:szCs w:val="24"/>
        </w:rPr>
        <w:t>2 osobn./100 ha</w:t>
      </w:r>
      <w:r w:rsidR="00711A46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082ECB">
        <w:rPr>
          <w:rFonts w:ascii="Times New Roman" w:eastAsia="Calibri" w:hAnsi="Times New Roman" w:cs="Times New Roman"/>
          <w:sz w:val="24"/>
          <w:szCs w:val="24"/>
        </w:rPr>
        <w:t>A</w:t>
      </w:r>
      <w:r w:rsidR="007D1D1C">
        <w:rPr>
          <w:rFonts w:ascii="Times New Roman" w:eastAsia="Calibri" w:hAnsi="Times New Roman" w:cs="Times New Roman"/>
          <w:sz w:val="24"/>
          <w:szCs w:val="24"/>
        </w:rPr>
        <w:t xml:space="preserve">naliza ich </w:t>
      </w:r>
      <w:r w:rsidRPr="002E7796">
        <w:rPr>
          <w:rFonts w:ascii="Times New Roman" w:eastAsia="Calibri" w:hAnsi="Times New Roman" w:cs="Times New Roman"/>
          <w:sz w:val="24"/>
          <w:szCs w:val="24"/>
        </w:rPr>
        <w:t>zagęszczenia w miotach</w:t>
      </w:r>
      <w:r w:rsidR="00C41FDF">
        <w:rPr>
          <w:rFonts w:ascii="Times New Roman" w:eastAsia="Calibri" w:hAnsi="Times New Roman" w:cs="Times New Roman"/>
          <w:sz w:val="24"/>
          <w:szCs w:val="24"/>
        </w:rPr>
        <w:t xml:space="preserve"> z licznymi o</w:t>
      </w:r>
      <w:r w:rsidRPr="002E7796">
        <w:rPr>
          <w:rFonts w:ascii="Times New Roman" w:eastAsia="Calibri" w:hAnsi="Times New Roman" w:cs="Times New Roman"/>
          <w:sz w:val="24"/>
          <w:szCs w:val="24"/>
        </w:rPr>
        <w:t>grodzenia</w:t>
      </w:r>
      <w:r w:rsidR="00C41FDF">
        <w:rPr>
          <w:rFonts w:ascii="Times New Roman" w:eastAsia="Calibri" w:hAnsi="Times New Roman" w:cs="Times New Roman"/>
          <w:sz w:val="24"/>
          <w:szCs w:val="24"/>
        </w:rPr>
        <w:t xml:space="preserve">mi upraw leśnych </w:t>
      </w:r>
      <w:r w:rsidR="00CA418A">
        <w:rPr>
          <w:rFonts w:ascii="Times New Roman" w:eastAsia="Calibri" w:hAnsi="Times New Roman" w:cs="Times New Roman"/>
          <w:sz w:val="24"/>
          <w:szCs w:val="24"/>
        </w:rPr>
        <w:t xml:space="preserve">na tle tych </w:t>
      </w:r>
      <w:r w:rsidR="00C41FDF">
        <w:rPr>
          <w:rFonts w:ascii="Times New Roman" w:eastAsia="Calibri" w:hAnsi="Times New Roman" w:cs="Times New Roman"/>
          <w:sz w:val="24"/>
          <w:szCs w:val="24"/>
        </w:rPr>
        <w:t>z niewielkim udziałem</w:t>
      </w:r>
      <w:r w:rsidR="00CD2EF1">
        <w:rPr>
          <w:rFonts w:ascii="Times New Roman" w:eastAsia="Calibri" w:hAnsi="Times New Roman" w:cs="Times New Roman"/>
          <w:sz w:val="24"/>
          <w:szCs w:val="24"/>
        </w:rPr>
        <w:t xml:space="preserve"> płotów</w:t>
      </w:r>
      <w:r w:rsidR="00C41FD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2E7796">
        <w:rPr>
          <w:rFonts w:ascii="Times New Roman" w:eastAsia="Calibri" w:hAnsi="Times New Roman" w:cs="Times New Roman"/>
          <w:sz w:val="24"/>
          <w:szCs w:val="24"/>
        </w:rPr>
        <w:t>nie wykazała istotnego wpływu t</w:t>
      </w:r>
      <w:r w:rsidR="00CA418A">
        <w:rPr>
          <w:rFonts w:ascii="Times New Roman" w:eastAsia="Calibri" w:hAnsi="Times New Roman" w:cs="Times New Roman"/>
          <w:sz w:val="24"/>
          <w:szCs w:val="24"/>
        </w:rPr>
        <w:t>aki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ch barier środowiskowych na </w:t>
      </w:r>
      <w:r w:rsidR="00C41FDF">
        <w:rPr>
          <w:rFonts w:ascii="Times New Roman" w:eastAsia="Calibri" w:hAnsi="Times New Roman" w:cs="Times New Roman"/>
          <w:sz w:val="24"/>
          <w:szCs w:val="24"/>
        </w:rPr>
        <w:t>rozmieszczenie</w:t>
      </w:r>
      <w:r w:rsidR="00860C5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676F2">
        <w:rPr>
          <w:rFonts w:ascii="Times New Roman" w:eastAsia="Calibri" w:hAnsi="Times New Roman" w:cs="Times New Roman"/>
          <w:sz w:val="24"/>
          <w:szCs w:val="24"/>
        </w:rPr>
        <w:t xml:space="preserve">tej </w:t>
      </w:r>
      <w:r w:rsidR="00860C51">
        <w:rPr>
          <w:rFonts w:ascii="Times New Roman" w:eastAsia="Calibri" w:hAnsi="Times New Roman" w:cs="Times New Roman"/>
          <w:sz w:val="24"/>
          <w:szCs w:val="24"/>
        </w:rPr>
        <w:t>populacji</w:t>
      </w:r>
      <w:r w:rsidRPr="002E7796">
        <w:rPr>
          <w:rFonts w:ascii="Times New Roman" w:eastAsia="Calibri" w:hAnsi="Times New Roman" w:cs="Times New Roman"/>
          <w:sz w:val="24"/>
          <w:szCs w:val="24"/>
        </w:rPr>
        <w:t>. Przeprowadzon</w:t>
      </w:r>
      <w:r w:rsidR="00095A9C">
        <w:rPr>
          <w:rFonts w:ascii="Times New Roman" w:eastAsia="Calibri" w:hAnsi="Times New Roman" w:cs="Times New Roman"/>
          <w:sz w:val="24"/>
          <w:szCs w:val="24"/>
        </w:rPr>
        <w:t xml:space="preserve">a analiza </w:t>
      </w:r>
      <w:r w:rsidRPr="002E7796">
        <w:rPr>
          <w:rFonts w:ascii="Times New Roman" w:eastAsia="Calibri" w:hAnsi="Times New Roman" w:cs="Times New Roman"/>
          <w:sz w:val="24"/>
          <w:szCs w:val="24"/>
        </w:rPr>
        <w:t>wykorzystani</w:t>
      </w:r>
      <w:r w:rsidR="00095A9C">
        <w:rPr>
          <w:rFonts w:ascii="Times New Roman" w:eastAsia="Calibri" w:hAnsi="Times New Roman" w:cs="Times New Roman"/>
          <w:sz w:val="24"/>
          <w:szCs w:val="24"/>
        </w:rPr>
        <w:t>a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środowiska leśnego przez daniele </w:t>
      </w:r>
      <w:r w:rsidR="00095A9C">
        <w:rPr>
          <w:rFonts w:ascii="Times New Roman" w:eastAsia="Calibri" w:hAnsi="Times New Roman" w:cs="Times New Roman"/>
          <w:sz w:val="24"/>
          <w:szCs w:val="24"/>
        </w:rPr>
        <w:t xml:space="preserve">z Puszczy Zielonka </w:t>
      </w:r>
      <w:r w:rsidR="005D65F5">
        <w:rPr>
          <w:rFonts w:ascii="Times New Roman" w:eastAsia="Calibri" w:hAnsi="Times New Roman" w:cs="Times New Roman"/>
          <w:sz w:val="24"/>
          <w:szCs w:val="24"/>
        </w:rPr>
        <w:t xml:space="preserve">również </w:t>
      </w:r>
      <w:r w:rsidRPr="002E7796">
        <w:rPr>
          <w:rFonts w:ascii="Times New Roman" w:eastAsia="Calibri" w:hAnsi="Times New Roman" w:cs="Times New Roman"/>
          <w:sz w:val="24"/>
          <w:szCs w:val="24"/>
        </w:rPr>
        <w:t>nie wykazał</w:t>
      </w:r>
      <w:r w:rsidR="00095A9C">
        <w:rPr>
          <w:rFonts w:ascii="Times New Roman" w:eastAsia="Calibri" w:hAnsi="Times New Roman" w:cs="Times New Roman"/>
          <w:sz w:val="24"/>
          <w:szCs w:val="24"/>
        </w:rPr>
        <w:t>a</w:t>
      </w:r>
      <w:r w:rsidR="004418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7796">
        <w:rPr>
          <w:rFonts w:ascii="Times New Roman" w:eastAsia="Calibri" w:hAnsi="Times New Roman" w:cs="Times New Roman"/>
          <w:sz w:val="24"/>
          <w:szCs w:val="24"/>
        </w:rPr>
        <w:t>preferencji wobec żadne</w:t>
      </w:r>
      <w:r w:rsidR="0044186B">
        <w:rPr>
          <w:rFonts w:ascii="Times New Roman" w:eastAsia="Calibri" w:hAnsi="Times New Roman" w:cs="Times New Roman"/>
          <w:sz w:val="24"/>
          <w:szCs w:val="24"/>
        </w:rPr>
        <w:t>go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523C9">
        <w:rPr>
          <w:rFonts w:ascii="Times New Roman" w:eastAsia="Calibri" w:hAnsi="Times New Roman" w:cs="Times New Roman"/>
          <w:sz w:val="24"/>
          <w:szCs w:val="24"/>
        </w:rPr>
        <w:br/>
      </w:r>
      <w:r w:rsidRPr="002E7796">
        <w:rPr>
          <w:rFonts w:ascii="Times New Roman" w:eastAsia="Calibri" w:hAnsi="Times New Roman" w:cs="Times New Roman"/>
          <w:sz w:val="24"/>
          <w:szCs w:val="24"/>
        </w:rPr>
        <w:t>z wyodrębnionych typów siedliskowych lasu</w:t>
      </w:r>
      <w:r w:rsidR="0044186B">
        <w:rPr>
          <w:rFonts w:ascii="Times New Roman" w:eastAsia="Calibri" w:hAnsi="Times New Roman" w:cs="Times New Roman"/>
          <w:sz w:val="24"/>
          <w:szCs w:val="24"/>
        </w:rPr>
        <w:t>, podobnie jak w przypadku saren</w:t>
      </w:r>
      <w:r w:rsidR="003330B3">
        <w:rPr>
          <w:rFonts w:ascii="Times New Roman" w:eastAsia="Calibri" w:hAnsi="Times New Roman" w:cs="Times New Roman"/>
          <w:sz w:val="24"/>
          <w:szCs w:val="24"/>
        </w:rPr>
        <w:t>.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Nie stwierdzono również istotnych </w:t>
      </w:r>
      <w:r w:rsidR="004527F1">
        <w:rPr>
          <w:rFonts w:ascii="Times New Roman" w:eastAsia="Calibri" w:hAnsi="Times New Roman" w:cs="Times New Roman"/>
          <w:sz w:val="24"/>
          <w:szCs w:val="24"/>
        </w:rPr>
        <w:t xml:space="preserve">zależności analizując równolegle rozmieszczenie saren i danieli względem badanych </w:t>
      </w:r>
      <w:r w:rsidR="00A62F09">
        <w:rPr>
          <w:rFonts w:ascii="Times New Roman" w:eastAsia="Calibri" w:hAnsi="Times New Roman" w:cs="Times New Roman"/>
          <w:sz w:val="24"/>
          <w:szCs w:val="24"/>
        </w:rPr>
        <w:t xml:space="preserve">grup </w:t>
      </w:r>
      <w:r w:rsidR="004527F1">
        <w:rPr>
          <w:rFonts w:ascii="Times New Roman" w:eastAsia="Calibri" w:hAnsi="Times New Roman" w:cs="Times New Roman"/>
          <w:sz w:val="24"/>
          <w:szCs w:val="24"/>
        </w:rPr>
        <w:t>typów siedlisk leśnych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3A0F56">
        <w:rPr>
          <w:rFonts w:ascii="Times New Roman" w:eastAsia="Calibri" w:hAnsi="Times New Roman" w:cs="Times New Roman"/>
          <w:sz w:val="24"/>
          <w:szCs w:val="24"/>
        </w:rPr>
        <w:t>Tymczasem w</w:t>
      </w:r>
      <w:r w:rsidR="004527F1" w:rsidRPr="002E7796">
        <w:rPr>
          <w:rFonts w:ascii="Times New Roman" w:eastAsia="Calibri" w:hAnsi="Times New Roman" w:cs="Times New Roman"/>
          <w:sz w:val="24"/>
          <w:szCs w:val="24"/>
        </w:rPr>
        <w:t xml:space="preserve"> latach 1998-2001 </w:t>
      </w:r>
      <w:r w:rsidR="004527F1">
        <w:rPr>
          <w:rFonts w:ascii="Times New Roman" w:eastAsia="Calibri" w:hAnsi="Times New Roman" w:cs="Times New Roman"/>
          <w:sz w:val="24"/>
          <w:szCs w:val="24"/>
        </w:rPr>
        <w:t>w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kilku teren</w:t>
      </w:r>
      <w:r w:rsidR="004527F1">
        <w:rPr>
          <w:rFonts w:ascii="Times New Roman" w:eastAsia="Calibri" w:hAnsi="Times New Roman" w:cs="Times New Roman"/>
          <w:sz w:val="24"/>
          <w:szCs w:val="24"/>
        </w:rPr>
        <w:t xml:space="preserve">ach 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Wielkopolski </w:t>
      </w:r>
      <w:r w:rsidR="004527F1">
        <w:rPr>
          <w:rFonts w:ascii="Times New Roman" w:eastAsia="Calibri" w:hAnsi="Times New Roman" w:cs="Times New Roman"/>
          <w:sz w:val="24"/>
          <w:szCs w:val="24"/>
        </w:rPr>
        <w:t xml:space="preserve">daniele 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wyraźnie preferowały siedliska lasowe (Fruziński i </w:t>
      </w:r>
      <w:proofErr w:type="spellStart"/>
      <w:r w:rsidRPr="002E7796">
        <w:rPr>
          <w:rFonts w:ascii="Times New Roman" w:eastAsia="Calibri" w:hAnsi="Times New Roman" w:cs="Times New Roman"/>
          <w:sz w:val="24"/>
          <w:szCs w:val="24"/>
        </w:rPr>
        <w:t>Wlazełko</w:t>
      </w:r>
      <w:proofErr w:type="spellEnd"/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2003). </w:t>
      </w:r>
    </w:p>
    <w:p w14:paraId="33FE4562" w14:textId="026CAF20" w:rsidR="00493122" w:rsidRPr="002E7796" w:rsidRDefault="002E7796" w:rsidP="003621C6">
      <w:pPr>
        <w:spacing w:after="20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7796">
        <w:rPr>
          <w:rFonts w:ascii="Times New Roman" w:eastAsia="Calibri" w:hAnsi="Times New Roman" w:cs="Times New Roman"/>
          <w:sz w:val="24"/>
          <w:szCs w:val="24"/>
        </w:rPr>
        <w:t>W badaniach nad niszami ekologicznymi sar</w:t>
      </w:r>
      <w:r w:rsidR="00A62F09">
        <w:rPr>
          <w:rFonts w:ascii="Times New Roman" w:eastAsia="Calibri" w:hAnsi="Times New Roman" w:cs="Times New Roman"/>
          <w:sz w:val="24"/>
          <w:szCs w:val="24"/>
        </w:rPr>
        <w:t>e</w:t>
      </w:r>
      <w:r w:rsidRPr="002E7796">
        <w:rPr>
          <w:rFonts w:ascii="Times New Roman" w:eastAsia="Calibri" w:hAnsi="Times New Roman" w:cs="Times New Roman"/>
          <w:sz w:val="24"/>
          <w:szCs w:val="24"/>
        </w:rPr>
        <w:t>n i danieli  (</w:t>
      </w:r>
      <w:proofErr w:type="spellStart"/>
      <w:r w:rsidRPr="002E7796">
        <w:rPr>
          <w:rFonts w:ascii="Times New Roman" w:eastAsia="Calibri" w:hAnsi="Times New Roman" w:cs="Times New Roman"/>
          <w:sz w:val="24"/>
          <w:szCs w:val="24"/>
        </w:rPr>
        <w:t>Petrak</w:t>
      </w:r>
      <w:proofErr w:type="spellEnd"/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i in. 1991) stwierdzono, </w:t>
      </w:r>
      <w:r w:rsidR="00C44D17">
        <w:rPr>
          <w:rFonts w:ascii="Times New Roman" w:eastAsia="Calibri" w:hAnsi="Times New Roman" w:cs="Times New Roman"/>
          <w:sz w:val="24"/>
          <w:szCs w:val="24"/>
        </w:rPr>
        <w:br/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iż mimo zajmowania tych samych środowisk </w:t>
      </w:r>
      <w:r w:rsidR="00BA5624">
        <w:rPr>
          <w:rFonts w:ascii="Times New Roman" w:eastAsia="Calibri" w:hAnsi="Times New Roman" w:cs="Times New Roman"/>
          <w:sz w:val="24"/>
          <w:szCs w:val="24"/>
        </w:rPr>
        <w:t xml:space="preserve">przez </w:t>
      </w:r>
      <w:r w:rsidR="00A62F09">
        <w:rPr>
          <w:rFonts w:ascii="Times New Roman" w:eastAsia="Calibri" w:hAnsi="Times New Roman" w:cs="Times New Roman"/>
          <w:sz w:val="24"/>
          <w:szCs w:val="24"/>
        </w:rPr>
        <w:t>oba gatunki,</w:t>
      </w:r>
      <w:r w:rsidR="003621C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9133B">
        <w:rPr>
          <w:rFonts w:ascii="Times New Roman" w:eastAsia="Calibri" w:hAnsi="Times New Roman" w:cs="Times New Roman"/>
          <w:sz w:val="24"/>
          <w:szCs w:val="24"/>
        </w:rPr>
        <w:t xml:space="preserve">zwierzęta te </w:t>
      </w:r>
      <w:r w:rsidR="00BA5624" w:rsidRPr="002E7796">
        <w:rPr>
          <w:rFonts w:ascii="Times New Roman" w:eastAsia="Calibri" w:hAnsi="Times New Roman" w:cs="Times New Roman"/>
          <w:sz w:val="24"/>
          <w:szCs w:val="24"/>
        </w:rPr>
        <w:t xml:space="preserve">nie </w:t>
      </w:r>
      <w:r w:rsidR="00140B4E">
        <w:rPr>
          <w:rFonts w:ascii="Times New Roman" w:eastAsia="Calibri" w:hAnsi="Times New Roman" w:cs="Times New Roman"/>
          <w:sz w:val="24"/>
          <w:szCs w:val="24"/>
        </w:rPr>
        <w:t xml:space="preserve">konkurują </w:t>
      </w:r>
      <w:r w:rsidR="00C44D17">
        <w:rPr>
          <w:rFonts w:ascii="Times New Roman" w:eastAsia="Calibri" w:hAnsi="Times New Roman" w:cs="Times New Roman"/>
          <w:sz w:val="24"/>
          <w:szCs w:val="24"/>
        </w:rPr>
        <w:br/>
      </w:r>
      <w:r w:rsidR="00BA5624" w:rsidRPr="002E7796">
        <w:rPr>
          <w:rFonts w:ascii="Times New Roman" w:eastAsia="Calibri" w:hAnsi="Times New Roman" w:cs="Times New Roman"/>
          <w:sz w:val="24"/>
          <w:szCs w:val="24"/>
        </w:rPr>
        <w:t xml:space="preserve">o żer 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ze względu na różne wymagania pokarmowe. Jednak w okresie zimowym daniele </w:t>
      </w:r>
      <w:r w:rsidR="00982CE0">
        <w:rPr>
          <w:rFonts w:ascii="Times New Roman" w:eastAsia="Calibri" w:hAnsi="Times New Roman" w:cs="Times New Roman"/>
          <w:sz w:val="24"/>
          <w:szCs w:val="24"/>
        </w:rPr>
        <w:t xml:space="preserve">żyjące </w:t>
      </w:r>
      <w:r w:rsidR="00A7409B">
        <w:rPr>
          <w:rFonts w:ascii="Times New Roman" w:eastAsia="Calibri" w:hAnsi="Times New Roman" w:cs="Times New Roman"/>
          <w:sz w:val="24"/>
          <w:szCs w:val="24"/>
        </w:rPr>
        <w:br/>
      </w:r>
      <w:r w:rsidR="00982CE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w skupieniach 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mogą poprzez dłuższe bytowanie </w:t>
      </w:r>
      <w:r w:rsidR="00A62F09">
        <w:rPr>
          <w:rFonts w:ascii="Times New Roman" w:eastAsia="Calibri" w:hAnsi="Times New Roman" w:cs="Times New Roman"/>
          <w:sz w:val="24"/>
          <w:szCs w:val="24"/>
        </w:rPr>
        <w:t>na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danym terenie </w:t>
      </w:r>
      <w:r w:rsidR="000C52DC">
        <w:rPr>
          <w:rFonts w:ascii="Times New Roman" w:eastAsia="Calibri" w:hAnsi="Times New Roman" w:cs="Times New Roman"/>
          <w:sz w:val="24"/>
          <w:szCs w:val="24"/>
        </w:rPr>
        <w:t xml:space="preserve">skonsumować </w:t>
      </w:r>
      <w:r w:rsidRPr="002E7796">
        <w:rPr>
          <w:rFonts w:ascii="Times New Roman" w:eastAsia="Calibri" w:hAnsi="Times New Roman" w:cs="Times New Roman"/>
          <w:sz w:val="24"/>
          <w:szCs w:val="24"/>
        </w:rPr>
        <w:t>żer</w:t>
      </w:r>
      <w:r w:rsidR="00CA02E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który </w:t>
      </w:r>
      <w:r w:rsidR="00CA02EB">
        <w:rPr>
          <w:rFonts w:ascii="Times New Roman" w:eastAsia="Calibri" w:hAnsi="Times New Roman" w:cs="Times New Roman"/>
          <w:sz w:val="24"/>
          <w:szCs w:val="24"/>
        </w:rPr>
        <w:t xml:space="preserve">wykorzystują </w:t>
      </w:r>
      <w:r w:rsidRPr="002E7796">
        <w:rPr>
          <w:rFonts w:ascii="Times New Roman" w:eastAsia="Calibri" w:hAnsi="Times New Roman" w:cs="Times New Roman"/>
          <w:sz w:val="24"/>
          <w:szCs w:val="24"/>
        </w:rPr>
        <w:t>osiadł</w:t>
      </w:r>
      <w:r w:rsidR="00D737C0">
        <w:rPr>
          <w:rFonts w:ascii="Times New Roman" w:eastAsia="Calibri" w:hAnsi="Times New Roman" w:cs="Times New Roman"/>
          <w:sz w:val="24"/>
          <w:szCs w:val="24"/>
        </w:rPr>
        <w:t xml:space="preserve">e tam </w:t>
      </w:r>
      <w:r w:rsidR="00A62F09">
        <w:rPr>
          <w:rFonts w:ascii="Times New Roman" w:eastAsia="Calibri" w:hAnsi="Times New Roman" w:cs="Times New Roman"/>
          <w:sz w:val="24"/>
          <w:szCs w:val="24"/>
        </w:rPr>
        <w:t>sarny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E9133B">
        <w:rPr>
          <w:rFonts w:ascii="Times New Roman" w:eastAsia="Calibri" w:hAnsi="Times New Roman" w:cs="Times New Roman"/>
          <w:sz w:val="24"/>
          <w:szCs w:val="24"/>
        </w:rPr>
        <w:t>Dlatego</w:t>
      </w:r>
      <w:r w:rsidR="003621C6">
        <w:rPr>
          <w:rFonts w:ascii="Times New Roman" w:eastAsia="Calibri" w:hAnsi="Times New Roman" w:cs="Times New Roman"/>
          <w:sz w:val="24"/>
          <w:szCs w:val="24"/>
        </w:rPr>
        <w:t>,</w:t>
      </w:r>
      <w:r w:rsidR="00E9133B">
        <w:rPr>
          <w:rFonts w:ascii="Times New Roman" w:eastAsia="Calibri" w:hAnsi="Times New Roman" w:cs="Times New Roman"/>
          <w:sz w:val="24"/>
          <w:szCs w:val="24"/>
        </w:rPr>
        <w:t xml:space="preserve"> choć w Puszczy Zielonka nie stwierdzono 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różnic </w:t>
      </w:r>
      <w:r w:rsidR="006523C9">
        <w:rPr>
          <w:rFonts w:ascii="Times New Roman" w:eastAsia="Calibri" w:hAnsi="Times New Roman" w:cs="Times New Roman"/>
          <w:sz w:val="24"/>
          <w:szCs w:val="24"/>
        </w:rPr>
        <w:br/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w preferencjach sarny i danieli wobec </w:t>
      </w:r>
      <w:r w:rsidR="00E9133B">
        <w:rPr>
          <w:rFonts w:ascii="Times New Roman" w:eastAsia="Calibri" w:hAnsi="Times New Roman" w:cs="Times New Roman"/>
          <w:sz w:val="24"/>
          <w:szCs w:val="24"/>
        </w:rPr>
        <w:t>siedlisk leśnych</w:t>
      </w:r>
      <w:r w:rsidR="00982CE0">
        <w:rPr>
          <w:rFonts w:ascii="Times New Roman" w:eastAsia="Calibri" w:hAnsi="Times New Roman" w:cs="Times New Roman"/>
          <w:sz w:val="24"/>
          <w:szCs w:val="24"/>
        </w:rPr>
        <w:t>,</w:t>
      </w:r>
      <w:r w:rsidR="00E9133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82CE0">
        <w:rPr>
          <w:rFonts w:ascii="Times New Roman" w:eastAsia="Calibri" w:hAnsi="Times New Roman" w:cs="Times New Roman"/>
          <w:sz w:val="24"/>
          <w:szCs w:val="24"/>
        </w:rPr>
        <w:t>nie można wykluczyć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negatywn</w:t>
      </w:r>
      <w:r w:rsidR="00982CE0">
        <w:rPr>
          <w:rFonts w:ascii="Times New Roman" w:eastAsia="Calibri" w:hAnsi="Times New Roman" w:cs="Times New Roman"/>
          <w:sz w:val="24"/>
          <w:szCs w:val="24"/>
        </w:rPr>
        <w:t xml:space="preserve">ego </w:t>
      </w:r>
      <w:r w:rsidRPr="002E7796">
        <w:rPr>
          <w:rFonts w:ascii="Times New Roman" w:eastAsia="Calibri" w:hAnsi="Times New Roman" w:cs="Times New Roman"/>
          <w:sz w:val="24"/>
          <w:szCs w:val="24"/>
        </w:rPr>
        <w:t>wpływ</w:t>
      </w:r>
      <w:r w:rsidR="00982CE0">
        <w:rPr>
          <w:rFonts w:ascii="Times New Roman" w:eastAsia="Calibri" w:hAnsi="Times New Roman" w:cs="Times New Roman"/>
          <w:sz w:val="24"/>
          <w:szCs w:val="24"/>
        </w:rPr>
        <w:t>u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danieli na bazę pokarmową</w:t>
      </w:r>
      <w:r w:rsidR="006676F2">
        <w:rPr>
          <w:rFonts w:ascii="Times New Roman" w:eastAsia="Calibri" w:hAnsi="Times New Roman" w:cs="Times New Roman"/>
          <w:sz w:val="24"/>
          <w:szCs w:val="24"/>
        </w:rPr>
        <w:t xml:space="preserve"> saren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982CE0">
        <w:rPr>
          <w:rFonts w:ascii="Times New Roman" w:eastAsia="Calibri" w:hAnsi="Times New Roman" w:cs="Times New Roman"/>
          <w:sz w:val="24"/>
          <w:szCs w:val="24"/>
        </w:rPr>
        <w:t>Szczególnie w sytuacji</w:t>
      </w:r>
      <w:r w:rsidR="00F610B8">
        <w:rPr>
          <w:rFonts w:ascii="Times New Roman" w:eastAsia="Calibri" w:hAnsi="Times New Roman" w:cs="Times New Roman"/>
          <w:sz w:val="24"/>
          <w:szCs w:val="24"/>
        </w:rPr>
        <w:t>, gdy p</w:t>
      </w:r>
      <w:r w:rsidR="00493122" w:rsidRPr="002E7796">
        <w:rPr>
          <w:rFonts w:ascii="Times New Roman" w:eastAsia="Calibri" w:hAnsi="Times New Roman" w:cs="Times New Roman"/>
          <w:sz w:val="24"/>
          <w:szCs w:val="24"/>
        </w:rPr>
        <w:t>rzeprowadzone badania nad rozmieszczeniem danieli</w:t>
      </w:r>
      <w:r w:rsidR="0049312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B6A9F">
        <w:rPr>
          <w:rFonts w:ascii="Times New Roman" w:eastAsia="Calibri" w:hAnsi="Times New Roman" w:cs="Times New Roman"/>
          <w:sz w:val="24"/>
          <w:szCs w:val="24"/>
        </w:rPr>
        <w:t xml:space="preserve">w latach 2015-19 </w:t>
      </w:r>
      <w:r w:rsidR="00493122" w:rsidRPr="002E7796">
        <w:rPr>
          <w:rFonts w:ascii="Times New Roman" w:eastAsia="Calibri" w:hAnsi="Times New Roman" w:cs="Times New Roman"/>
          <w:sz w:val="24"/>
          <w:szCs w:val="24"/>
        </w:rPr>
        <w:t xml:space="preserve">wykazały </w:t>
      </w:r>
      <w:r w:rsidR="00F610B8">
        <w:rPr>
          <w:rFonts w:ascii="Times New Roman" w:eastAsia="Calibri" w:hAnsi="Times New Roman" w:cs="Times New Roman"/>
          <w:sz w:val="24"/>
          <w:szCs w:val="24"/>
        </w:rPr>
        <w:t xml:space="preserve">ich </w:t>
      </w:r>
      <w:r w:rsidR="00493122" w:rsidRPr="002E7796">
        <w:rPr>
          <w:rFonts w:ascii="Times New Roman" w:eastAsia="Calibri" w:hAnsi="Times New Roman" w:cs="Times New Roman"/>
          <w:sz w:val="24"/>
          <w:szCs w:val="24"/>
        </w:rPr>
        <w:t>preferencje wobec strefy brzeżnej</w:t>
      </w:r>
      <w:r w:rsidR="0049312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610B8">
        <w:rPr>
          <w:rFonts w:ascii="Times New Roman" w:eastAsia="Calibri" w:hAnsi="Times New Roman" w:cs="Times New Roman"/>
          <w:sz w:val="24"/>
          <w:szCs w:val="24"/>
        </w:rPr>
        <w:t xml:space="preserve">lasu, </w:t>
      </w:r>
      <w:r w:rsidR="00493122" w:rsidRPr="002E7796">
        <w:rPr>
          <w:rFonts w:ascii="Times New Roman" w:eastAsia="Calibri" w:hAnsi="Times New Roman" w:cs="Times New Roman"/>
          <w:sz w:val="24"/>
          <w:szCs w:val="24"/>
        </w:rPr>
        <w:t>w której</w:t>
      </w:r>
      <w:r w:rsidR="0049312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93122" w:rsidRPr="002E7796">
        <w:rPr>
          <w:rFonts w:ascii="Times New Roman" w:eastAsia="Calibri" w:hAnsi="Times New Roman" w:cs="Times New Roman"/>
          <w:sz w:val="24"/>
          <w:szCs w:val="24"/>
        </w:rPr>
        <w:t>odnotowano ponad połowę obserw</w:t>
      </w:r>
      <w:r w:rsidR="00776CE7">
        <w:rPr>
          <w:rFonts w:ascii="Times New Roman" w:eastAsia="Calibri" w:hAnsi="Times New Roman" w:cs="Times New Roman"/>
          <w:sz w:val="24"/>
          <w:szCs w:val="24"/>
        </w:rPr>
        <w:t>owanych</w:t>
      </w:r>
      <w:r w:rsidR="00F610B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676F2">
        <w:rPr>
          <w:rFonts w:ascii="Times New Roman" w:eastAsia="Calibri" w:hAnsi="Times New Roman" w:cs="Times New Roman"/>
          <w:sz w:val="24"/>
          <w:szCs w:val="24"/>
        </w:rPr>
        <w:t>osobników tego gatunku</w:t>
      </w:r>
      <w:r w:rsidR="00493122" w:rsidRPr="002E7796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F9394C">
        <w:rPr>
          <w:rFonts w:ascii="Times New Roman" w:eastAsia="Calibri" w:hAnsi="Times New Roman" w:cs="Times New Roman"/>
          <w:sz w:val="24"/>
          <w:szCs w:val="24"/>
        </w:rPr>
        <w:t xml:space="preserve">Równocześnie </w:t>
      </w:r>
      <w:r w:rsidR="006676F2">
        <w:rPr>
          <w:rFonts w:ascii="Times New Roman" w:eastAsia="Calibri" w:hAnsi="Times New Roman" w:cs="Times New Roman"/>
          <w:sz w:val="24"/>
          <w:szCs w:val="24"/>
        </w:rPr>
        <w:t xml:space="preserve">daniele </w:t>
      </w:r>
      <w:r w:rsidR="00F9394C">
        <w:rPr>
          <w:rFonts w:ascii="Times New Roman" w:eastAsia="Calibri" w:hAnsi="Times New Roman" w:cs="Times New Roman"/>
          <w:sz w:val="24"/>
          <w:szCs w:val="24"/>
        </w:rPr>
        <w:t xml:space="preserve">unikały oddziałów położonych </w:t>
      </w:r>
      <w:r w:rsidR="00493122" w:rsidRPr="002E7796">
        <w:rPr>
          <w:rFonts w:ascii="Times New Roman" w:eastAsia="Calibri" w:hAnsi="Times New Roman" w:cs="Times New Roman"/>
          <w:sz w:val="24"/>
          <w:szCs w:val="24"/>
        </w:rPr>
        <w:t>wewn</w:t>
      </w:r>
      <w:r w:rsidR="00F9394C">
        <w:rPr>
          <w:rFonts w:ascii="Times New Roman" w:eastAsia="Calibri" w:hAnsi="Times New Roman" w:cs="Times New Roman"/>
          <w:sz w:val="24"/>
          <w:szCs w:val="24"/>
        </w:rPr>
        <w:t>ą</w:t>
      </w:r>
      <w:r w:rsidR="00493122" w:rsidRPr="002E7796">
        <w:rPr>
          <w:rFonts w:ascii="Times New Roman" w:eastAsia="Calibri" w:hAnsi="Times New Roman" w:cs="Times New Roman"/>
          <w:sz w:val="24"/>
          <w:szCs w:val="24"/>
        </w:rPr>
        <w:t>trz</w:t>
      </w:r>
      <w:r w:rsidR="00F9394C">
        <w:rPr>
          <w:rFonts w:ascii="Times New Roman" w:eastAsia="Calibri" w:hAnsi="Times New Roman" w:cs="Times New Roman"/>
          <w:sz w:val="24"/>
          <w:szCs w:val="24"/>
        </w:rPr>
        <w:t xml:space="preserve"> tego</w:t>
      </w:r>
      <w:r w:rsidR="00493122" w:rsidRPr="002E7796">
        <w:rPr>
          <w:rFonts w:ascii="Times New Roman" w:eastAsia="Calibri" w:hAnsi="Times New Roman" w:cs="Times New Roman"/>
          <w:sz w:val="24"/>
          <w:szCs w:val="24"/>
        </w:rPr>
        <w:t xml:space="preserve"> kompleksu leśnego. Taki układ rozmieszczenia danieli </w:t>
      </w:r>
      <w:r w:rsidR="00FB6A9F">
        <w:rPr>
          <w:rFonts w:ascii="Times New Roman" w:eastAsia="Calibri" w:hAnsi="Times New Roman" w:cs="Times New Roman"/>
          <w:sz w:val="24"/>
          <w:szCs w:val="24"/>
        </w:rPr>
        <w:t xml:space="preserve">ułatwiał im </w:t>
      </w:r>
      <w:r w:rsidR="00493122" w:rsidRPr="002E7796">
        <w:rPr>
          <w:rFonts w:ascii="Times New Roman" w:eastAsia="Calibri" w:hAnsi="Times New Roman" w:cs="Times New Roman"/>
          <w:sz w:val="24"/>
          <w:szCs w:val="24"/>
        </w:rPr>
        <w:t>korzysta</w:t>
      </w:r>
      <w:r w:rsidR="00FB6A9F">
        <w:rPr>
          <w:rFonts w:ascii="Times New Roman" w:eastAsia="Calibri" w:hAnsi="Times New Roman" w:cs="Times New Roman"/>
          <w:sz w:val="24"/>
          <w:szCs w:val="24"/>
        </w:rPr>
        <w:t>nie</w:t>
      </w:r>
      <w:r w:rsidR="00493122" w:rsidRPr="002E7796">
        <w:rPr>
          <w:rFonts w:ascii="Times New Roman" w:eastAsia="Calibri" w:hAnsi="Times New Roman" w:cs="Times New Roman"/>
          <w:sz w:val="24"/>
          <w:szCs w:val="24"/>
        </w:rPr>
        <w:t xml:space="preserve"> z bogat</w:t>
      </w:r>
      <w:r w:rsidR="00473E6E">
        <w:rPr>
          <w:rFonts w:ascii="Times New Roman" w:eastAsia="Calibri" w:hAnsi="Times New Roman" w:cs="Times New Roman"/>
          <w:sz w:val="24"/>
          <w:szCs w:val="24"/>
        </w:rPr>
        <w:t xml:space="preserve">ej </w:t>
      </w:r>
      <w:r w:rsidR="00493122" w:rsidRPr="002E7796">
        <w:rPr>
          <w:rFonts w:ascii="Times New Roman" w:eastAsia="Calibri" w:hAnsi="Times New Roman" w:cs="Times New Roman"/>
          <w:sz w:val="24"/>
          <w:szCs w:val="24"/>
        </w:rPr>
        <w:t>i atrakcyjn</w:t>
      </w:r>
      <w:r w:rsidR="00473E6E">
        <w:rPr>
          <w:rFonts w:ascii="Times New Roman" w:eastAsia="Calibri" w:hAnsi="Times New Roman" w:cs="Times New Roman"/>
          <w:sz w:val="24"/>
          <w:szCs w:val="24"/>
        </w:rPr>
        <w:t xml:space="preserve">ej </w:t>
      </w:r>
      <w:r w:rsidR="00493122" w:rsidRPr="002E7796">
        <w:rPr>
          <w:rFonts w:ascii="Times New Roman" w:eastAsia="Calibri" w:hAnsi="Times New Roman" w:cs="Times New Roman"/>
          <w:sz w:val="24"/>
          <w:szCs w:val="24"/>
        </w:rPr>
        <w:t>baz</w:t>
      </w:r>
      <w:r w:rsidR="00473E6E">
        <w:rPr>
          <w:rFonts w:ascii="Times New Roman" w:eastAsia="Calibri" w:hAnsi="Times New Roman" w:cs="Times New Roman"/>
          <w:sz w:val="24"/>
          <w:szCs w:val="24"/>
        </w:rPr>
        <w:t>y</w:t>
      </w:r>
      <w:r w:rsidR="00493122" w:rsidRPr="002E7796">
        <w:rPr>
          <w:rFonts w:ascii="Times New Roman" w:eastAsia="Calibri" w:hAnsi="Times New Roman" w:cs="Times New Roman"/>
          <w:sz w:val="24"/>
          <w:szCs w:val="24"/>
        </w:rPr>
        <w:t xml:space="preserve"> żerow</w:t>
      </w:r>
      <w:r w:rsidR="00473E6E">
        <w:rPr>
          <w:rFonts w:ascii="Times New Roman" w:eastAsia="Calibri" w:hAnsi="Times New Roman" w:cs="Times New Roman"/>
          <w:sz w:val="24"/>
          <w:szCs w:val="24"/>
        </w:rPr>
        <w:t>ej na</w:t>
      </w:r>
      <w:r w:rsidR="00493122" w:rsidRPr="002E7796">
        <w:rPr>
          <w:rFonts w:ascii="Times New Roman" w:eastAsia="Calibri" w:hAnsi="Times New Roman" w:cs="Times New Roman"/>
          <w:sz w:val="24"/>
          <w:szCs w:val="24"/>
        </w:rPr>
        <w:t xml:space="preserve"> p</w:t>
      </w:r>
      <w:r w:rsidR="00473E6E">
        <w:rPr>
          <w:rFonts w:ascii="Times New Roman" w:eastAsia="Calibri" w:hAnsi="Times New Roman" w:cs="Times New Roman"/>
          <w:sz w:val="24"/>
          <w:szCs w:val="24"/>
        </w:rPr>
        <w:t xml:space="preserve">olach </w:t>
      </w:r>
      <w:r w:rsidR="00493122" w:rsidRPr="002E7796">
        <w:rPr>
          <w:rFonts w:ascii="Times New Roman" w:eastAsia="Calibri" w:hAnsi="Times New Roman" w:cs="Times New Roman"/>
          <w:sz w:val="24"/>
          <w:szCs w:val="24"/>
        </w:rPr>
        <w:t>uprawnych oraz łąk</w:t>
      </w:r>
      <w:r w:rsidR="00473E6E">
        <w:rPr>
          <w:rFonts w:ascii="Times New Roman" w:eastAsia="Calibri" w:hAnsi="Times New Roman" w:cs="Times New Roman"/>
          <w:sz w:val="24"/>
          <w:szCs w:val="24"/>
        </w:rPr>
        <w:t>ach</w:t>
      </w:r>
      <w:r w:rsidR="005D65F5">
        <w:rPr>
          <w:rFonts w:ascii="Times New Roman" w:eastAsia="Calibri" w:hAnsi="Times New Roman" w:cs="Times New Roman"/>
          <w:sz w:val="24"/>
          <w:szCs w:val="24"/>
        </w:rPr>
        <w:t xml:space="preserve">, z której jeszcze w latach </w:t>
      </w:r>
      <w:r w:rsidR="005D65F5" w:rsidRPr="002E7796">
        <w:rPr>
          <w:rFonts w:ascii="Times New Roman" w:eastAsia="Calibri" w:hAnsi="Times New Roman" w:cs="Times New Roman"/>
          <w:sz w:val="24"/>
          <w:szCs w:val="24"/>
        </w:rPr>
        <w:t>1983-9</w:t>
      </w:r>
      <w:r w:rsidR="005D65F5">
        <w:rPr>
          <w:rFonts w:ascii="Times New Roman" w:eastAsia="Calibri" w:hAnsi="Times New Roman" w:cs="Times New Roman"/>
          <w:sz w:val="24"/>
          <w:szCs w:val="24"/>
        </w:rPr>
        <w:t xml:space="preserve">3 intensywnie korzystały sarny </w:t>
      </w:r>
      <w:r w:rsidR="005D65F5" w:rsidRPr="002E7796">
        <w:rPr>
          <w:rFonts w:ascii="Times New Roman" w:eastAsia="Calibri" w:hAnsi="Times New Roman" w:cs="Times New Roman"/>
          <w:sz w:val="24"/>
          <w:szCs w:val="24"/>
        </w:rPr>
        <w:t>(Łabudzki</w:t>
      </w:r>
      <w:r w:rsidR="005D65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D65F5" w:rsidRPr="002E7796">
        <w:rPr>
          <w:rFonts w:ascii="Times New Roman" w:eastAsia="Calibri" w:hAnsi="Times New Roman" w:cs="Times New Roman"/>
          <w:sz w:val="24"/>
          <w:szCs w:val="24"/>
        </w:rPr>
        <w:t xml:space="preserve">i </w:t>
      </w:r>
      <w:proofErr w:type="spellStart"/>
      <w:r w:rsidR="005D65F5" w:rsidRPr="002E7796">
        <w:rPr>
          <w:rFonts w:ascii="Times New Roman" w:eastAsia="Calibri" w:hAnsi="Times New Roman" w:cs="Times New Roman"/>
          <w:sz w:val="24"/>
          <w:szCs w:val="24"/>
        </w:rPr>
        <w:t>Szczegóła</w:t>
      </w:r>
      <w:proofErr w:type="spellEnd"/>
      <w:r w:rsidR="005D65F5" w:rsidRPr="002E7796">
        <w:rPr>
          <w:rFonts w:ascii="Times New Roman" w:eastAsia="Calibri" w:hAnsi="Times New Roman" w:cs="Times New Roman"/>
          <w:sz w:val="24"/>
          <w:szCs w:val="24"/>
        </w:rPr>
        <w:t xml:space="preserve"> 1996).</w:t>
      </w:r>
      <w:r w:rsidR="005D65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93122" w:rsidRPr="002E7796">
        <w:rPr>
          <w:rFonts w:ascii="Times New Roman" w:eastAsia="Calibri" w:hAnsi="Times New Roman" w:cs="Times New Roman"/>
          <w:sz w:val="24"/>
          <w:szCs w:val="24"/>
        </w:rPr>
        <w:t xml:space="preserve">Porównanie użytkowania poszczególnych stref </w:t>
      </w:r>
      <w:r w:rsidR="00B6459A">
        <w:rPr>
          <w:rFonts w:ascii="Times New Roman" w:eastAsia="Calibri" w:hAnsi="Times New Roman" w:cs="Times New Roman"/>
          <w:sz w:val="24"/>
          <w:szCs w:val="24"/>
        </w:rPr>
        <w:t xml:space="preserve">lasu </w:t>
      </w:r>
      <w:r w:rsidR="00493122" w:rsidRPr="002E7796">
        <w:rPr>
          <w:rFonts w:ascii="Times New Roman" w:eastAsia="Calibri" w:hAnsi="Times New Roman" w:cs="Times New Roman"/>
          <w:sz w:val="24"/>
          <w:szCs w:val="24"/>
        </w:rPr>
        <w:t xml:space="preserve">przez sarny i daniele wykazało </w:t>
      </w:r>
      <w:r w:rsidR="00B6459A">
        <w:rPr>
          <w:rFonts w:ascii="Times New Roman" w:eastAsia="Calibri" w:hAnsi="Times New Roman" w:cs="Times New Roman"/>
          <w:sz w:val="24"/>
          <w:szCs w:val="24"/>
        </w:rPr>
        <w:t xml:space="preserve">współcześnie </w:t>
      </w:r>
      <w:r w:rsidR="00493122" w:rsidRPr="002E7796">
        <w:rPr>
          <w:rFonts w:ascii="Times New Roman" w:eastAsia="Calibri" w:hAnsi="Times New Roman" w:cs="Times New Roman"/>
          <w:sz w:val="24"/>
          <w:szCs w:val="24"/>
        </w:rPr>
        <w:t xml:space="preserve">istotnie częstszą obecność tych drugich </w:t>
      </w:r>
      <w:r w:rsidR="00B6459A">
        <w:rPr>
          <w:rFonts w:ascii="Times New Roman" w:eastAsia="Calibri" w:hAnsi="Times New Roman" w:cs="Times New Roman"/>
          <w:sz w:val="24"/>
          <w:szCs w:val="24"/>
        </w:rPr>
        <w:t>na obrzeżu Puszczy Zielonka</w:t>
      </w:r>
      <w:r w:rsidR="00A62F09">
        <w:rPr>
          <w:rFonts w:ascii="Times New Roman" w:eastAsia="Calibri" w:hAnsi="Times New Roman" w:cs="Times New Roman"/>
          <w:sz w:val="24"/>
          <w:szCs w:val="24"/>
        </w:rPr>
        <w:t>,</w:t>
      </w:r>
      <w:r w:rsidR="00493122" w:rsidRPr="002E7796">
        <w:rPr>
          <w:rFonts w:ascii="Times New Roman" w:eastAsia="Calibri" w:hAnsi="Times New Roman" w:cs="Times New Roman"/>
          <w:sz w:val="24"/>
          <w:szCs w:val="24"/>
        </w:rPr>
        <w:t xml:space="preserve"> przy jednocześnie rzad</w:t>
      </w:r>
      <w:r w:rsidR="00B6459A">
        <w:rPr>
          <w:rFonts w:ascii="Times New Roman" w:eastAsia="Calibri" w:hAnsi="Times New Roman" w:cs="Times New Roman"/>
          <w:sz w:val="24"/>
          <w:szCs w:val="24"/>
        </w:rPr>
        <w:t xml:space="preserve">kim </w:t>
      </w:r>
      <w:r w:rsidR="00493122" w:rsidRPr="002E7796">
        <w:rPr>
          <w:rFonts w:ascii="Times New Roman" w:eastAsia="Calibri" w:hAnsi="Times New Roman" w:cs="Times New Roman"/>
          <w:sz w:val="24"/>
          <w:szCs w:val="24"/>
        </w:rPr>
        <w:t xml:space="preserve">występowaniu </w:t>
      </w:r>
      <w:r w:rsidR="00B6459A">
        <w:rPr>
          <w:rFonts w:ascii="Times New Roman" w:eastAsia="Calibri" w:hAnsi="Times New Roman" w:cs="Times New Roman"/>
          <w:sz w:val="24"/>
          <w:szCs w:val="24"/>
        </w:rPr>
        <w:t xml:space="preserve">saren </w:t>
      </w:r>
      <w:r w:rsidR="00493122" w:rsidRPr="002E7796">
        <w:rPr>
          <w:rFonts w:ascii="Times New Roman" w:eastAsia="Calibri" w:hAnsi="Times New Roman" w:cs="Times New Roman"/>
          <w:sz w:val="24"/>
          <w:szCs w:val="24"/>
        </w:rPr>
        <w:t xml:space="preserve">w tej strefie. Można więc postawić tezę, iż daniele zajmując atrakcyjniejszą część środowiska leśnego wyparły </w:t>
      </w:r>
      <w:r w:rsidR="00E04B04">
        <w:rPr>
          <w:rFonts w:ascii="Times New Roman" w:eastAsia="Calibri" w:hAnsi="Times New Roman" w:cs="Times New Roman"/>
          <w:sz w:val="24"/>
          <w:szCs w:val="24"/>
        </w:rPr>
        <w:t>stamtąd</w:t>
      </w:r>
      <w:r w:rsidR="00493122" w:rsidRPr="002E7796">
        <w:rPr>
          <w:rFonts w:ascii="Times New Roman" w:eastAsia="Calibri" w:hAnsi="Times New Roman" w:cs="Times New Roman"/>
          <w:sz w:val="24"/>
          <w:szCs w:val="24"/>
        </w:rPr>
        <w:t xml:space="preserve"> sarny. </w:t>
      </w:r>
    </w:p>
    <w:p w14:paraId="78130D15" w14:textId="399BBB12" w:rsidR="002E7796" w:rsidRPr="002E7796" w:rsidRDefault="002E7796" w:rsidP="006A666F">
      <w:pPr>
        <w:spacing w:after="12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7796">
        <w:rPr>
          <w:rFonts w:ascii="Times New Roman" w:eastAsia="Calibri" w:hAnsi="Times New Roman" w:cs="Times New Roman"/>
          <w:sz w:val="24"/>
          <w:szCs w:val="24"/>
        </w:rPr>
        <w:t>Interakcje behawioralne wśród dzikich kopytnych są trudne do zaobserwowania ze względu na problemy z uchwyceniem wzajemnych relacji. Wspólne występowanie w jednym kompleksie leśnym saren oraz danieli sprawia, iż pojawia się możliwość konkurencji o zasoby środowiska</w:t>
      </w:r>
      <w:r w:rsidR="00176AFF">
        <w:rPr>
          <w:rFonts w:ascii="Times New Roman" w:eastAsia="Calibri" w:hAnsi="Times New Roman" w:cs="Times New Roman"/>
          <w:sz w:val="24"/>
          <w:szCs w:val="24"/>
        </w:rPr>
        <w:t>,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ponieważ nakładanie się ich nisz pokarmowych jest wysokie i sięga 52%</w:t>
      </w:r>
      <w:r w:rsidR="00792C38">
        <w:rPr>
          <w:rFonts w:ascii="Times New Roman" w:eastAsia="Calibri" w:hAnsi="Times New Roman" w:cs="Times New Roman"/>
          <w:sz w:val="24"/>
          <w:szCs w:val="24"/>
        </w:rPr>
        <w:t>. Konkurencja może wzrastać w okresie niedoboru pokarmowego (okres jesienno</w:t>
      </w:r>
      <w:r w:rsidR="00CA02EB">
        <w:rPr>
          <w:rFonts w:ascii="Times New Roman" w:eastAsia="Calibri" w:hAnsi="Times New Roman" w:cs="Times New Roman"/>
          <w:sz w:val="24"/>
          <w:szCs w:val="24"/>
        </w:rPr>
        <w:t>-</w:t>
      </w:r>
      <w:r w:rsidR="00792C38">
        <w:rPr>
          <w:rFonts w:ascii="Times New Roman" w:eastAsia="Calibri" w:hAnsi="Times New Roman" w:cs="Times New Roman"/>
          <w:sz w:val="24"/>
          <w:szCs w:val="24"/>
        </w:rPr>
        <w:t>zimowy) wraz ze wzrostem liczebności danieli na określonym obszarze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2E7796">
        <w:rPr>
          <w:rFonts w:ascii="Times New Roman" w:eastAsia="Calibri" w:hAnsi="Times New Roman" w:cs="Times New Roman"/>
          <w:sz w:val="24"/>
          <w:szCs w:val="24"/>
        </w:rPr>
        <w:t>Obidziński</w:t>
      </w:r>
      <w:proofErr w:type="spellEnd"/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i in. 2013). </w:t>
      </w:r>
      <w:r w:rsidR="00D11C23">
        <w:rPr>
          <w:rFonts w:ascii="Times New Roman" w:eastAsia="Calibri" w:hAnsi="Times New Roman" w:cs="Times New Roman"/>
          <w:sz w:val="24"/>
          <w:szCs w:val="24"/>
        </w:rPr>
        <w:t>O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bserwacje </w:t>
      </w:r>
      <w:r w:rsidR="00D53711">
        <w:rPr>
          <w:rFonts w:ascii="Times New Roman" w:eastAsia="Calibri" w:hAnsi="Times New Roman" w:cs="Times New Roman"/>
          <w:sz w:val="24"/>
          <w:szCs w:val="24"/>
        </w:rPr>
        <w:t xml:space="preserve">własne 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na żerowiskach </w:t>
      </w:r>
      <w:r w:rsidR="00D53711">
        <w:rPr>
          <w:rFonts w:ascii="Times New Roman" w:eastAsia="Calibri" w:hAnsi="Times New Roman" w:cs="Times New Roman"/>
          <w:sz w:val="24"/>
          <w:szCs w:val="24"/>
        </w:rPr>
        <w:t xml:space="preserve">letnich 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wykorzystywanych przez oba gatunki pozwoliły na uchwycenie </w:t>
      </w:r>
      <w:r w:rsidR="00863CBC">
        <w:rPr>
          <w:rFonts w:ascii="Times New Roman" w:eastAsia="Calibri" w:hAnsi="Times New Roman" w:cs="Times New Roman"/>
          <w:sz w:val="24"/>
          <w:szCs w:val="24"/>
        </w:rPr>
        <w:t xml:space="preserve">presji </w:t>
      </w:r>
      <w:r w:rsidRPr="002E7796">
        <w:rPr>
          <w:rFonts w:ascii="Times New Roman" w:eastAsia="Calibri" w:hAnsi="Times New Roman" w:cs="Times New Roman"/>
          <w:sz w:val="24"/>
          <w:szCs w:val="24"/>
        </w:rPr>
        <w:t>danieli na sarn</w:t>
      </w:r>
      <w:r w:rsidR="00863CBC">
        <w:rPr>
          <w:rFonts w:ascii="Times New Roman" w:eastAsia="Calibri" w:hAnsi="Times New Roman" w:cs="Times New Roman"/>
          <w:sz w:val="24"/>
          <w:szCs w:val="24"/>
        </w:rPr>
        <w:t>y</w:t>
      </w:r>
      <w:r w:rsidR="00D11C23">
        <w:rPr>
          <w:rFonts w:ascii="Times New Roman" w:eastAsia="Calibri" w:hAnsi="Times New Roman" w:cs="Times New Roman"/>
          <w:sz w:val="24"/>
          <w:szCs w:val="24"/>
        </w:rPr>
        <w:t xml:space="preserve"> także w okresie pełnego rozwoju wegetacji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D11C23">
        <w:rPr>
          <w:rFonts w:ascii="Times New Roman" w:eastAsia="Calibri" w:hAnsi="Times New Roman" w:cs="Times New Roman"/>
          <w:sz w:val="24"/>
          <w:szCs w:val="24"/>
        </w:rPr>
        <w:t>W</w:t>
      </w:r>
      <w:r w:rsidR="00F51CAB">
        <w:rPr>
          <w:rFonts w:ascii="Times New Roman" w:eastAsia="Calibri" w:hAnsi="Times New Roman" w:cs="Times New Roman"/>
          <w:sz w:val="24"/>
          <w:szCs w:val="24"/>
        </w:rPr>
        <w:t>y</w:t>
      </w:r>
      <w:r w:rsidR="00D15663" w:rsidRPr="002E7796">
        <w:rPr>
          <w:rFonts w:ascii="Times New Roman" w:eastAsia="Calibri" w:hAnsi="Times New Roman" w:cs="Times New Roman"/>
          <w:sz w:val="24"/>
          <w:szCs w:val="24"/>
        </w:rPr>
        <w:t>kaz</w:t>
      </w:r>
      <w:r w:rsidR="00F51CAB">
        <w:rPr>
          <w:rFonts w:ascii="Times New Roman" w:eastAsia="Calibri" w:hAnsi="Times New Roman" w:cs="Times New Roman"/>
          <w:sz w:val="24"/>
          <w:szCs w:val="24"/>
        </w:rPr>
        <w:t>ały</w:t>
      </w:r>
      <w:r w:rsidR="00D15663" w:rsidRPr="002E7796">
        <w:rPr>
          <w:rFonts w:ascii="Times New Roman" w:eastAsia="Calibri" w:hAnsi="Times New Roman" w:cs="Times New Roman"/>
          <w:sz w:val="24"/>
          <w:szCs w:val="24"/>
        </w:rPr>
        <w:t>, iż sarny wycofują się</w:t>
      </w:r>
      <w:r w:rsidR="00D11C23">
        <w:rPr>
          <w:rFonts w:ascii="Times New Roman" w:eastAsia="Calibri" w:hAnsi="Times New Roman" w:cs="Times New Roman"/>
          <w:sz w:val="24"/>
          <w:szCs w:val="24"/>
        </w:rPr>
        <w:t>, a nawet uciekają</w:t>
      </w:r>
      <w:r w:rsidR="00D15663" w:rsidRPr="002E7796">
        <w:rPr>
          <w:rFonts w:ascii="Times New Roman" w:eastAsia="Calibri" w:hAnsi="Times New Roman" w:cs="Times New Roman"/>
          <w:sz w:val="24"/>
          <w:szCs w:val="24"/>
        </w:rPr>
        <w:t xml:space="preserve"> z miejsc żerowania</w:t>
      </w:r>
      <w:r w:rsidR="00F51CAB">
        <w:rPr>
          <w:rFonts w:ascii="Times New Roman" w:eastAsia="Calibri" w:hAnsi="Times New Roman" w:cs="Times New Roman"/>
          <w:sz w:val="24"/>
          <w:szCs w:val="24"/>
        </w:rPr>
        <w:t>,</w:t>
      </w:r>
      <w:r w:rsidR="00D15663" w:rsidRPr="002E779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D1A05">
        <w:rPr>
          <w:rFonts w:ascii="Times New Roman" w:eastAsia="Calibri" w:hAnsi="Times New Roman" w:cs="Times New Roman"/>
          <w:sz w:val="24"/>
          <w:szCs w:val="24"/>
        </w:rPr>
        <w:t>na</w:t>
      </w:r>
      <w:r w:rsidR="00D15663" w:rsidRPr="002E7796">
        <w:rPr>
          <w:rFonts w:ascii="Times New Roman" w:eastAsia="Calibri" w:hAnsi="Times New Roman" w:cs="Times New Roman"/>
          <w:sz w:val="24"/>
          <w:szCs w:val="24"/>
        </w:rPr>
        <w:t xml:space="preserve"> których </w:t>
      </w:r>
      <w:r w:rsidR="00ED1A05">
        <w:rPr>
          <w:rFonts w:ascii="Times New Roman" w:eastAsia="Calibri" w:hAnsi="Times New Roman" w:cs="Times New Roman"/>
          <w:sz w:val="24"/>
          <w:szCs w:val="24"/>
        </w:rPr>
        <w:t xml:space="preserve">pojawiają się </w:t>
      </w:r>
      <w:r w:rsidR="00D15663" w:rsidRPr="002E7796">
        <w:rPr>
          <w:rFonts w:ascii="Times New Roman" w:eastAsia="Calibri" w:hAnsi="Times New Roman" w:cs="Times New Roman"/>
          <w:sz w:val="24"/>
          <w:szCs w:val="24"/>
        </w:rPr>
        <w:t>daniele.</w:t>
      </w:r>
      <w:r w:rsidR="00F51CAB" w:rsidRPr="00F51C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093C">
        <w:rPr>
          <w:rFonts w:ascii="Times New Roman" w:eastAsia="Calibri" w:hAnsi="Times New Roman" w:cs="Times New Roman"/>
          <w:sz w:val="24"/>
          <w:szCs w:val="24"/>
        </w:rPr>
        <w:t xml:space="preserve">To mogło </w:t>
      </w:r>
      <w:r w:rsidR="00F51CAB">
        <w:rPr>
          <w:rFonts w:ascii="Times New Roman" w:eastAsia="Calibri" w:hAnsi="Times New Roman" w:cs="Times New Roman"/>
          <w:sz w:val="24"/>
          <w:szCs w:val="24"/>
        </w:rPr>
        <w:t xml:space="preserve">być </w:t>
      </w:r>
      <w:r w:rsidR="000E093C">
        <w:rPr>
          <w:rFonts w:ascii="Times New Roman" w:eastAsia="Calibri" w:hAnsi="Times New Roman" w:cs="Times New Roman"/>
          <w:sz w:val="24"/>
          <w:szCs w:val="24"/>
        </w:rPr>
        <w:t xml:space="preserve">współcześnie </w:t>
      </w:r>
      <w:r w:rsidR="003631D2" w:rsidRPr="003631D2">
        <w:rPr>
          <w:rFonts w:ascii="Times New Roman" w:eastAsia="Calibri" w:hAnsi="Times New Roman" w:cs="Times New Roman"/>
          <w:sz w:val="24"/>
          <w:szCs w:val="24"/>
        </w:rPr>
        <w:t xml:space="preserve">powodem </w:t>
      </w:r>
      <w:r w:rsidR="00F51CAB">
        <w:rPr>
          <w:rFonts w:ascii="Times New Roman" w:eastAsia="Calibri" w:hAnsi="Times New Roman" w:cs="Times New Roman"/>
          <w:sz w:val="24"/>
          <w:szCs w:val="24"/>
        </w:rPr>
        <w:t xml:space="preserve">zmniejszenia </w:t>
      </w:r>
      <w:r w:rsidR="00C4064D">
        <w:rPr>
          <w:rFonts w:ascii="Times New Roman" w:eastAsia="Calibri" w:hAnsi="Times New Roman" w:cs="Times New Roman"/>
          <w:sz w:val="24"/>
          <w:szCs w:val="24"/>
        </w:rPr>
        <w:t xml:space="preserve">skali </w:t>
      </w:r>
      <w:r w:rsidR="00F51CAB">
        <w:rPr>
          <w:rFonts w:ascii="Times New Roman" w:eastAsia="Calibri" w:hAnsi="Times New Roman" w:cs="Times New Roman"/>
          <w:sz w:val="24"/>
          <w:szCs w:val="24"/>
        </w:rPr>
        <w:t xml:space="preserve">wykorzystania brzeżnej </w:t>
      </w:r>
      <w:r w:rsidR="000E093C">
        <w:rPr>
          <w:rFonts w:ascii="Times New Roman" w:eastAsia="Calibri" w:hAnsi="Times New Roman" w:cs="Times New Roman"/>
          <w:sz w:val="24"/>
          <w:szCs w:val="24"/>
        </w:rPr>
        <w:t xml:space="preserve">strefy lasu przez sarny, </w:t>
      </w:r>
      <w:r w:rsidR="00F23645">
        <w:rPr>
          <w:rFonts w:ascii="Times New Roman" w:eastAsia="Calibri" w:hAnsi="Times New Roman" w:cs="Times New Roman"/>
          <w:sz w:val="24"/>
          <w:szCs w:val="24"/>
        </w:rPr>
        <w:t xml:space="preserve">czyli </w:t>
      </w:r>
      <w:r w:rsidR="00C4064D">
        <w:rPr>
          <w:rFonts w:ascii="Times New Roman" w:eastAsia="Calibri" w:hAnsi="Times New Roman" w:cs="Times New Roman"/>
          <w:sz w:val="24"/>
          <w:szCs w:val="24"/>
        </w:rPr>
        <w:t xml:space="preserve">pojawienia się </w:t>
      </w:r>
      <w:r w:rsidR="00F23645">
        <w:rPr>
          <w:rFonts w:ascii="Times New Roman" w:eastAsia="Calibri" w:hAnsi="Times New Roman" w:cs="Times New Roman"/>
          <w:sz w:val="24"/>
          <w:szCs w:val="24"/>
        </w:rPr>
        <w:t xml:space="preserve">trendu przeciwstawnego do obserwowanego </w:t>
      </w:r>
      <w:r w:rsidR="000E093C">
        <w:rPr>
          <w:rFonts w:ascii="Times New Roman" w:eastAsia="Calibri" w:hAnsi="Times New Roman" w:cs="Times New Roman"/>
          <w:sz w:val="24"/>
          <w:szCs w:val="24"/>
        </w:rPr>
        <w:t xml:space="preserve">w latach </w:t>
      </w:r>
      <w:r w:rsidR="00C44D17">
        <w:rPr>
          <w:rFonts w:ascii="Times New Roman" w:eastAsia="Calibri" w:hAnsi="Times New Roman" w:cs="Times New Roman"/>
          <w:sz w:val="24"/>
          <w:szCs w:val="24"/>
        </w:rPr>
        <w:br/>
      </w:r>
      <w:r w:rsidR="000E093C">
        <w:rPr>
          <w:rFonts w:ascii="Times New Roman" w:eastAsia="Calibri" w:hAnsi="Times New Roman" w:cs="Times New Roman"/>
          <w:sz w:val="24"/>
          <w:szCs w:val="24"/>
        </w:rPr>
        <w:t>1986-93</w:t>
      </w:r>
      <w:r w:rsidR="00C4064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E20C10">
        <w:rPr>
          <w:rFonts w:ascii="Times New Roman" w:eastAsia="Calibri" w:hAnsi="Times New Roman" w:cs="Times New Roman"/>
          <w:sz w:val="24"/>
          <w:szCs w:val="24"/>
        </w:rPr>
        <w:t xml:space="preserve">Badania </w:t>
      </w:r>
      <w:proofErr w:type="spellStart"/>
      <w:r w:rsidR="00E20C10">
        <w:rPr>
          <w:rFonts w:ascii="Times New Roman" w:eastAsia="Calibri" w:hAnsi="Times New Roman" w:cs="Times New Roman"/>
          <w:sz w:val="24"/>
          <w:szCs w:val="24"/>
        </w:rPr>
        <w:t>Feretii</w:t>
      </w:r>
      <w:proofErr w:type="spellEnd"/>
      <w:r w:rsidR="00E20C10">
        <w:rPr>
          <w:rFonts w:ascii="Times New Roman" w:eastAsia="Calibri" w:hAnsi="Times New Roman" w:cs="Times New Roman"/>
          <w:sz w:val="24"/>
          <w:szCs w:val="24"/>
        </w:rPr>
        <w:t xml:space="preserve"> i in. (2011) w</w:t>
      </w:r>
      <w:r w:rsidRPr="002E7796">
        <w:rPr>
          <w:rFonts w:ascii="Times New Roman" w:eastAsia="Calibri" w:hAnsi="Times New Roman" w:cs="Times New Roman"/>
          <w:sz w:val="24"/>
          <w:szCs w:val="24"/>
        </w:rPr>
        <w:t>skaza</w:t>
      </w:r>
      <w:r w:rsidR="00E20C10">
        <w:rPr>
          <w:rFonts w:ascii="Times New Roman" w:eastAsia="Calibri" w:hAnsi="Times New Roman" w:cs="Times New Roman"/>
          <w:sz w:val="24"/>
          <w:szCs w:val="24"/>
        </w:rPr>
        <w:t xml:space="preserve">ły wręcz </w:t>
      </w:r>
      <w:r w:rsidRPr="002E7796">
        <w:rPr>
          <w:rFonts w:ascii="Times New Roman" w:eastAsia="Calibri" w:hAnsi="Times New Roman" w:cs="Times New Roman"/>
          <w:sz w:val="24"/>
          <w:szCs w:val="24"/>
        </w:rPr>
        <w:t>na niskie prawdopodobieństwo spotkania sar</w:t>
      </w:r>
      <w:r w:rsidR="00B04C29">
        <w:rPr>
          <w:rFonts w:ascii="Times New Roman" w:eastAsia="Calibri" w:hAnsi="Times New Roman" w:cs="Times New Roman"/>
          <w:sz w:val="24"/>
          <w:szCs w:val="24"/>
        </w:rPr>
        <w:t>e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n na obszarach o dużym zagęszczeniu danieli. Te same badania wykazały, iż daniele płoszą sarny </w:t>
      </w:r>
      <w:r w:rsidR="0047067A" w:rsidRPr="002E7796">
        <w:rPr>
          <w:rFonts w:ascii="Times New Roman" w:eastAsia="Calibri" w:hAnsi="Times New Roman" w:cs="Times New Roman"/>
          <w:sz w:val="24"/>
          <w:szCs w:val="24"/>
        </w:rPr>
        <w:t xml:space="preserve">częściej </w:t>
      </w:r>
      <w:r w:rsidR="0047067A">
        <w:rPr>
          <w:rFonts w:ascii="Times New Roman" w:eastAsia="Calibri" w:hAnsi="Times New Roman" w:cs="Times New Roman"/>
          <w:sz w:val="24"/>
          <w:szCs w:val="24"/>
        </w:rPr>
        <w:t xml:space="preserve">aniżeli obecność </w:t>
      </w:r>
      <w:r w:rsidRPr="002E7796">
        <w:rPr>
          <w:rFonts w:ascii="Times New Roman" w:eastAsia="Calibri" w:hAnsi="Times New Roman" w:cs="Times New Roman"/>
          <w:sz w:val="24"/>
          <w:szCs w:val="24"/>
        </w:rPr>
        <w:t>dzik</w:t>
      </w:r>
      <w:r w:rsidR="0047067A">
        <w:rPr>
          <w:rFonts w:ascii="Times New Roman" w:eastAsia="Calibri" w:hAnsi="Times New Roman" w:cs="Times New Roman"/>
          <w:sz w:val="24"/>
          <w:szCs w:val="24"/>
        </w:rPr>
        <w:t>ów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E20C10">
        <w:rPr>
          <w:rFonts w:ascii="Times New Roman" w:eastAsia="Calibri" w:hAnsi="Times New Roman" w:cs="Times New Roman"/>
          <w:sz w:val="24"/>
          <w:szCs w:val="24"/>
        </w:rPr>
        <w:t>Z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achowania danieli powodują skrócenie czasu poświęconego </w:t>
      </w:r>
      <w:r w:rsidR="003631D2">
        <w:rPr>
          <w:rFonts w:ascii="Times New Roman" w:eastAsia="Calibri" w:hAnsi="Times New Roman" w:cs="Times New Roman"/>
          <w:sz w:val="24"/>
          <w:szCs w:val="24"/>
        </w:rPr>
        <w:t xml:space="preserve">przez sarny 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na żerowanie, straty energii na przemieszczanie oraz wywołują </w:t>
      </w:r>
      <w:r w:rsidR="00504096">
        <w:rPr>
          <w:rFonts w:ascii="Times New Roman" w:eastAsia="Calibri" w:hAnsi="Times New Roman" w:cs="Times New Roman"/>
          <w:sz w:val="24"/>
          <w:szCs w:val="24"/>
        </w:rPr>
        <w:br/>
      </w:r>
      <w:r w:rsidR="003631D2">
        <w:rPr>
          <w:rFonts w:ascii="Times New Roman" w:eastAsia="Calibri" w:hAnsi="Times New Roman" w:cs="Times New Roman"/>
          <w:sz w:val="24"/>
          <w:szCs w:val="24"/>
        </w:rPr>
        <w:t xml:space="preserve">u nich </w:t>
      </w:r>
      <w:r w:rsidRPr="002E7796">
        <w:rPr>
          <w:rFonts w:ascii="Times New Roman" w:eastAsia="Calibri" w:hAnsi="Times New Roman" w:cs="Times New Roman"/>
          <w:sz w:val="24"/>
          <w:szCs w:val="24"/>
        </w:rPr>
        <w:t>stres</w:t>
      </w:r>
      <w:r w:rsidR="003631D2">
        <w:rPr>
          <w:rFonts w:ascii="Times New Roman" w:eastAsia="Calibri" w:hAnsi="Times New Roman" w:cs="Times New Roman"/>
          <w:sz w:val="24"/>
          <w:szCs w:val="24"/>
        </w:rPr>
        <w:t>.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Te </w:t>
      </w:r>
      <w:r w:rsidR="003631D2">
        <w:rPr>
          <w:rFonts w:ascii="Times New Roman" w:eastAsia="Calibri" w:hAnsi="Times New Roman" w:cs="Times New Roman"/>
          <w:sz w:val="24"/>
          <w:szCs w:val="24"/>
        </w:rPr>
        <w:t>może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prowadzić do zmniejszenia kondycji</w:t>
      </w:r>
      <w:r w:rsidR="00474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631D2">
        <w:rPr>
          <w:rFonts w:ascii="Times New Roman" w:eastAsia="Calibri" w:hAnsi="Times New Roman" w:cs="Times New Roman"/>
          <w:sz w:val="24"/>
          <w:szCs w:val="24"/>
        </w:rPr>
        <w:t>i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wią</w:t>
      </w:r>
      <w:r w:rsidR="003631D2">
        <w:rPr>
          <w:rFonts w:ascii="Times New Roman" w:eastAsia="Calibri" w:hAnsi="Times New Roman" w:cs="Times New Roman"/>
          <w:sz w:val="24"/>
          <w:szCs w:val="24"/>
        </w:rPr>
        <w:t>zać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się zakłóceni</w:t>
      </w:r>
      <w:r w:rsidR="00863CBC">
        <w:rPr>
          <w:rFonts w:ascii="Times New Roman" w:eastAsia="Calibri" w:hAnsi="Times New Roman" w:cs="Times New Roman"/>
          <w:sz w:val="24"/>
          <w:szCs w:val="24"/>
        </w:rPr>
        <w:t>em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20C10">
        <w:rPr>
          <w:rFonts w:ascii="Times New Roman" w:eastAsia="Calibri" w:hAnsi="Times New Roman" w:cs="Times New Roman"/>
          <w:sz w:val="24"/>
          <w:szCs w:val="24"/>
        </w:rPr>
        <w:t>w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20C10" w:rsidRPr="002E7796">
        <w:rPr>
          <w:rFonts w:ascii="Times New Roman" w:eastAsia="Calibri" w:hAnsi="Times New Roman" w:cs="Times New Roman"/>
          <w:sz w:val="24"/>
          <w:szCs w:val="24"/>
        </w:rPr>
        <w:t>laktacj</w:t>
      </w:r>
      <w:r w:rsidR="00E20C10">
        <w:rPr>
          <w:rFonts w:ascii="Times New Roman" w:eastAsia="Calibri" w:hAnsi="Times New Roman" w:cs="Times New Roman"/>
          <w:sz w:val="24"/>
          <w:szCs w:val="24"/>
        </w:rPr>
        <w:t>i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. Nie wykluczone, iż sytuacje stresowe mogą negatywnie oddziaływać na płody, a nawet prowadzić do poronień. </w:t>
      </w:r>
      <w:proofErr w:type="spellStart"/>
      <w:r w:rsidRPr="002E7796">
        <w:rPr>
          <w:rFonts w:ascii="Times New Roman" w:eastAsia="Calibri" w:hAnsi="Times New Roman" w:cs="Times New Roman"/>
          <w:sz w:val="24"/>
          <w:szCs w:val="24"/>
        </w:rPr>
        <w:t>Focardi</w:t>
      </w:r>
      <w:proofErr w:type="spellEnd"/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i in. (2006) stwierdzili, iż duże zagęszczenie danieli </w:t>
      </w:r>
      <w:r w:rsidR="00DE6A9D">
        <w:rPr>
          <w:rFonts w:ascii="Times New Roman" w:eastAsia="Calibri" w:hAnsi="Times New Roman" w:cs="Times New Roman"/>
          <w:sz w:val="24"/>
          <w:szCs w:val="24"/>
        </w:rPr>
        <w:t xml:space="preserve">skutkuje </w:t>
      </w:r>
      <w:r w:rsidRPr="002E7796">
        <w:rPr>
          <w:rFonts w:ascii="Times New Roman" w:eastAsia="Calibri" w:hAnsi="Times New Roman" w:cs="Times New Roman"/>
          <w:sz w:val="24"/>
          <w:szCs w:val="24"/>
        </w:rPr>
        <w:t>mniejsz</w:t>
      </w:r>
      <w:r w:rsidR="00DE6A9D">
        <w:rPr>
          <w:rFonts w:ascii="Times New Roman" w:eastAsia="Calibri" w:hAnsi="Times New Roman" w:cs="Times New Roman"/>
          <w:sz w:val="24"/>
          <w:szCs w:val="24"/>
        </w:rPr>
        <w:t xml:space="preserve">ymi </w:t>
      </w:r>
      <w:r w:rsidRPr="002E7796">
        <w:rPr>
          <w:rFonts w:ascii="Times New Roman" w:eastAsia="Calibri" w:hAnsi="Times New Roman" w:cs="Times New Roman"/>
          <w:sz w:val="24"/>
          <w:szCs w:val="24"/>
        </w:rPr>
        <w:t>rozmiar</w:t>
      </w:r>
      <w:r w:rsidR="00DE6A9D">
        <w:rPr>
          <w:rFonts w:ascii="Times New Roman" w:eastAsia="Calibri" w:hAnsi="Times New Roman" w:cs="Times New Roman"/>
          <w:sz w:val="24"/>
          <w:szCs w:val="24"/>
        </w:rPr>
        <w:t>ami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ciała i spadk</w:t>
      </w:r>
      <w:r w:rsidR="00DE6A9D">
        <w:rPr>
          <w:rFonts w:ascii="Times New Roman" w:eastAsia="Calibri" w:hAnsi="Times New Roman" w:cs="Times New Roman"/>
          <w:sz w:val="24"/>
          <w:szCs w:val="24"/>
        </w:rPr>
        <w:t>iem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liczebności </w:t>
      </w:r>
      <w:r w:rsidR="00AE2422">
        <w:rPr>
          <w:rFonts w:ascii="Times New Roman" w:eastAsia="Calibri" w:hAnsi="Times New Roman" w:cs="Times New Roman"/>
          <w:sz w:val="24"/>
          <w:szCs w:val="24"/>
        </w:rPr>
        <w:t xml:space="preserve">w </w:t>
      </w:r>
      <w:r w:rsidRPr="002E7796">
        <w:rPr>
          <w:rFonts w:ascii="Times New Roman" w:eastAsia="Calibri" w:hAnsi="Times New Roman" w:cs="Times New Roman"/>
          <w:sz w:val="24"/>
          <w:szCs w:val="24"/>
        </w:rPr>
        <w:t>populacji sarny włoskiej (</w:t>
      </w:r>
      <w:proofErr w:type="spellStart"/>
      <w:r w:rsidRPr="002E7796">
        <w:rPr>
          <w:rFonts w:ascii="Times New Roman" w:eastAsia="Calibri" w:hAnsi="Times New Roman" w:cs="Times New Roman"/>
          <w:i/>
          <w:sz w:val="24"/>
          <w:szCs w:val="24"/>
        </w:rPr>
        <w:t>Capreolus</w:t>
      </w:r>
      <w:proofErr w:type="spellEnd"/>
      <w:r w:rsidRPr="002E7796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2E7796">
        <w:rPr>
          <w:rFonts w:ascii="Times New Roman" w:eastAsia="Calibri" w:hAnsi="Times New Roman" w:cs="Times New Roman"/>
          <w:i/>
          <w:sz w:val="24"/>
          <w:szCs w:val="24"/>
        </w:rPr>
        <w:t>capreolus</w:t>
      </w:r>
      <w:proofErr w:type="spellEnd"/>
      <w:r w:rsidRPr="002E7796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2E7796">
        <w:rPr>
          <w:rFonts w:ascii="Times New Roman" w:eastAsia="Calibri" w:hAnsi="Times New Roman" w:cs="Times New Roman"/>
          <w:i/>
          <w:sz w:val="24"/>
          <w:szCs w:val="24"/>
        </w:rPr>
        <w:t>italicus</w:t>
      </w:r>
      <w:proofErr w:type="spellEnd"/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). </w:t>
      </w:r>
      <w:r w:rsidR="00AB5ED4">
        <w:rPr>
          <w:rFonts w:ascii="Times New Roman" w:eastAsia="Calibri" w:hAnsi="Times New Roman" w:cs="Times New Roman"/>
          <w:sz w:val="24"/>
          <w:szCs w:val="24"/>
        </w:rPr>
        <w:t>W</w:t>
      </w:r>
      <w:r w:rsidRPr="002E7796">
        <w:rPr>
          <w:rFonts w:ascii="Times New Roman" w:eastAsia="Calibri" w:hAnsi="Times New Roman" w:cs="Times New Roman"/>
          <w:sz w:val="24"/>
          <w:szCs w:val="24"/>
        </w:rPr>
        <w:t>skazują, iż konkurencja międzygatunkowa</w:t>
      </w:r>
      <w:r w:rsidR="004745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B5ED4">
        <w:rPr>
          <w:rFonts w:ascii="Times New Roman" w:eastAsia="Calibri" w:hAnsi="Times New Roman" w:cs="Times New Roman"/>
          <w:sz w:val="24"/>
          <w:szCs w:val="24"/>
        </w:rPr>
        <w:t xml:space="preserve">z </w:t>
      </w:r>
      <w:r w:rsidRPr="002E7796">
        <w:rPr>
          <w:rFonts w:ascii="Times New Roman" w:eastAsia="Calibri" w:hAnsi="Times New Roman" w:cs="Times New Roman"/>
          <w:sz w:val="24"/>
          <w:szCs w:val="24"/>
        </w:rPr>
        <w:t>daniel</w:t>
      </w:r>
      <w:r w:rsidR="00AB5ED4">
        <w:rPr>
          <w:rFonts w:ascii="Times New Roman" w:eastAsia="Calibri" w:hAnsi="Times New Roman" w:cs="Times New Roman"/>
          <w:sz w:val="24"/>
          <w:szCs w:val="24"/>
        </w:rPr>
        <w:t>am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i może wpływać </w:t>
      </w:r>
      <w:r w:rsidRPr="002E779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na </w:t>
      </w:r>
      <w:r w:rsidR="00AE2422">
        <w:rPr>
          <w:rFonts w:ascii="Times New Roman" w:eastAsia="Calibri" w:hAnsi="Times New Roman" w:cs="Times New Roman"/>
          <w:sz w:val="24"/>
          <w:szCs w:val="24"/>
        </w:rPr>
        <w:t xml:space="preserve">zmiany w </w:t>
      </w:r>
      <w:r w:rsidR="00DE6A9D">
        <w:rPr>
          <w:rFonts w:ascii="Times New Roman" w:eastAsia="Calibri" w:hAnsi="Times New Roman" w:cs="Times New Roman"/>
          <w:sz w:val="24"/>
          <w:szCs w:val="24"/>
        </w:rPr>
        <w:t xml:space="preserve">wykorzystaniu </w:t>
      </w:r>
      <w:r w:rsidRPr="002E7796">
        <w:rPr>
          <w:rFonts w:ascii="Times New Roman" w:eastAsia="Calibri" w:hAnsi="Times New Roman" w:cs="Times New Roman"/>
          <w:sz w:val="24"/>
          <w:szCs w:val="24"/>
        </w:rPr>
        <w:t>przestrzen</w:t>
      </w:r>
      <w:r w:rsidR="00DE6A9D">
        <w:rPr>
          <w:rFonts w:ascii="Times New Roman" w:eastAsia="Calibri" w:hAnsi="Times New Roman" w:cs="Times New Roman"/>
          <w:sz w:val="24"/>
          <w:szCs w:val="24"/>
        </w:rPr>
        <w:t xml:space="preserve">i przez </w:t>
      </w:r>
      <w:r w:rsidRPr="002E7796">
        <w:rPr>
          <w:rFonts w:ascii="Times New Roman" w:eastAsia="Calibri" w:hAnsi="Times New Roman" w:cs="Times New Roman"/>
          <w:sz w:val="24"/>
          <w:szCs w:val="24"/>
        </w:rPr>
        <w:t>sarn</w:t>
      </w:r>
      <w:r w:rsidR="00DE6A9D">
        <w:rPr>
          <w:rFonts w:ascii="Times New Roman" w:eastAsia="Calibri" w:hAnsi="Times New Roman" w:cs="Times New Roman"/>
          <w:sz w:val="24"/>
          <w:szCs w:val="24"/>
        </w:rPr>
        <w:t>y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. Powyższe </w:t>
      </w:r>
      <w:r w:rsidR="000F1EE9">
        <w:rPr>
          <w:rFonts w:ascii="Times New Roman" w:eastAsia="Calibri" w:hAnsi="Times New Roman" w:cs="Times New Roman"/>
          <w:sz w:val="24"/>
          <w:szCs w:val="24"/>
        </w:rPr>
        <w:t xml:space="preserve">wyniki są 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kompatybilne </w:t>
      </w:r>
      <w:r w:rsidR="00504096">
        <w:rPr>
          <w:rFonts w:ascii="Times New Roman" w:eastAsia="Calibri" w:hAnsi="Times New Roman" w:cs="Times New Roman"/>
          <w:sz w:val="24"/>
          <w:szCs w:val="24"/>
        </w:rPr>
        <w:br/>
      </w:r>
      <w:r w:rsidRPr="002E7796">
        <w:rPr>
          <w:rFonts w:ascii="Times New Roman" w:eastAsia="Calibri" w:hAnsi="Times New Roman" w:cs="Times New Roman"/>
          <w:sz w:val="24"/>
          <w:szCs w:val="24"/>
        </w:rPr>
        <w:t>z sytuacją sarny na przestrzeni ostatnich 30 lat</w:t>
      </w:r>
      <w:r w:rsidR="008C4A2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w Puszczy Zielonka. </w:t>
      </w:r>
      <w:r w:rsidR="004C3634">
        <w:rPr>
          <w:rFonts w:ascii="Times New Roman" w:eastAsia="Calibri" w:hAnsi="Times New Roman" w:cs="Times New Roman"/>
          <w:sz w:val="24"/>
          <w:szCs w:val="24"/>
        </w:rPr>
        <w:t>Postępujący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spadek zagęszczenia saren </w:t>
      </w:r>
      <w:r w:rsidR="004C3634">
        <w:rPr>
          <w:rFonts w:ascii="Times New Roman" w:eastAsia="Calibri" w:hAnsi="Times New Roman" w:cs="Times New Roman"/>
          <w:sz w:val="24"/>
          <w:szCs w:val="24"/>
        </w:rPr>
        <w:t xml:space="preserve">oraz przyrostu </w:t>
      </w:r>
      <w:r w:rsidR="00B04C29">
        <w:rPr>
          <w:rFonts w:ascii="Times New Roman" w:eastAsia="Calibri" w:hAnsi="Times New Roman" w:cs="Times New Roman"/>
          <w:sz w:val="24"/>
          <w:szCs w:val="24"/>
        </w:rPr>
        <w:t>koźląt</w:t>
      </w:r>
      <w:r w:rsidR="004C3634">
        <w:rPr>
          <w:rFonts w:ascii="Times New Roman" w:eastAsia="Calibri" w:hAnsi="Times New Roman" w:cs="Times New Roman"/>
          <w:sz w:val="24"/>
          <w:szCs w:val="24"/>
        </w:rPr>
        <w:t>, a także o</w:t>
      </w:r>
      <w:r w:rsidR="004C3634" w:rsidRPr="002E7796">
        <w:rPr>
          <w:rFonts w:ascii="Times New Roman" w:eastAsia="Calibri" w:hAnsi="Times New Roman" w:cs="Times New Roman"/>
          <w:sz w:val="24"/>
          <w:szCs w:val="24"/>
        </w:rPr>
        <w:t xml:space="preserve">bniżenie kondycji </w:t>
      </w:r>
      <w:r w:rsidR="004C3634">
        <w:rPr>
          <w:rFonts w:ascii="Times New Roman" w:eastAsia="Calibri" w:hAnsi="Times New Roman" w:cs="Times New Roman"/>
          <w:sz w:val="24"/>
          <w:szCs w:val="24"/>
        </w:rPr>
        <w:t>kóz i koźląt</w:t>
      </w:r>
      <w:r w:rsidR="00B04C29">
        <w:rPr>
          <w:rFonts w:ascii="Times New Roman" w:eastAsia="Calibri" w:hAnsi="Times New Roman" w:cs="Times New Roman"/>
          <w:sz w:val="24"/>
          <w:szCs w:val="24"/>
        </w:rPr>
        <w:t>,</w:t>
      </w:r>
      <w:r w:rsidR="004C3634">
        <w:rPr>
          <w:rFonts w:ascii="Times New Roman" w:eastAsia="Calibri" w:hAnsi="Times New Roman" w:cs="Times New Roman"/>
          <w:sz w:val="24"/>
          <w:szCs w:val="24"/>
        </w:rPr>
        <w:t xml:space="preserve"> przypadł</w:t>
      </w:r>
      <w:r w:rsidR="00352EDA">
        <w:rPr>
          <w:rFonts w:ascii="Times New Roman" w:eastAsia="Calibri" w:hAnsi="Times New Roman" w:cs="Times New Roman"/>
          <w:sz w:val="24"/>
          <w:szCs w:val="24"/>
        </w:rPr>
        <w:t>y</w:t>
      </w:r>
      <w:r w:rsidR="004C3634">
        <w:rPr>
          <w:rFonts w:ascii="Times New Roman" w:eastAsia="Calibri" w:hAnsi="Times New Roman" w:cs="Times New Roman"/>
          <w:sz w:val="24"/>
          <w:szCs w:val="24"/>
        </w:rPr>
        <w:t xml:space="preserve"> na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C3634">
        <w:rPr>
          <w:rFonts w:ascii="Times New Roman" w:eastAsia="Calibri" w:hAnsi="Times New Roman" w:cs="Times New Roman"/>
          <w:sz w:val="24"/>
          <w:szCs w:val="24"/>
        </w:rPr>
        <w:t xml:space="preserve">okres </w:t>
      </w:r>
      <w:r w:rsidRPr="002E7796">
        <w:rPr>
          <w:rFonts w:ascii="Times New Roman" w:eastAsia="Calibri" w:hAnsi="Times New Roman" w:cs="Times New Roman"/>
          <w:sz w:val="24"/>
          <w:szCs w:val="24"/>
        </w:rPr>
        <w:t>wzrost</w:t>
      </w:r>
      <w:r w:rsidR="004C3634">
        <w:rPr>
          <w:rFonts w:ascii="Times New Roman" w:eastAsia="Calibri" w:hAnsi="Times New Roman" w:cs="Times New Roman"/>
          <w:sz w:val="24"/>
          <w:szCs w:val="24"/>
        </w:rPr>
        <w:t>u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liczebności daniel</w:t>
      </w:r>
      <w:r w:rsidR="004C3634">
        <w:rPr>
          <w:rFonts w:ascii="Times New Roman" w:eastAsia="Calibri" w:hAnsi="Times New Roman" w:cs="Times New Roman"/>
          <w:sz w:val="24"/>
          <w:szCs w:val="24"/>
        </w:rPr>
        <w:t>i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18114319" w14:textId="083F6FD1" w:rsidR="00E96E58" w:rsidRPr="001F6FE6" w:rsidRDefault="002E7796" w:rsidP="006A666F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7796">
        <w:rPr>
          <w:rFonts w:ascii="Times New Roman" w:eastAsia="Calibri" w:hAnsi="Times New Roman" w:cs="Times New Roman"/>
          <w:sz w:val="24"/>
          <w:szCs w:val="24"/>
        </w:rPr>
        <w:tab/>
        <w:t xml:space="preserve">Badania </w:t>
      </w:r>
      <w:r w:rsidR="0053780A">
        <w:rPr>
          <w:rFonts w:ascii="Times New Roman" w:eastAsia="Calibri" w:hAnsi="Times New Roman" w:cs="Times New Roman"/>
          <w:sz w:val="24"/>
          <w:szCs w:val="24"/>
        </w:rPr>
        <w:t>europejskie</w:t>
      </w:r>
      <w:r w:rsidR="0047067A">
        <w:rPr>
          <w:rFonts w:ascii="Times New Roman" w:eastAsia="Calibri" w:hAnsi="Times New Roman" w:cs="Times New Roman"/>
          <w:sz w:val="24"/>
          <w:szCs w:val="24"/>
        </w:rPr>
        <w:t>,</w:t>
      </w:r>
      <w:r w:rsidR="0053780A">
        <w:rPr>
          <w:rFonts w:ascii="Times New Roman" w:eastAsia="Calibri" w:hAnsi="Times New Roman" w:cs="Times New Roman"/>
          <w:sz w:val="24"/>
          <w:szCs w:val="24"/>
        </w:rPr>
        <w:t xml:space="preserve"> a także </w:t>
      </w:r>
      <w:r w:rsidR="00B04C29">
        <w:rPr>
          <w:rFonts w:ascii="Times New Roman" w:eastAsia="Calibri" w:hAnsi="Times New Roman" w:cs="Times New Roman"/>
          <w:sz w:val="24"/>
          <w:szCs w:val="24"/>
        </w:rPr>
        <w:t xml:space="preserve">wyniki </w:t>
      </w:r>
      <w:r w:rsidR="0053780A">
        <w:rPr>
          <w:rFonts w:ascii="Times New Roman" w:eastAsia="Calibri" w:hAnsi="Times New Roman" w:cs="Times New Roman"/>
          <w:sz w:val="24"/>
          <w:szCs w:val="24"/>
        </w:rPr>
        <w:t>przedstawione w tej rozprawie</w:t>
      </w:r>
      <w:r w:rsidR="0047067A">
        <w:rPr>
          <w:rFonts w:ascii="Times New Roman" w:eastAsia="Calibri" w:hAnsi="Times New Roman" w:cs="Times New Roman"/>
          <w:sz w:val="24"/>
          <w:szCs w:val="24"/>
        </w:rPr>
        <w:t>,</w:t>
      </w:r>
      <w:r w:rsidR="0053780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7796">
        <w:rPr>
          <w:rFonts w:ascii="Times New Roman" w:eastAsia="Calibri" w:hAnsi="Times New Roman" w:cs="Times New Roman"/>
          <w:sz w:val="24"/>
          <w:szCs w:val="24"/>
        </w:rPr>
        <w:t>mogą być podstawą do postawienia tezy</w:t>
      </w:r>
      <w:r w:rsidR="0053780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o negatywnym </w:t>
      </w:r>
      <w:r w:rsidR="0053780A">
        <w:rPr>
          <w:rFonts w:ascii="Times New Roman" w:eastAsia="Calibri" w:hAnsi="Times New Roman" w:cs="Times New Roman"/>
          <w:sz w:val="24"/>
          <w:szCs w:val="24"/>
        </w:rPr>
        <w:t xml:space="preserve">wpływie </w:t>
      </w:r>
      <w:r w:rsidRPr="002E7796">
        <w:rPr>
          <w:rFonts w:ascii="Times New Roman" w:eastAsia="Calibri" w:hAnsi="Times New Roman" w:cs="Times New Roman"/>
          <w:sz w:val="24"/>
          <w:szCs w:val="24"/>
        </w:rPr>
        <w:t>licznego występowania danieli na sarny</w:t>
      </w:r>
      <w:r w:rsidR="003631D2">
        <w:rPr>
          <w:rFonts w:ascii="Times New Roman" w:eastAsia="Calibri" w:hAnsi="Times New Roman" w:cs="Times New Roman"/>
          <w:sz w:val="24"/>
          <w:szCs w:val="24"/>
        </w:rPr>
        <w:t xml:space="preserve"> zwłaszcza w środowiskach o ograniczonych zasobach pokarmowych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. </w:t>
      </w:r>
      <w:bookmarkStart w:id="76" w:name="_Hlk103527944"/>
      <w:r w:rsidRPr="00C603C2">
        <w:rPr>
          <w:rFonts w:ascii="Times New Roman" w:eastAsia="Calibri" w:hAnsi="Times New Roman" w:cs="Times New Roman"/>
          <w:sz w:val="24"/>
          <w:szCs w:val="24"/>
        </w:rPr>
        <w:t xml:space="preserve">Warto więc rozważyć sens </w:t>
      </w:r>
      <w:r w:rsidR="007240FA" w:rsidRPr="00C603C2">
        <w:rPr>
          <w:rFonts w:ascii="Times New Roman" w:eastAsia="Calibri" w:hAnsi="Times New Roman" w:cs="Times New Roman"/>
          <w:sz w:val="24"/>
          <w:szCs w:val="24"/>
        </w:rPr>
        <w:t xml:space="preserve">wprowadzania </w:t>
      </w:r>
      <w:r w:rsidRPr="00C603C2">
        <w:rPr>
          <w:rFonts w:ascii="Times New Roman" w:eastAsia="Calibri" w:hAnsi="Times New Roman" w:cs="Times New Roman"/>
          <w:sz w:val="24"/>
          <w:szCs w:val="24"/>
        </w:rPr>
        <w:t xml:space="preserve">gatunku uznanego za obcy </w:t>
      </w:r>
      <w:r w:rsidR="00BE4352" w:rsidRPr="00BE4352">
        <w:rPr>
          <w:rFonts w:ascii="Times New Roman" w:eastAsia="Calibri" w:hAnsi="Times New Roman" w:cs="Times New Roman"/>
          <w:sz w:val="24"/>
          <w:szCs w:val="24"/>
        </w:rPr>
        <w:t>zwłaszcza w miejscach, w których następuje regres rodzimej sarny</w:t>
      </w:r>
      <w:r w:rsidRPr="00C603C2">
        <w:rPr>
          <w:rFonts w:ascii="Times New Roman" w:eastAsia="Calibri" w:hAnsi="Times New Roman" w:cs="Times New Roman"/>
          <w:sz w:val="24"/>
          <w:szCs w:val="24"/>
        </w:rPr>
        <w:t>.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</w:t>
      </w:r>
      <w:bookmarkEnd w:id="76"/>
      <w:r w:rsidR="007240FA">
        <w:rPr>
          <w:rFonts w:ascii="Times New Roman" w:eastAsia="Calibri" w:hAnsi="Times New Roman" w:cs="Times New Roman"/>
          <w:sz w:val="24"/>
          <w:szCs w:val="24"/>
        </w:rPr>
        <w:t>Natomiast w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obwodach, w których </w:t>
      </w:r>
      <w:r w:rsidR="007240FA">
        <w:rPr>
          <w:rFonts w:ascii="Times New Roman" w:eastAsia="Calibri" w:hAnsi="Times New Roman" w:cs="Times New Roman"/>
          <w:sz w:val="24"/>
          <w:szCs w:val="24"/>
        </w:rPr>
        <w:t xml:space="preserve">daniel już 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występuje powinno się prowadzić rzetelny monitoring </w:t>
      </w:r>
      <w:r w:rsidR="007240FA">
        <w:rPr>
          <w:rFonts w:ascii="Times New Roman" w:eastAsia="Calibri" w:hAnsi="Times New Roman" w:cs="Times New Roman"/>
          <w:sz w:val="24"/>
          <w:szCs w:val="24"/>
        </w:rPr>
        <w:t xml:space="preserve">liczebności, a 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w </w:t>
      </w:r>
      <w:r w:rsidR="00D6024B">
        <w:rPr>
          <w:rFonts w:ascii="Times New Roman" w:eastAsia="Calibri" w:hAnsi="Times New Roman" w:cs="Times New Roman"/>
          <w:sz w:val="24"/>
          <w:szCs w:val="24"/>
        </w:rPr>
        <w:t xml:space="preserve">przypadku stwierdzenia </w:t>
      </w:r>
      <w:r w:rsidRPr="002E7796">
        <w:rPr>
          <w:rFonts w:ascii="Times New Roman" w:eastAsia="Calibri" w:hAnsi="Times New Roman" w:cs="Times New Roman"/>
          <w:sz w:val="24"/>
          <w:szCs w:val="24"/>
        </w:rPr>
        <w:t>duże</w:t>
      </w:r>
      <w:r w:rsidR="00AE2422">
        <w:rPr>
          <w:rFonts w:ascii="Times New Roman" w:eastAsia="Calibri" w:hAnsi="Times New Roman" w:cs="Times New Roman"/>
          <w:sz w:val="24"/>
          <w:szCs w:val="24"/>
        </w:rPr>
        <w:t>go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 zagęszczeniu populacji </w:t>
      </w:r>
      <w:r w:rsidR="00D6024B">
        <w:rPr>
          <w:rFonts w:ascii="Times New Roman" w:eastAsia="Calibri" w:hAnsi="Times New Roman" w:cs="Times New Roman"/>
          <w:sz w:val="24"/>
          <w:szCs w:val="24"/>
        </w:rPr>
        <w:t>za</w:t>
      </w:r>
      <w:r w:rsidRPr="002E7796">
        <w:rPr>
          <w:rFonts w:ascii="Times New Roman" w:eastAsia="Calibri" w:hAnsi="Times New Roman" w:cs="Times New Roman"/>
          <w:sz w:val="24"/>
          <w:szCs w:val="24"/>
        </w:rPr>
        <w:t>stos</w:t>
      </w:r>
      <w:r w:rsidR="007240FA">
        <w:rPr>
          <w:rFonts w:ascii="Times New Roman" w:eastAsia="Calibri" w:hAnsi="Times New Roman" w:cs="Times New Roman"/>
          <w:sz w:val="24"/>
          <w:szCs w:val="24"/>
        </w:rPr>
        <w:t xml:space="preserve">ować </w:t>
      </w:r>
      <w:r w:rsidRPr="002E7796">
        <w:rPr>
          <w:rFonts w:ascii="Times New Roman" w:eastAsia="Calibri" w:hAnsi="Times New Roman" w:cs="Times New Roman"/>
          <w:sz w:val="24"/>
          <w:szCs w:val="24"/>
        </w:rPr>
        <w:t xml:space="preserve">odstrzał redukcyjny. </w:t>
      </w:r>
      <w:r w:rsidR="00A11532">
        <w:rPr>
          <w:rFonts w:ascii="Times New Roman" w:eastAsia="Calibri" w:hAnsi="Times New Roman" w:cs="Times New Roman"/>
          <w:sz w:val="24"/>
          <w:szCs w:val="24"/>
        </w:rPr>
        <w:t xml:space="preserve">Jak wspomniano został on </w:t>
      </w:r>
      <w:r w:rsidR="00D6024B">
        <w:rPr>
          <w:rFonts w:ascii="Times New Roman" w:eastAsia="Calibri" w:hAnsi="Times New Roman" w:cs="Times New Roman"/>
          <w:sz w:val="24"/>
          <w:szCs w:val="24"/>
        </w:rPr>
        <w:t>wprowadzon</w:t>
      </w:r>
      <w:r w:rsidR="00A11532">
        <w:rPr>
          <w:rFonts w:ascii="Times New Roman" w:eastAsia="Calibri" w:hAnsi="Times New Roman" w:cs="Times New Roman"/>
          <w:sz w:val="24"/>
          <w:szCs w:val="24"/>
        </w:rPr>
        <w:t>y</w:t>
      </w:r>
      <w:r w:rsidR="00D602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6FE6">
        <w:rPr>
          <w:rFonts w:ascii="Times New Roman" w:eastAsia="Calibri" w:hAnsi="Times New Roman" w:cs="Times New Roman"/>
          <w:sz w:val="24"/>
          <w:szCs w:val="24"/>
        </w:rPr>
        <w:t>w</w:t>
      </w:r>
      <w:r w:rsidR="002D475E">
        <w:rPr>
          <w:rFonts w:ascii="Times New Roman" w:eastAsia="Calibri" w:hAnsi="Times New Roman" w:cs="Times New Roman"/>
          <w:sz w:val="24"/>
          <w:szCs w:val="24"/>
        </w:rPr>
        <w:t> </w:t>
      </w:r>
      <w:r w:rsidRPr="001F6FE6">
        <w:rPr>
          <w:rFonts w:ascii="Times New Roman" w:eastAsia="Calibri" w:hAnsi="Times New Roman" w:cs="Times New Roman"/>
          <w:sz w:val="24"/>
          <w:szCs w:val="24"/>
        </w:rPr>
        <w:t>Puszczy Zielonka po</w:t>
      </w:r>
      <w:r w:rsidR="00AE2422">
        <w:rPr>
          <w:rFonts w:ascii="Times New Roman" w:eastAsia="Calibri" w:hAnsi="Times New Roman" w:cs="Times New Roman"/>
          <w:sz w:val="24"/>
          <w:szCs w:val="24"/>
        </w:rPr>
        <w:t>d</w:t>
      </w:r>
      <w:r w:rsidRPr="001F6FE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E2422">
        <w:rPr>
          <w:rFonts w:ascii="Times New Roman" w:eastAsia="Calibri" w:hAnsi="Times New Roman" w:cs="Times New Roman"/>
          <w:sz w:val="24"/>
          <w:szCs w:val="24"/>
        </w:rPr>
        <w:t xml:space="preserve">koniec </w:t>
      </w:r>
      <w:r w:rsidR="00A11532">
        <w:rPr>
          <w:rFonts w:ascii="Times New Roman" w:eastAsia="Calibri" w:hAnsi="Times New Roman" w:cs="Times New Roman"/>
          <w:sz w:val="24"/>
          <w:szCs w:val="24"/>
        </w:rPr>
        <w:t>II dekady XXI wieku</w:t>
      </w:r>
      <w:r w:rsidRPr="001F6FE6">
        <w:rPr>
          <w:rFonts w:ascii="Times New Roman" w:eastAsia="Calibri" w:hAnsi="Times New Roman" w:cs="Times New Roman"/>
          <w:sz w:val="24"/>
          <w:szCs w:val="24"/>
        </w:rPr>
        <w:t xml:space="preserve">, aby sprawdzić czy </w:t>
      </w:r>
      <w:r w:rsidR="00D6024B">
        <w:rPr>
          <w:rFonts w:ascii="Times New Roman" w:eastAsia="Calibri" w:hAnsi="Times New Roman" w:cs="Times New Roman"/>
          <w:sz w:val="24"/>
          <w:szCs w:val="24"/>
        </w:rPr>
        <w:t xml:space="preserve">i kiedy </w:t>
      </w:r>
      <w:r w:rsidRPr="001F6FE6">
        <w:rPr>
          <w:rFonts w:ascii="Times New Roman" w:eastAsia="Calibri" w:hAnsi="Times New Roman" w:cs="Times New Roman"/>
          <w:sz w:val="24"/>
          <w:szCs w:val="24"/>
        </w:rPr>
        <w:t xml:space="preserve">zmniejszenie </w:t>
      </w:r>
      <w:r w:rsidR="00D6024B">
        <w:rPr>
          <w:rFonts w:ascii="Times New Roman" w:eastAsia="Calibri" w:hAnsi="Times New Roman" w:cs="Times New Roman"/>
          <w:sz w:val="24"/>
          <w:szCs w:val="24"/>
        </w:rPr>
        <w:t xml:space="preserve">stanów liczebnych </w:t>
      </w:r>
      <w:r w:rsidRPr="001F6FE6">
        <w:rPr>
          <w:rFonts w:ascii="Times New Roman" w:eastAsia="Calibri" w:hAnsi="Times New Roman" w:cs="Times New Roman"/>
          <w:sz w:val="24"/>
          <w:szCs w:val="24"/>
        </w:rPr>
        <w:t xml:space="preserve">danieli umożliwi odbudowę liczebności sarny, na którą nie poluje się </w:t>
      </w:r>
      <w:r w:rsidR="00733B9B">
        <w:rPr>
          <w:rFonts w:ascii="Times New Roman" w:eastAsia="Calibri" w:hAnsi="Times New Roman" w:cs="Times New Roman"/>
          <w:sz w:val="24"/>
          <w:szCs w:val="24"/>
        </w:rPr>
        <w:t xml:space="preserve">tam </w:t>
      </w:r>
      <w:r w:rsidRPr="001F6FE6">
        <w:rPr>
          <w:rFonts w:ascii="Times New Roman" w:eastAsia="Calibri" w:hAnsi="Times New Roman" w:cs="Times New Roman"/>
          <w:sz w:val="24"/>
          <w:szCs w:val="24"/>
        </w:rPr>
        <w:t>od 2019 roku (Katedra Łowiectwa i Ochrony Lasu</w:t>
      </w:r>
      <w:r w:rsidR="00BD69EA">
        <w:rPr>
          <w:rFonts w:ascii="Times New Roman" w:eastAsia="Calibri" w:hAnsi="Times New Roman" w:cs="Times New Roman"/>
          <w:sz w:val="24"/>
          <w:szCs w:val="24"/>
        </w:rPr>
        <w:t xml:space="preserve"> –</w:t>
      </w:r>
      <w:r w:rsidR="00BD69EA" w:rsidRPr="001F6FE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6FE6">
        <w:rPr>
          <w:rFonts w:ascii="Times New Roman" w:eastAsia="Calibri" w:hAnsi="Times New Roman" w:cs="Times New Roman"/>
          <w:sz w:val="24"/>
          <w:szCs w:val="24"/>
        </w:rPr>
        <w:t xml:space="preserve">dane </w:t>
      </w:r>
      <w:proofErr w:type="spellStart"/>
      <w:r w:rsidRPr="001F6FE6">
        <w:rPr>
          <w:rFonts w:ascii="Times New Roman" w:eastAsia="Calibri" w:hAnsi="Times New Roman" w:cs="Times New Roman"/>
          <w:sz w:val="24"/>
          <w:szCs w:val="24"/>
        </w:rPr>
        <w:t>niepubl</w:t>
      </w:r>
      <w:proofErr w:type="spellEnd"/>
      <w:r w:rsidRPr="001F6FE6">
        <w:rPr>
          <w:rFonts w:ascii="Times New Roman" w:eastAsia="Calibri" w:hAnsi="Times New Roman" w:cs="Times New Roman"/>
          <w:sz w:val="24"/>
          <w:szCs w:val="24"/>
        </w:rPr>
        <w:t xml:space="preserve">.). </w:t>
      </w:r>
      <w:r w:rsidR="00904527">
        <w:rPr>
          <w:rFonts w:ascii="Times New Roman" w:eastAsia="Calibri" w:hAnsi="Times New Roman" w:cs="Times New Roman"/>
          <w:sz w:val="24"/>
          <w:szCs w:val="24"/>
        </w:rPr>
        <w:t xml:space="preserve">W świetle niniejszej dyskusji wiele </w:t>
      </w:r>
      <w:r w:rsidR="00904527" w:rsidRPr="00A7409B">
        <w:rPr>
          <w:rFonts w:ascii="Times New Roman" w:eastAsia="Calibri" w:hAnsi="Times New Roman" w:cs="Times New Roman"/>
          <w:sz w:val="24"/>
          <w:szCs w:val="24"/>
        </w:rPr>
        <w:t xml:space="preserve">zależało jednak będzie także od zmian </w:t>
      </w:r>
      <w:r w:rsidR="00733B9B" w:rsidRPr="00A7409B">
        <w:rPr>
          <w:rFonts w:ascii="Times New Roman" w:eastAsia="Calibri" w:hAnsi="Times New Roman" w:cs="Times New Roman"/>
          <w:sz w:val="24"/>
          <w:szCs w:val="24"/>
        </w:rPr>
        <w:t xml:space="preserve">w </w:t>
      </w:r>
      <w:r w:rsidR="005A0EC5">
        <w:rPr>
          <w:rFonts w:ascii="Times New Roman" w:eastAsia="Calibri" w:hAnsi="Times New Roman" w:cs="Times New Roman"/>
          <w:sz w:val="24"/>
          <w:szCs w:val="24"/>
        </w:rPr>
        <w:t xml:space="preserve">zasadach </w:t>
      </w:r>
      <w:r w:rsidR="00733B9B" w:rsidRPr="00A7409B">
        <w:rPr>
          <w:rFonts w:ascii="Times New Roman" w:eastAsia="Calibri" w:hAnsi="Times New Roman" w:cs="Times New Roman"/>
          <w:sz w:val="24"/>
          <w:szCs w:val="24"/>
        </w:rPr>
        <w:t xml:space="preserve">gospodarki leśnej, w tym </w:t>
      </w:r>
      <w:r w:rsidR="003F1728" w:rsidRPr="00A7409B">
        <w:rPr>
          <w:rFonts w:ascii="Times New Roman" w:eastAsia="Calibri" w:hAnsi="Times New Roman" w:cs="Times New Roman"/>
          <w:sz w:val="24"/>
          <w:szCs w:val="24"/>
        </w:rPr>
        <w:t>w</w:t>
      </w:r>
      <w:r w:rsidR="002D475E">
        <w:rPr>
          <w:rFonts w:ascii="Times New Roman" w:eastAsia="Calibri" w:hAnsi="Times New Roman" w:cs="Times New Roman"/>
          <w:sz w:val="24"/>
          <w:szCs w:val="24"/>
        </w:rPr>
        <w:t> </w:t>
      </w:r>
      <w:r w:rsidR="00904527" w:rsidRPr="00A7409B">
        <w:rPr>
          <w:rFonts w:ascii="Times New Roman" w:eastAsia="Calibri" w:hAnsi="Times New Roman" w:cs="Times New Roman"/>
          <w:sz w:val="24"/>
          <w:szCs w:val="24"/>
        </w:rPr>
        <w:t>podejści</w:t>
      </w:r>
      <w:r w:rsidR="003F1728" w:rsidRPr="00A7409B">
        <w:rPr>
          <w:rFonts w:ascii="Times New Roman" w:eastAsia="Calibri" w:hAnsi="Times New Roman" w:cs="Times New Roman"/>
          <w:sz w:val="24"/>
          <w:szCs w:val="24"/>
        </w:rPr>
        <w:t>u</w:t>
      </w:r>
      <w:r w:rsidR="00904527" w:rsidRPr="00A7409B">
        <w:rPr>
          <w:rFonts w:ascii="Times New Roman" w:eastAsia="Calibri" w:hAnsi="Times New Roman" w:cs="Times New Roman"/>
          <w:sz w:val="24"/>
          <w:szCs w:val="24"/>
        </w:rPr>
        <w:t xml:space="preserve"> do </w:t>
      </w:r>
      <w:r w:rsidR="003F1728" w:rsidRPr="00A7409B">
        <w:rPr>
          <w:rFonts w:ascii="Times New Roman" w:eastAsia="Calibri" w:hAnsi="Times New Roman" w:cs="Times New Roman"/>
          <w:sz w:val="24"/>
          <w:szCs w:val="24"/>
        </w:rPr>
        <w:t xml:space="preserve">gospodarowania </w:t>
      </w:r>
      <w:r w:rsidR="00815DA5" w:rsidRPr="00A7409B">
        <w:rPr>
          <w:rFonts w:ascii="Times New Roman" w:eastAsia="Calibri" w:hAnsi="Times New Roman" w:cs="Times New Roman"/>
          <w:sz w:val="24"/>
          <w:szCs w:val="24"/>
        </w:rPr>
        <w:t xml:space="preserve">na śródleśnych </w:t>
      </w:r>
      <w:r w:rsidR="00904527" w:rsidRPr="00A7409B">
        <w:rPr>
          <w:rFonts w:ascii="Times New Roman" w:eastAsia="Calibri" w:hAnsi="Times New Roman" w:cs="Times New Roman"/>
          <w:sz w:val="24"/>
          <w:szCs w:val="24"/>
        </w:rPr>
        <w:t>teren</w:t>
      </w:r>
      <w:r w:rsidR="00815DA5" w:rsidRPr="00A7409B">
        <w:rPr>
          <w:rFonts w:ascii="Times New Roman" w:eastAsia="Calibri" w:hAnsi="Times New Roman" w:cs="Times New Roman"/>
          <w:sz w:val="24"/>
          <w:szCs w:val="24"/>
        </w:rPr>
        <w:t>ach</w:t>
      </w:r>
      <w:r w:rsidR="00904527" w:rsidRPr="00A7409B">
        <w:rPr>
          <w:rFonts w:ascii="Times New Roman" w:eastAsia="Calibri" w:hAnsi="Times New Roman" w:cs="Times New Roman"/>
          <w:sz w:val="24"/>
          <w:szCs w:val="24"/>
        </w:rPr>
        <w:t xml:space="preserve"> otwartych.</w:t>
      </w:r>
    </w:p>
    <w:p w14:paraId="3287D2FB" w14:textId="66FD79B2" w:rsidR="0019178D" w:rsidRPr="001F6FE6" w:rsidRDefault="00600E85" w:rsidP="00E62D6E">
      <w:pPr>
        <w:pStyle w:val="Nagwek1"/>
        <w:rPr>
          <w:rFonts w:ascii="Times New Roman" w:eastAsia="Calibri" w:hAnsi="Times New Roman" w:cs="Times New Roman"/>
        </w:rPr>
      </w:pPr>
      <w:r w:rsidRPr="001F6FE6">
        <w:rPr>
          <w:rFonts w:ascii="Times New Roman" w:eastAsia="Calibri" w:hAnsi="Times New Roman" w:cs="Times New Roman"/>
        </w:rPr>
        <w:br w:type="page"/>
      </w:r>
      <w:bookmarkStart w:id="77" w:name="_Toc109053506"/>
      <w:r w:rsidR="0019178D" w:rsidRPr="007D1959">
        <w:rPr>
          <w:rFonts w:ascii="Times New Roman" w:eastAsia="Calibri" w:hAnsi="Times New Roman" w:cs="Times New Roman"/>
          <w:color w:val="auto"/>
        </w:rPr>
        <w:lastRenderedPageBreak/>
        <w:t xml:space="preserve">8. </w:t>
      </w:r>
      <w:r w:rsidR="005A0EC5" w:rsidRPr="007D1959">
        <w:rPr>
          <w:rFonts w:ascii="Times New Roman" w:eastAsia="Calibri" w:hAnsi="Times New Roman" w:cs="Times New Roman"/>
          <w:color w:val="auto"/>
        </w:rPr>
        <w:t>WNIOSKI</w:t>
      </w:r>
      <w:bookmarkEnd w:id="77"/>
    </w:p>
    <w:p w14:paraId="0709D2D1" w14:textId="77777777" w:rsidR="00600E85" w:rsidRPr="001F6FE6" w:rsidRDefault="00600E85" w:rsidP="00972C2A">
      <w:pPr>
        <w:rPr>
          <w:rFonts w:ascii="Times New Roman" w:hAnsi="Times New Roman" w:cs="Times New Roman"/>
        </w:rPr>
      </w:pPr>
    </w:p>
    <w:p w14:paraId="37405A84" w14:textId="1E8701FE" w:rsidR="00310815" w:rsidRPr="00504096" w:rsidRDefault="00310815" w:rsidP="00504096">
      <w:pPr>
        <w:pStyle w:val="Akapitzlist"/>
        <w:numPr>
          <w:ilvl w:val="0"/>
          <w:numId w:val="34"/>
        </w:numPr>
        <w:spacing w:after="200" w:line="36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78" w:name="_Hlk103526576"/>
      <w:r w:rsidRPr="00504096">
        <w:rPr>
          <w:rFonts w:ascii="Times New Roman" w:eastAsia="Calibri" w:hAnsi="Times New Roman" w:cs="Times New Roman"/>
          <w:sz w:val="24"/>
          <w:szCs w:val="24"/>
        </w:rPr>
        <w:t>Ocen</w:t>
      </w:r>
      <w:r w:rsidR="00600E85" w:rsidRPr="00504096">
        <w:rPr>
          <w:rFonts w:ascii="Times New Roman" w:eastAsia="Calibri" w:hAnsi="Times New Roman" w:cs="Times New Roman"/>
          <w:sz w:val="24"/>
          <w:szCs w:val="24"/>
        </w:rPr>
        <w:t>y</w:t>
      </w:r>
      <w:r w:rsidRPr="00504096">
        <w:rPr>
          <w:rFonts w:ascii="Times New Roman" w:eastAsia="Calibri" w:hAnsi="Times New Roman" w:cs="Times New Roman"/>
          <w:sz w:val="24"/>
          <w:szCs w:val="24"/>
        </w:rPr>
        <w:t xml:space="preserve"> liczebności saren na terenie Puszczy Zielonka przeprowadzon</w:t>
      </w:r>
      <w:r w:rsidR="00600E85" w:rsidRPr="00504096">
        <w:rPr>
          <w:rFonts w:ascii="Times New Roman" w:eastAsia="Calibri" w:hAnsi="Times New Roman" w:cs="Times New Roman"/>
          <w:sz w:val="24"/>
          <w:szCs w:val="24"/>
        </w:rPr>
        <w:t>e</w:t>
      </w:r>
      <w:r w:rsidRPr="00504096">
        <w:rPr>
          <w:rFonts w:ascii="Times New Roman" w:eastAsia="Calibri" w:hAnsi="Times New Roman" w:cs="Times New Roman"/>
          <w:sz w:val="24"/>
          <w:szCs w:val="24"/>
        </w:rPr>
        <w:t xml:space="preserve"> w latach 2015-2019 metodą liczeń tyralierą wykazał</w:t>
      </w:r>
      <w:r w:rsidR="00600E85" w:rsidRPr="00504096">
        <w:rPr>
          <w:rFonts w:ascii="Times New Roman" w:eastAsia="Calibri" w:hAnsi="Times New Roman" w:cs="Times New Roman"/>
          <w:sz w:val="24"/>
          <w:szCs w:val="24"/>
        </w:rPr>
        <w:t>y</w:t>
      </w:r>
      <w:r w:rsidRPr="0050409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00E85" w:rsidRPr="00504096">
        <w:rPr>
          <w:rFonts w:ascii="Times New Roman" w:eastAsia="Calibri" w:hAnsi="Times New Roman" w:cs="Times New Roman"/>
          <w:sz w:val="24"/>
          <w:szCs w:val="24"/>
        </w:rPr>
        <w:t xml:space="preserve">zagęszczenie na </w:t>
      </w:r>
      <w:r w:rsidR="003F1728" w:rsidRPr="00504096">
        <w:rPr>
          <w:rFonts w:ascii="Times New Roman" w:eastAsia="Calibri" w:hAnsi="Times New Roman" w:cs="Times New Roman"/>
          <w:sz w:val="24"/>
          <w:szCs w:val="24"/>
        </w:rPr>
        <w:t xml:space="preserve">niskim </w:t>
      </w:r>
      <w:r w:rsidR="00600E85" w:rsidRPr="00504096">
        <w:rPr>
          <w:rFonts w:ascii="Times New Roman" w:eastAsia="Calibri" w:hAnsi="Times New Roman" w:cs="Times New Roman"/>
          <w:sz w:val="24"/>
          <w:szCs w:val="24"/>
        </w:rPr>
        <w:t xml:space="preserve">poziomie </w:t>
      </w:r>
      <w:r w:rsidR="003F1728" w:rsidRPr="00504096"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="00600E85" w:rsidRPr="00504096">
        <w:rPr>
          <w:rFonts w:ascii="Times New Roman" w:eastAsia="Calibri" w:hAnsi="Times New Roman" w:cs="Times New Roman"/>
          <w:sz w:val="24"/>
          <w:szCs w:val="24"/>
        </w:rPr>
        <w:t xml:space="preserve">średnio </w:t>
      </w:r>
      <w:r w:rsidR="00F51CE5" w:rsidRPr="00504096">
        <w:rPr>
          <w:rFonts w:ascii="Times New Roman" w:eastAsia="Calibri" w:hAnsi="Times New Roman" w:cs="Times New Roman"/>
          <w:sz w:val="24"/>
          <w:szCs w:val="24"/>
        </w:rPr>
        <w:t>3,4 osobn.</w:t>
      </w:r>
      <w:r w:rsidR="00600E85" w:rsidRPr="00504096">
        <w:rPr>
          <w:rFonts w:ascii="Times New Roman" w:eastAsia="Calibri" w:hAnsi="Times New Roman" w:cs="Times New Roman"/>
          <w:sz w:val="24"/>
          <w:szCs w:val="24"/>
        </w:rPr>
        <w:t xml:space="preserve">/100 ha lasu. Oznaczało to </w:t>
      </w:r>
      <w:r w:rsidRPr="00504096">
        <w:rPr>
          <w:rFonts w:ascii="Times New Roman" w:eastAsia="Calibri" w:hAnsi="Times New Roman" w:cs="Times New Roman"/>
          <w:sz w:val="24"/>
          <w:szCs w:val="24"/>
        </w:rPr>
        <w:t xml:space="preserve">ponad czterokrotny jej spadek </w:t>
      </w:r>
      <w:r w:rsidR="00600E85" w:rsidRPr="00504096">
        <w:rPr>
          <w:rFonts w:ascii="Times New Roman" w:eastAsia="Calibri" w:hAnsi="Times New Roman" w:cs="Times New Roman"/>
          <w:sz w:val="24"/>
          <w:szCs w:val="24"/>
        </w:rPr>
        <w:t xml:space="preserve">w porównaniu ze </w:t>
      </w:r>
      <w:r w:rsidR="00F51CE5" w:rsidRPr="00504096">
        <w:rPr>
          <w:rFonts w:ascii="Times New Roman" w:eastAsia="Calibri" w:hAnsi="Times New Roman" w:cs="Times New Roman"/>
          <w:sz w:val="24"/>
          <w:szCs w:val="24"/>
        </w:rPr>
        <w:t xml:space="preserve">średnimi </w:t>
      </w:r>
      <w:r w:rsidR="00600E85" w:rsidRPr="00504096">
        <w:rPr>
          <w:rFonts w:ascii="Times New Roman" w:eastAsia="Calibri" w:hAnsi="Times New Roman" w:cs="Times New Roman"/>
          <w:sz w:val="24"/>
          <w:szCs w:val="24"/>
        </w:rPr>
        <w:t xml:space="preserve">stanami liczebnymi </w:t>
      </w:r>
      <w:r w:rsidRPr="00504096">
        <w:rPr>
          <w:rFonts w:ascii="Times New Roman" w:eastAsia="Calibri" w:hAnsi="Times New Roman" w:cs="Times New Roman"/>
          <w:sz w:val="24"/>
          <w:szCs w:val="24"/>
        </w:rPr>
        <w:t>na tym terenie w latach 70. XX wieku</w:t>
      </w:r>
      <w:r w:rsidR="00F51CE5" w:rsidRPr="00504096">
        <w:rPr>
          <w:rFonts w:ascii="Times New Roman" w:eastAsia="Calibri" w:hAnsi="Times New Roman" w:cs="Times New Roman"/>
          <w:sz w:val="24"/>
          <w:szCs w:val="24"/>
        </w:rPr>
        <w:t xml:space="preserve"> i </w:t>
      </w:r>
      <w:r w:rsidR="00D53A06" w:rsidRPr="00504096">
        <w:rPr>
          <w:rFonts w:ascii="Times New Roman" w:eastAsia="Calibri" w:hAnsi="Times New Roman" w:cs="Times New Roman"/>
          <w:sz w:val="24"/>
          <w:szCs w:val="24"/>
        </w:rPr>
        <w:t xml:space="preserve">ponad </w:t>
      </w:r>
      <w:r w:rsidR="00F51CE5" w:rsidRPr="00504096">
        <w:rPr>
          <w:rFonts w:ascii="Times New Roman" w:eastAsia="Calibri" w:hAnsi="Times New Roman" w:cs="Times New Roman"/>
          <w:sz w:val="24"/>
          <w:szCs w:val="24"/>
        </w:rPr>
        <w:t xml:space="preserve">dwukrotny </w:t>
      </w:r>
      <w:r w:rsidR="006523C9">
        <w:rPr>
          <w:rFonts w:ascii="Times New Roman" w:eastAsia="Calibri" w:hAnsi="Times New Roman" w:cs="Times New Roman"/>
          <w:sz w:val="24"/>
          <w:szCs w:val="24"/>
        </w:rPr>
        <w:br/>
      </w:r>
      <w:r w:rsidR="00F51CE5" w:rsidRPr="00504096">
        <w:rPr>
          <w:rFonts w:ascii="Times New Roman" w:eastAsia="Calibri" w:hAnsi="Times New Roman" w:cs="Times New Roman"/>
          <w:sz w:val="24"/>
          <w:szCs w:val="24"/>
        </w:rPr>
        <w:t>w porównaniu ze stwierdzonymi w I dekadzie XXI wieku</w:t>
      </w:r>
      <w:r w:rsidRPr="00504096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F51CE5" w:rsidRPr="00504096">
        <w:rPr>
          <w:rFonts w:ascii="Times New Roman" w:eastAsia="Calibri" w:hAnsi="Times New Roman" w:cs="Times New Roman"/>
          <w:sz w:val="24"/>
          <w:szCs w:val="24"/>
        </w:rPr>
        <w:t>Spadek po</w:t>
      </w:r>
      <w:r w:rsidR="000325A1" w:rsidRPr="00504096">
        <w:rPr>
          <w:rFonts w:ascii="Times New Roman" w:eastAsia="Calibri" w:hAnsi="Times New Roman" w:cs="Times New Roman"/>
          <w:sz w:val="24"/>
          <w:szCs w:val="24"/>
        </w:rPr>
        <w:t xml:space="preserve">głębił się </w:t>
      </w:r>
      <w:r w:rsidR="00F51CE5" w:rsidRPr="00504096">
        <w:rPr>
          <w:rFonts w:ascii="Times New Roman" w:eastAsia="Calibri" w:hAnsi="Times New Roman" w:cs="Times New Roman"/>
          <w:sz w:val="24"/>
          <w:szCs w:val="24"/>
        </w:rPr>
        <w:t xml:space="preserve">mimo </w:t>
      </w:r>
      <w:r w:rsidR="00677AEF" w:rsidRPr="00504096">
        <w:rPr>
          <w:rFonts w:ascii="Times New Roman" w:eastAsia="Calibri" w:hAnsi="Times New Roman" w:cs="Times New Roman"/>
          <w:sz w:val="24"/>
          <w:szCs w:val="24"/>
        </w:rPr>
        <w:t>ograniczeni</w:t>
      </w:r>
      <w:r w:rsidR="00F51CE5" w:rsidRPr="00504096">
        <w:rPr>
          <w:rFonts w:ascii="Times New Roman" w:eastAsia="Calibri" w:hAnsi="Times New Roman" w:cs="Times New Roman"/>
          <w:sz w:val="24"/>
          <w:szCs w:val="24"/>
        </w:rPr>
        <w:t>a</w:t>
      </w:r>
      <w:r w:rsidR="00677AEF" w:rsidRPr="00504096">
        <w:rPr>
          <w:rFonts w:ascii="Times New Roman" w:eastAsia="Calibri" w:hAnsi="Times New Roman" w:cs="Times New Roman"/>
          <w:sz w:val="24"/>
          <w:szCs w:val="24"/>
        </w:rPr>
        <w:t xml:space="preserve"> śmiertelności </w:t>
      </w:r>
      <w:r w:rsidR="000325A1" w:rsidRPr="00504096">
        <w:rPr>
          <w:rFonts w:ascii="Times New Roman" w:eastAsia="Calibri" w:hAnsi="Times New Roman" w:cs="Times New Roman"/>
          <w:sz w:val="24"/>
          <w:szCs w:val="24"/>
        </w:rPr>
        <w:t xml:space="preserve">w drodze </w:t>
      </w:r>
      <w:r w:rsidR="00677AEF" w:rsidRPr="00504096">
        <w:rPr>
          <w:rFonts w:ascii="Times New Roman" w:eastAsia="Calibri" w:hAnsi="Times New Roman" w:cs="Times New Roman"/>
          <w:sz w:val="24"/>
          <w:szCs w:val="24"/>
        </w:rPr>
        <w:t>pozyskania łowieckiego, w tym całkowite</w:t>
      </w:r>
      <w:r w:rsidR="00F51CE5" w:rsidRPr="00504096">
        <w:rPr>
          <w:rFonts w:ascii="Times New Roman" w:eastAsia="Calibri" w:hAnsi="Times New Roman" w:cs="Times New Roman"/>
          <w:sz w:val="24"/>
          <w:szCs w:val="24"/>
        </w:rPr>
        <w:t>go</w:t>
      </w:r>
      <w:r w:rsidR="00677AEF" w:rsidRPr="0050409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A74A9" w:rsidRPr="00504096">
        <w:rPr>
          <w:rFonts w:ascii="Times New Roman" w:eastAsia="Calibri" w:hAnsi="Times New Roman" w:cs="Times New Roman"/>
          <w:sz w:val="24"/>
          <w:szCs w:val="24"/>
        </w:rPr>
        <w:t xml:space="preserve">wstrzymania </w:t>
      </w:r>
      <w:r w:rsidR="00815DA5" w:rsidRPr="00504096">
        <w:rPr>
          <w:rFonts w:ascii="Times New Roman" w:eastAsia="Calibri" w:hAnsi="Times New Roman" w:cs="Times New Roman"/>
          <w:sz w:val="24"/>
          <w:szCs w:val="24"/>
        </w:rPr>
        <w:t xml:space="preserve">odstrzału </w:t>
      </w:r>
      <w:r w:rsidR="004A74A9" w:rsidRPr="00504096">
        <w:rPr>
          <w:rFonts w:ascii="Times New Roman" w:eastAsia="Calibri" w:hAnsi="Times New Roman" w:cs="Times New Roman"/>
          <w:sz w:val="24"/>
          <w:szCs w:val="24"/>
        </w:rPr>
        <w:t>kóz</w:t>
      </w:r>
      <w:r w:rsidR="00F51CE5" w:rsidRPr="00504096">
        <w:rPr>
          <w:rFonts w:ascii="Times New Roman" w:eastAsia="Calibri" w:hAnsi="Times New Roman" w:cs="Times New Roman"/>
          <w:sz w:val="24"/>
          <w:szCs w:val="24"/>
        </w:rPr>
        <w:t xml:space="preserve"> i koźląt</w:t>
      </w:r>
      <w:r w:rsidR="004A74A9" w:rsidRPr="0050409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00E85" w:rsidRPr="00504096">
        <w:rPr>
          <w:rFonts w:ascii="Times New Roman" w:eastAsia="Calibri" w:hAnsi="Times New Roman" w:cs="Times New Roman"/>
          <w:sz w:val="24"/>
          <w:szCs w:val="24"/>
        </w:rPr>
        <w:t xml:space="preserve">w latach </w:t>
      </w:r>
      <w:r w:rsidR="00545A5F" w:rsidRPr="00504096">
        <w:rPr>
          <w:rFonts w:ascii="Times New Roman" w:eastAsia="Calibri" w:hAnsi="Times New Roman" w:cs="Times New Roman"/>
          <w:sz w:val="24"/>
          <w:szCs w:val="24"/>
        </w:rPr>
        <w:t xml:space="preserve">2002 –2014. </w:t>
      </w:r>
      <w:bookmarkEnd w:id="78"/>
    </w:p>
    <w:p w14:paraId="740BB0C6" w14:textId="362EBEF5" w:rsidR="004A74A9" w:rsidRPr="00504096" w:rsidRDefault="004A74A9" w:rsidP="00504096">
      <w:pPr>
        <w:pStyle w:val="Akapitzlist"/>
        <w:numPr>
          <w:ilvl w:val="0"/>
          <w:numId w:val="34"/>
        </w:numPr>
        <w:spacing w:after="200" w:line="36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79" w:name="_Hlk103526768"/>
      <w:r w:rsidRPr="00504096">
        <w:rPr>
          <w:rFonts w:ascii="Times New Roman" w:eastAsia="Calibri" w:hAnsi="Times New Roman" w:cs="Times New Roman"/>
          <w:sz w:val="24"/>
          <w:szCs w:val="24"/>
        </w:rPr>
        <w:t xml:space="preserve">Rozrodczość potencjalna </w:t>
      </w:r>
      <w:r w:rsidR="00600E85" w:rsidRPr="00504096">
        <w:rPr>
          <w:rFonts w:ascii="Times New Roman" w:eastAsia="Calibri" w:hAnsi="Times New Roman" w:cs="Times New Roman"/>
          <w:sz w:val="24"/>
          <w:szCs w:val="24"/>
        </w:rPr>
        <w:t xml:space="preserve">w badanej populacji </w:t>
      </w:r>
      <w:r w:rsidRPr="00504096">
        <w:rPr>
          <w:rFonts w:ascii="Times New Roman" w:eastAsia="Calibri" w:hAnsi="Times New Roman" w:cs="Times New Roman"/>
          <w:sz w:val="24"/>
          <w:szCs w:val="24"/>
        </w:rPr>
        <w:t xml:space="preserve">saren nie uległa istotnym zmianom </w:t>
      </w:r>
      <w:r w:rsidR="00545A5F" w:rsidRPr="00504096">
        <w:rPr>
          <w:rFonts w:ascii="Times New Roman" w:eastAsia="Calibri" w:hAnsi="Times New Roman" w:cs="Times New Roman"/>
          <w:sz w:val="24"/>
          <w:szCs w:val="24"/>
        </w:rPr>
        <w:br/>
      </w:r>
      <w:r w:rsidRPr="00504096">
        <w:rPr>
          <w:rFonts w:ascii="Times New Roman" w:eastAsia="Calibri" w:hAnsi="Times New Roman" w:cs="Times New Roman"/>
          <w:sz w:val="24"/>
          <w:szCs w:val="24"/>
        </w:rPr>
        <w:t xml:space="preserve">w stosunku do określonej w latach 70. </w:t>
      </w:r>
      <w:r w:rsidR="003F1728" w:rsidRPr="00504096">
        <w:rPr>
          <w:rFonts w:ascii="Times New Roman" w:eastAsia="Calibri" w:hAnsi="Times New Roman" w:cs="Times New Roman"/>
          <w:sz w:val="24"/>
          <w:szCs w:val="24"/>
        </w:rPr>
        <w:t xml:space="preserve">i 90. </w:t>
      </w:r>
      <w:r w:rsidRPr="00504096">
        <w:rPr>
          <w:rFonts w:ascii="Times New Roman" w:eastAsia="Calibri" w:hAnsi="Times New Roman" w:cs="Times New Roman"/>
          <w:sz w:val="24"/>
          <w:szCs w:val="24"/>
        </w:rPr>
        <w:t xml:space="preserve">XX wieku i </w:t>
      </w:r>
      <w:r w:rsidR="00600E85" w:rsidRPr="00504096">
        <w:rPr>
          <w:rFonts w:ascii="Times New Roman" w:eastAsia="Calibri" w:hAnsi="Times New Roman" w:cs="Times New Roman"/>
          <w:sz w:val="24"/>
          <w:szCs w:val="24"/>
        </w:rPr>
        <w:t xml:space="preserve">pozostawała typową </w:t>
      </w:r>
      <w:r w:rsidRPr="00504096">
        <w:rPr>
          <w:rFonts w:ascii="Times New Roman" w:eastAsia="Calibri" w:hAnsi="Times New Roman" w:cs="Times New Roman"/>
          <w:sz w:val="24"/>
          <w:szCs w:val="24"/>
        </w:rPr>
        <w:t xml:space="preserve"> dla saren </w:t>
      </w:r>
      <w:r w:rsidR="00600E85" w:rsidRPr="00504096">
        <w:rPr>
          <w:rFonts w:ascii="Times New Roman" w:eastAsia="Calibri" w:hAnsi="Times New Roman" w:cs="Times New Roman"/>
          <w:sz w:val="24"/>
          <w:szCs w:val="24"/>
        </w:rPr>
        <w:t xml:space="preserve">żyjących </w:t>
      </w:r>
      <w:r w:rsidRPr="00504096">
        <w:rPr>
          <w:rFonts w:ascii="Times New Roman" w:eastAsia="Calibri" w:hAnsi="Times New Roman" w:cs="Times New Roman"/>
          <w:sz w:val="24"/>
          <w:szCs w:val="24"/>
        </w:rPr>
        <w:t xml:space="preserve">w Polsce na terenach leśnych. Odnotowano </w:t>
      </w:r>
      <w:r w:rsidR="00E47E50" w:rsidRPr="00504096">
        <w:rPr>
          <w:rFonts w:ascii="Times New Roman" w:eastAsia="Calibri" w:hAnsi="Times New Roman" w:cs="Times New Roman"/>
          <w:sz w:val="24"/>
          <w:szCs w:val="24"/>
        </w:rPr>
        <w:t>natomiast</w:t>
      </w:r>
      <w:r w:rsidR="00600E85" w:rsidRPr="0050409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04096">
        <w:rPr>
          <w:rFonts w:ascii="Times New Roman" w:eastAsia="Calibri" w:hAnsi="Times New Roman" w:cs="Times New Roman"/>
          <w:sz w:val="24"/>
          <w:szCs w:val="24"/>
        </w:rPr>
        <w:t>spadek rozrodczości rzeczywistej</w:t>
      </w:r>
      <w:r w:rsidR="00FE1FD1" w:rsidRPr="00504096">
        <w:rPr>
          <w:rFonts w:ascii="Times New Roman" w:eastAsia="Calibri" w:hAnsi="Times New Roman" w:cs="Times New Roman"/>
          <w:sz w:val="24"/>
          <w:szCs w:val="24"/>
        </w:rPr>
        <w:t>.</w:t>
      </w:r>
      <w:r w:rsidRPr="0050409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53A06" w:rsidRPr="00504096">
        <w:rPr>
          <w:rFonts w:ascii="Times New Roman" w:eastAsia="Calibri" w:hAnsi="Times New Roman" w:cs="Times New Roman"/>
          <w:sz w:val="24"/>
          <w:szCs w:val="24"/>
        </w:rPr>
        <w:t xml:space="preserve">Od ostatnich lat XX wieku </w:t>
      </w:r>
      <w:r w:rsidR="00FE1FD1" w:rsidRPr="00504096">
        <w:rPr>
          <w:rFonts w:ascii="Times New Roman" w:eastAsia="Calibri" w:hAnsi="Times New Roman" w:cs="Times New Roman"/>
          <w:sz w:val="24"/>
          <w:szCs w:val="24"/>
        </w:rPr>
        <w:t xml:space="preserve">przyrost młodych w jesieni wynosił w Puszczy Zielonka zaledwie 0,3 koźlaka na </w:t>
      </w:r>
      <w:r w:rsidR="00E47E50" w:rsidRPr="00504096">
        <w:rPr>
          <w:rFonts w:ascii="Times New Roman" w:eastAsia="Calibri" w:hAnsi="Times New Roman" w:cs="Times New Roman"/>
          <w:sz w:val="24"/>
          <w:szCs w:val="24"/>
        </w:rPr>
        <w:t>kozę</w:t>
      </w:r>
      <w:r w:rsidR="00FE1FD1" w:rsidRPr="00504096">
        <w:rPr>
          <w:rFonts w:ascii="Times New Roman" w:eastAsia="Calibri" w:hAnsi="Times New Roman" w:cs="Times New Roman"/>
          <w:sz w:val="24"/>
          <w:szCs w:val="24"/>
        </w:rPr>
        <w:t>, czyli był</w:t>
      </w:r>
      <w:r w:rsidRPr="00504096">
        <w:rPr>
          <w:rFonts w:ascii="Times New Roman" w:eastAsia="Calibri" w:hAnsi="Times New Roman" w:cs="Times New Roman"/>
          <w:sz w:val="24"/>
          <w:szCs w:val="24"/>
        </w:rPr>
        <w:t xml:space="preserve"> o</w:t>
      </w:r>
      <w:r w:rsidR="00F51CE5" w:rsidRPr="0050409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04096">
        <w:rPr>
          <w:rFonts w:ascii="Times New Roman" w:eastAsia="Calibri" w:hAnsi="Times New Roman" w:cs="Times New Roman"/>
          <w:sz w:val="24"/>
          <w:szCs w:val="24"/>
        </w:rPr>
        <w:t xml:space="preserve">połowę niższy </w:t>
      </w:r>
      <w:r w:rsidR="00C92A30" w:rsidRPr="00504096">
        <w:rPr>
          <w:rFonts w:ascii="Times New Roman" w:eastAsia="Calibri" w:hAnsi="Times New Roman" w:cs="Times New Roman"/>
          <w:sz w:val="24"/>
          <w:szCs w:val="24"/>
        </w:rPr>
        <w:t>o</w:t>
      </w:r>
      <w:r w:rsidRPr="00504096">
        <w:rPr>
          <w:rFonts w:ascii="Times New Roman" w:eastAsia="Calibri" w:hAnsi="Times New Roman" w:cs="Times New Roman"/>
          <w:sz w:val="24"/>
          <w:szCs w:val="24"/>
        </w:rPr>
        <w:t xml:space="preserve">d </w:t>
      </w:r>
      <w:r w:rsidR="00C92A30" w:rsidRPr="00504096">
        <w:rPr>
          <w:rFonts w:ascii="Times New Roman" w:eastAsia="Calibri" w:hAnsi="Times New Roman" w:cs="Times New Roman"/>
          <w:sz w:val="24"/>
          <w:szCs w:val="24"/>
        </w:rPr>
        <w:t>stwierdzone</w:t>
      </w:r>
      <w:r w:rsidR="00FE1FD1" w:rsidRPr="00504096">
        <w:rPr>
          <w:rFonts w:ascii="Times New Roman" w:eastAsia="Calibri" w:hAnsi="Times New Roman" w:cs="Times New Roman"/>
          <w:sz w:val="24"/>
          <w:szCs w:val="24"/>
        </w:rPr>
        <w:t xml:space="preserve">go tutaj </w:t>
      </w:r>
      <w:r w:rsidRPr="00504096">
        <w:rPr>
          <w:rFonts w:ascii="Times New Roman" w:eastAsia="Calibri" w:hAnsi="Times New Roman" w:cs="Times New Roman"/>
          <w:sz w:val="24"/>
          <w:szCs w:val="24"/>
        </w:rPr>
        <w:t xml:space="preserve">w latach </w:t>
      </w:r>
      <w:r w:rsidR="009A7E13" w:rsidRPr="00504096">
        <w:rPr>
          <w:rFonts w:ascii="Times New Roman" w:eastAsia="Calibri" w:hAnsi="Times New Roman" w:cs="Times New Roman"/>
          <w:sz w:val="24"/>
          <w:szCs w:val="24"/>
        </w:rPr>
        <w:t>19</w:t>
      </w:r>
      <w:r w:rsidRPr="00504096">
        <w:rPr>
          <w:rFonts w:ascii="Times New Roman" w:eastAsia="Calibri" w:hAnsi="Times New Roman" w:cs="Times New Roman"/>
          <w:sz w:val="24"/>
          <w:szCs w:val="24"/>
        </w:rPr>
        <w:t>70.</w:t>
      </w:r>
      <w:r w:rsidR="00253EA9" w:rsidRPr="00504096">
        <w:rPr>
          <w:rFonts w:ascii="Times New Roman" w:eastAsia="Calibri" w:hAnsi="Times New Roman" w:cs="Times New Roman"/>
          <w:sz w:val="24"/>
          <w:szCs w:val="24"/>
        </w:rPr>
        <w:t xml:space="preserve">, a także </w:t>
      </w:r>
      <w:r w:rsidR="00FE1FD1" w:rsidRPr="00504096">
        <w:rPr>
          <w:rFonts w:ascii="Times New Roman" w:eastAsia="Calibri" w:hAnsi="Times New Roman" w:cs="Times New Roman"/>
          <w:sz w:val="24"/>
          <w:szCs w:val="24"/>
        </w:rPr>
        <w:t xml:space="preserve">od rejestrowanego </w:t>
      </w:r>
      <w:r w:rsidR="00253EA9" w:rsidRPr="00504096">
        <w:rPr>
          <w:rFonts w:ascii="Times New Roman" w:eastAsia="Calibri" w:hAnsi="Times New Roman" w:cs="Times New Roman"/>
          <w:sz w:val="24"/>
          <w:szCs w:val="24"/>
        </w:rPr>
        <w:t xml:space="preserve">współcześnie w </w:t>
      </w:r>
      <w:r w:rsidR="003631D2" w:rsidRPr="00504096">
        <w:rPr>
          <w:rFonts w:ascii="Times New Roman" w:eastAsia="Calibri" w:hAnsi="Times New Roman" w:cs="Times New Roman"/>
          <w:sz w:val="24"/>
          <w:szCs w:val="24"/>
        </w:rPr>
        <w:t xml:space="preserve">wielu </w:t>
      </w:r>
      <w:r w:rsidR="00E47E50" w:rsidRPr="00504096">
        <w:rPr>
          <w:rFonts w:ascii="Times New Roman" w:eastAsia="Calibri" w:hAnsi="Times New Roman" w:cs="Times New Roman"/>
          <w:sz w:val="24"/>
          <w:szCs w:val="24"/>
        </w:rPr>
        <w:t>lasach zachodniej Polski</w:t>
      </w:r>
      <w:r w:rsidRPr="00504096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7AF6DCC3" w14:textId="4AB3BE77" w:rsidR="005E5E21" w:rsidRPr="00504096" w:rsidRDefault="00DE342B" w:rsidP="00504096">
      <w:pPr>
        <w:pStyle w:val="Akapitzlist"/>
        <w:numPr>
          <w:ilvl w:val="0"/>
          <w:numId w:val="34"/>
        </w:numPr>
        <w:spacing w:after="200" w:line="36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4096">
        <w:rPr>
          <w:rFonts w:ascii="Times New Roman" w:eastAsia="Calibri" w:hAnsi="Times New Roman" w:cs="Times New Roman"/>
          <w:sz w:val="24"/>
          <w:szCs w:val="24"/>
        </w:rPr>
        <w:t xml:space="preserve">Spadek rozrodczości rzeczywistej </w:t>
      </w:r>
      <w:r w:rsidR="00E47E50" w:rsidRPr="00504096">
        <w:rPr>
          <w:rFonts w:ascii="Times New Roman" w:eastAsia="Calibri" w:hAnsi="Times New Roman" w:cs="Times New Roman"/>
          <w:sz w:val="24"/>
          <w:szCs w:val="24"/>
        </w:rPr>
        <w:t>był naj</w:t>
      </w:r>
      <w:r w:rsidR="00253EA9" w:rsidRPr="00504096">
        <w:rPr>
          <w:rFonts w:ascii="Times New Roman" w:eastAsia="Calibri" w:hAnsi="Times New Roman" w:cs="Times New Roman"/>
          <w:sz w:val="24"/>
          <w:szCs w:val="24"/>
        </w:rPr>
        <w:t>prawdopodobnie</w:t>
      </w:r>
      <w:r w:rsidR="00E47E50" w:rsidRPr="00504096">
        <w:rPr>
          <w:rFonts w:ascii="Times New Roman" w:eastAsia="Calibri" w:hAnsi="Times New Roman" w:cs="Times New Roman"/>
          <w:sz w:val="24"/>
          <w:szCs w:val="24"/>
        </w:rPr>
        <w:t>j</w:t>
      </w:r>
      <w:r w:rsidR="00253EA9" w:rsidRPr="00504096">
        <w:rPr>
          <w:rFonts w:ascii="Times New Roman" w:eastAsia="Calibri" w:hAnsi="Times New Roman" w:cs="Times New Roman"/>
          <w:sz w:val="24"/>
          <w:szCs w:val="24"/>
        </w:rPr>
        <w:t xml:space="preserve"> związany</w:t>
      </w:r>
      <w:r w:rsidR="00600E85" w:rsidRPr="0050409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53EA9" w:rsidRPr="00504096">
        <w:rPr>
          <w:rFonts w:ascii="Times New Roman" w:eastAsia="Calibri" w:hAnsi="Times New Roman" w:cs="Times New Roman"/>
          <w:sz w:val="24"/>
          <w:szCs w:val="24"/>
        </w:rPr>
        <w:t xml:space="preserve">z </w:t>
      </w:r>
      <w:r w:rsidR="00600E85" w:rsidRPr="00504096">
        <w:rPr>
          <w:rFonts w:ascii="Times New Roman" w:eastAsia="Calibri" w:hAnsi="Times New Roman" w:cs="Times New Roman"/>
          <w:sz w:val="24"/>
          <w:szCs w:val="24"/>
        </w:rPr>
        <w:t>większą śmiertelnością koźląt</w:t>
      </w:r>
      <w:r w:rsidR="00253EA9" w:rsidRPr="00504096">
        <w:rPr>
          <w:rFonts w:ascii="Times New Roman" w:eastAsia="Calibri" w:hAnsi="Times New Roman" w:cs="Times New Roman"/>
          <w:sz w:val="24"/>
          <w:szCs w:val="24"/>
        </w:rPr>
        <w:t>, bowiem w sezonach 2015/16 i 2016/17 były</w:t>
      </w:r>
      <w:r w:rsidR="00423730" w:rsidRPr="0050409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53EA9" w:rsidRPr="00504096">
        <w:rPr>
          <w:rFonts w:ascii="Times New Roman" w:eastAsia="Calibri" w:hAnsi="Times New Roman" w:cs="Times New Roman"/>
          <w:sz w:val="24"/>
          <w:szCs w:val="24"/>
        </w:rPr>
        <w:t xml:space="preserve">w słabej kondycji (średnio </w:t>
      </w:r>
      <w:r w:rsidR="00352113" w:rsidRPr="00504096">
        <w:rPr>
          <w:rFonts w:ascii="Times New Roman" w:eastAsia="Calibri" w:hAnsi="Times New Roman" w:cs="Times New Roman"/>
          <w:sz w:val="24"/>
          <w:szCs w:val="24"/>
        </w:rPr>
        <w:t xml:space="preserve">8,9 </w:t>
      </w:r>
      <w:r w:rsidR="00253EA9" w:rsidRPr="00504096">
        <w:rPr>
          <w:rFonts w:ascii="Times New Roman" w:eastAsia="Calibri" w:hAnsi="Times New Roman" w:cs="Times New Roman"/>
          <w:sz w:val="24"/>
          <w:szCs w:val="24"/>
        </w:rPr>
        <w:t>kg)</w:t>
      </w:r>
      <w:r w:rsidR="005B3035" w:rsidRPr="00504096">
        <w:rPr>
          <w:rFonts w:ascii="Times New Roman" w:eastAsia="Calibri" w:hAnsi="Times New Roman" w:cs="Times New Roman"/>
          <w:sz w:val="24"/>
          <w:szCs w:val="24"/>
        </w:rPr>
        <w:t>. W porównaniu z danymi z tego obszaru z lat 1960.i 1970. z</w:t>
      </w:r>
      <w:r w:rsidR="00955300" w:rsidRPr="00504096">
        <w:rPr>
          <w:rFonts w:ascii="Times New Roman" w:eastAsia="Calibri" w:hAnsi="Times New Roman" w:cs="Times New Roman"/>
          <w:sz w:val="24"/>
          <w:szCs w:val="24"/>
        </w:rPr>
        <w:t xml:space="preserve">malała </w:t>
      </w:r>
      <w:r w:rsidR="00253EA9" w:rsidRPr="00504096">
        <w:rPr>
          <w:rFonts w:ascii="Times New Roman" w:eastAsia="Calibri" w:hAnsi="Times New Roman" w:cs="Times New Roman"/>
          <w:sz w:val="24"/>
          <w:szCs w:val="24"/>
        </w:rPr>
        <w:t xml:space="preserve">także kondycja kóz </w:t>
      </w:r>
      <w:r w:rsidR="0048783E" w:rsidRPr="00504096">
        <w:rPr>
          <w:rFonts w:ascii="Times New Roman" w:eastAsia="Calibri" w:hAnsi="Times New Roman" w:cs="Times New Roman"/>
          <w:sz w:val="24"/>
          <w:szCs w:val="24"/>
        </w:rPr>
        <w:t xml:space="preserve">uczestniczących w rozrodzie </w:t>
      </w:r>
      <w:r w:rsidR="00253EA9" w:rsidRPr="00504096">
        <w:rPr>
          <w:rFonts w:ascii="Times New Roman" w:eastAsia="Calibri" w:hAnsi="Times New Roman" w:cs="Times New Roman"/>
          <w:sz w:val="24"/>
          <w:szCs w:val="24"/>
        </w:rPr>
        <w:t>(</w:t>
      </w:r>
      <w:r w:rsidR="00815DA5" w:rsidRPr="00504096">
        <w:rPr>
          <w:rFonts w:ascii="Times New Roman" w:eastAsia="Calibri" w:hAnsi="Times New Roman" w:cs="Times New Roman"/>
          <w:sz w:val="24"/>
          <w:szCs w:val="24"/>
        </w:rPr>
        <w:t xml:space="preserve">współcześnie </w:t>
      </w:r>
      <w:r w:rsidR="00253EA9" w:rsidRPr="00504096">
        <w:rPr>
          <w:rFonts w:ascii="Times New Roman" w:eastAsia="Calibri" w:hAnsi="Times New Roman" w:cs="Times New Roman"/>
          <w:sz w:val="24"/>
          <w:szCs w:val="24"/>
        </w:rPr>
        <w:t xml:space="preserve">średnio </w:t>
      </w:r>
      <w:r w:rsidR="00352113" w:rsidRPr="00504096">
        <w:rPr>
          <w:rFonts w:ascii="Times New Roman" w:eastAsia="Calibri" w:hAnsi="Times New Roman" w:cs="Times New Roman"/>
          <w:sz w:val="24"/>
          <w:szCs w:val="24"/>
        </w:rPr>
        <w:t>14,</w:t>
      </w:r>
      <w:r w:rsidR="00423730" w:rsidRPr="00504096">
        <w:rPr>
          <w:rFonts w:ascii="Times New Roman" w:eastAsia="Calibri" w:hAnsi="Times New Roman" w:cs="Times New Roman"/>
          <w:sz w:val="24"/>
          <w:szCs w:val="24"/>
        </w:rPr>
        <w:t>9</w:t>
      </w:r>
      <w:r w:rsidR="00352113" w:rsidRPr="0050409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53EA9" w:rsidRPr="00504096">
        <w:rPr>
          <w:rFonts w:ascii="Times New Roman" w:eastAsia="Calibri" w:hAnsi="Times New Roman" w:cs="Times New Roman"/>
          <w:sz w:val="24"/>
          <w:szCs w:val="24"/>
        </w:rPr>
        <w:t xml:space="preserve">kg), </w:t>
      </w:r>
      <w:r w:rsidR="005B3035" w:rsidRPr="00504096">
        <w:rPr>
          <w:rFonts w:ascii="Times New Roman" w:eastAsia="Calibri" w:hAnsi="Times New Roman" w:cs="Times New Roman"/>
          <w:sz w:val="24"/>
          <w:szCs w:val="24"/>
        </w:rPr>
        <w:t xml:space="preserve">natomiast </w:t>
      </w:r>
      <w:r w:rsidR="00CD252B" w:rsidRPr="00504096">
        <w:rPr>
          <w:rFonts w:ascii="Times New Roman" w:eastAsia="Calibri" w:hAnsi="Times New Roman" w:cs="Times New Roman"/>
          <w:sz w:val="24"/>
          <w:szCs w:val="24"/>
        </w:rPr>
        <w:t xml:space="preserve">wzrosła </w:t>
      </w:r>
      <w:r w:rsidR="005B3035" w:rsidRPr="00504096">
        <w:rPr>
          <w:rFonts w:ascii="Times New Roman" w:eastAsia="Calibri" w:hAnsi="Times New Roman" w:cs="Times New Roman"/>
          <w:sz w:val="24"/>
          <w:szCs w:val="24"/>
        </w:rPr>
        <w:t>masa samic w 2. roku życia</w:t>
      </w:r>
      <w:r w:rsidR="00951CA1" w:rsidRPr="00504096">
        <w:rPr>
          <w:rFonts w:ascii="Times New Roman" w:eastAsia="Calibri" w:hAnsi="Times New Roman" w:cs="Times New Roman"/>
          <w:sz w:val="24"/>
          <w:szCs w:val="24"/>
        </w:rPr>
        <w:t xml:space="preserve">, a także rogaczy </w:t>
      </w:r>
      <w:r w:rsidR="005B3035" w:rsidRPr="00504096">
        <w:rPr>
          <w:rFonts w:ascii="Times New Roman" w:eastAsia="Calibri" w:hAnsi="Times New Roman" w:cs="Times New Roman"/>
          <w:sz w:val="24"/>
          <w:szCs w:val="24"/>
        </w:rPr>
        <w:t>(</w:t>
      </w:r>
      <w:r w:rsidR="00951CA1" w:rsidRPr="00504096">
        <w:rPr>
          <w:rFonts w:ascii="Times New Roman" w:eastAsia="Calibri" w:hAnsi="Times New Roman" w:cs="Times New Roman"/>
          <w:sz w:val="24"/>
          <w:szCs w:val="24"/>
        </w:rPr>
        <w:t xml:space="preserve">ważyły </w:t>
      </w:r>
      <w:r w:rsidR="00853617" w:rsidRPr="00504096">
        <w:rPr>
          <w:rFonts w:ascii="Times New Roman" w:eastAsia="Calibri" w:hAnsi="Times New Roman" w:cs="Times New Roman"/>
          <w:sz w:val="24"/>
          <w:szCs w:val="24"/>
        </w:rPr>
        <w:t xml:space="preserve">obecnie </w:t>
      </w:r>
      <w:r w:rsidR="00951CA1" w:rsidRPr="00504096">
        <w:rPr>
          <w:rFonts w:ascii="Times New Roman" w:eastAsia="Calibri" w:hAnsi="Times New Roman" w:cs="Times New Roman"/>
          <w:sz w:val="24"/>
          <w:szCs w:val="24"/>
        </w:rPr>
        <w:t xml:space="preserve">odpowiednio </w:t>
      </w:r>
      <w:r w:rsidR="005B3035" w:rsidRPr="00504096">
        <w:rPr>
          <w:rFonts w:ascii="Times New Roman" w:eastAsia="Calibri" w:hAnsi="Times New Roman" w:cs="Times New Roman"/>
          <w:sz w:val="24"/>
          <w:szCs w:val="24"/>
        </w:rPr>
        <w:t>13,4 kg</w:t>
      </w:r>
      <w:r w:rsidR="00951CA1" w:rsidRPr="00504096">
        <w:rPr>
          <w:rFonts w:ascii="Times New Roman" w:eastAsia="Calibri" w:hAnsi="Times New Roman" w:cs="Times New Roman"/>
          <w:sz w:val="24"/>
          <w:szCs w:val="24"/>
        </w:rPr>
        <w:t xml:space="preserve"> i </w:t>
      </w:r>
      <w:r w:rsidR="005B3035" w:rsidRPr="00504096">
        <w:rPr>
          <w:rFonts w:ascii="Times New Roman" w:eastAsia="Calibri" w:hAnsi="Times New Roman" w:cs="Times New Roman"/>
          <w:sz w:val="24"/>
          <w:szCs w:val="24"/>
        </w:rPr>
        <w:t>15,6 kg).</w:t>
      </w:r>
    </w:p>
    <w:bookmarkEnd w:id="79"/>
    <w:p w14:paraId="78CC7C70" w14:textId="2B98738B" w:rsidR="00352113" w:rsidRPr="00504096" w:rsidRDefault="00253EA9" w:rsidP="00504096">
      <w:pPr>
        <w:pStyle w:val="Akapitzlist"/>
        <w:numPr>
          <w:ilvl w:val="0"/>
          <w:numId w:val="34"/>
        </w:numPr>
        <w:spacing w:after="200" w:line="360" w:lineRule="auto"/>
        <w:ind w:left="426" w:hanging="426"/>
        <w:jc w:val="both"/>
        <w:rPr>
          <w:rFonts w:ascii="Times New Roman" w:eastAsia="Calibri" w:hAnsi="Times New Roman" w:cs="Times New Roman"/>
          <w:strike/>
          <w:sz w:val="24"/>
          <w:szCs w:val="24"/>
        </w:rPr>
      </w:pPr>
      <w:r w:rsidRPr="00504096">
        <w:rPr>
          <w:rFonts w:ascii="Times New Roman" w:eastAsia="Calibri" w:hAnsi="Times New Roman" w:cs="Times New Roman"/>
          <w:sz w:val="24"/>
          <w:szCs w:val="24"/>
        </w:rPr>
        <w:t xml:space="preserve">Przyczyną </w:t>
      </w:r>
      <w:r w:rsidR="00DE342B" w:rsidRPr="00504096">
        <w:rPr>
          <w:rFonts w:ascii="Times New Roman" w:eastAsia="Calibri" w:hAnsi="Times New Roman" w:cs="Times New Roman"/>
          <w:sz w:val="24"/>
          <w:szCs w:val="24"/>
        </w:rPr>
        <w:t>pogorszeni</w:t>
      </w:r>
      <w:r w:rsidR="005E5E21" w:rsidRPr="00504096">
        <w:rPr>
          <w:rFonts w:ascii="Times New Roman" w:eastAsia="Calibri" w:hAnsi="Times New Roman" w:cs="Times New Roman"/>
          <w:sz w:val="24"/>
          <w:szCs w:val="24"/>
        </w:rPr>
        <w:t>a</w:t>
      </w:r>
      <w:r w:rsidR="00DE342B" w:rsidRPr="00504096">
        <w:rPr>
          <w:rFonts w:ascii="Times New Roman" w:eastAsia="Calibri" w:hAnsi="Times New Roman" w:cs="Times New Roman"/>
          <w:sz w:val="24"/>
          <w:szCs w:val="24"/>
        </w:rPr>
        <w:t xml:space="preserve"> kondycji osobniczej </w:t>
      </w:r>
      <w:r w:rsidR="001F3CA8" w:rsidRPr="00504096">
        <w:rPr>
          <w:rFonts w:ascii="Times New Roman" w:eastAsia="Calibri" w:hAnsi="Times New Roman" w:cs="Times New Roman"/>
          <w:sz w:val="24"/>
          <w:szCs w:val="24"/>
        </w:rPr>
        <w:t xml:space="preserve">kóz i koźląt </w:t>
      </w:r>
      <w:r w:rsidR="00242CF6" w:rsidRPr="00504096">
        <w:rPr>
          <w:rFonts w:ascii="Times New Roman" w:eastAsia="Calibri" w:hAnsi="Times New Roman" w:cs="Times New Roman"/>
          <w:sz w:val="24"/>
          <w:szCs w:val="24"/>
        </w:rPr>
        <w:t>był</w:t>
      </w:r>
      <w:r w:rsidR="00853617" w:rsidRPr="00504096">
        <w:rPr>
          <w:rFonts w:ascii="Times New Roman" w:eastAsia="Calibri" w:hAnsi="Times New Roman" w:cs="Times New Roman"/>
          <w:sz w:val="24"/>
          <w:szCs w:val="24"/>
        </w:rPr>
        <w:t>o</w:t>
      </w:r>
      <w:r w:rsidR="001F3CA8" w:rsidRPr="00504096">
        <w:rPr>
          <w:rFonts w:ascii="Times New Roman" w:eastAsia="Calibri" w:hAnsi="Times New Roman" w:cs="Times New Roman"/>
          <w:sz w:val="24"/>
          <w:szCs w:val="24"/>
        </w:rPr>
        <w:t xml:space="preserve"> najprawdopodobniej </w:t>
      </w:r>
      <w:r w:rsidR="00CD252B" w:rsidRPr="00504096">
        <w:rPr>
          <w:rFonts w:ascii="Times New Roman" w:eastAsia="Calibri" w:hAnsi="Times New Roman" w:cs="Times New Roman"/>
          <w:sz w:val="24"/>
          <w:szCs w:val="24"/>
        </w:rPr>
        <w:t>ograniczeni</w:t>
      </w:r>
      <w:r w:rsidR="00344640" w:rsidRPr="00504096">
        <w:rPr>
          <w:rFonts w:ascii="Times New Roman" w:eastAsia="Calibri" w:hAnsi="Times New Roman" w:cs="Times New Roman"/>
          <w:sz w:val="24"/>
          <w:szCs w:val="24"/>
        </w:rPr>
        <w:t>e</w:t>
      </w:r>
      <w:r w:rsidR="00CD252B" w:rsidRPr="00504096">
        <w:rPr>
          <w:rFonts w:ascii="Times New Roman" w:eastAsia="Calibri" w:hAnsi="Times New Roman" w:cs="Times New Roman"/>
          <w:sz w:val="24"/>
          <w:szCs w:val="24"/>
        </w:rPr>
        <w:t xml:space="preserve"> dostępu do nasłonecznionych powierzchni otwartych</w:t>
      </w:r>
      <w:r w:rsidR="009C00C1" w:rsidRPr="00504096">
        <w:rPr>
          <w:rFonts w:ascii="Times New Roman" w:eastAsia="Calibri" w:hAnsi="Times New Roman" w:cs="Times New Roman"/>
          <w:sz w:val="24"/>
          <w:szCs w:val="24"/>
        </w:rPr>
        <w:t>. S</w:t>
      </w:r>
      <w:r w:rsidR="00CD252B" w:rsidRPr="00504096">
        <w:rPr>
          <w:rFonts w:ascii="Times New Roman" w:eastAsia="Calibri" w:hAnsi="Times New Roman" w:cs="Times New Roman"/>
          <w:sz w:val="24"/>
          <w:szCs w:val="24"/>
        </w:rPr>
        <w:t>a</w:t>
      </w:r>
      <w:r w:rsidR="00F01746" w:rsidRPr="00504096">
        <w:rPr>
          <w:rFonts w:ascii="Times New Roman" w:eastAsia="Calibri" w:hAnsi="Times New Roman" w:cs="Times New Roman"/>
          <w:sz w:val="24"/>
          <w:szCs w:val="24"/>
        </w:rPr>
        <w:t>mice saren</w:t>
      </w:r>
      <w:r w:rsidR="00CD252B" w:rsidRPr="00504096">
        <w:rPr>
          <w:rFonts w:ascii="Times New Roman" w:eastAsia="Calibri" w:hAnsi="Times New Roman" w:cs="Times New Roman"/>
          <w:sz w:val="24"/>
          <w:szCs w:val="24"/>
        </w:rPr>
        <w:t xml:space="preserve"> poszukują </w:t>
      </w:r>
      <w:r w:rsidR="009C00C1" w:rsidRPr="00504096">
        <w:rPr>
          <w:rFonts w:ascii="Times New Roman" w:eastAsia="Calibri" w:hAnsi="Times New Roman" w:cs="Times New Roman"/>
          <w:sz w:val="24"/>
          <w:szCs w:val="24"/>
        </w:rPr>
        <w:t xml:space="preserve">tam </w:t>
      </w:r>
      <w:r w:rsidR="00CD252B" w:rsidRPr="00504096">
        <w:rPr>
          <w:rFonts w:ascii="Times New Roman" w:eastAsia="Calibri" w:hAnsi="Times New Roman" w:cs="Times New Roman"/>
          <w:sz w:val="24"/>
          <w:szCs w:val="24"/>
        </w:rPr>
        <w:t xml:space="preserve">wartościowego pokarmu niezbędnego w okresie wychowu młodych. </w:t>
      </w:r>
      <w:r w:rsidR="00F01746" w:rsidRPr="00504096">
        <w:rPr>
          <w:rFonts w:ascii="Times New Roman" w:eastAsia="Calibri" w:hAnsi="Times New Roman" w:cs="Times New Roman"/>
          <w:sz w:val="24"/>
          <w:szCs w:val="24"/>
        </w:rPr>
        <w:t>Spadek areału takich powierzchni</w:t>
      </w:r>
      <w:r w:rsidR="004622CE" w:rsidRPr="0050409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E5E21" w:rsidRPr="00504096">
        <w:rPr>
          <w:rFonts w:ascii="Times New Roman" w:eastAsia="Calibri" w:hAnsi="Times New Roman" w:cs="Times New Roman"/>
          <w:sz w:val="24"/>
          <w:szCs w:val="24"/>
        </w:rPr>
        <w:t xml:space="preserve">w </w:t>
      </w:r>
      <w:r w:rsidR="00DE342B" w:rsidRPr="00504096">
        <w:rPr>
          <w:rFonts w:ascii="Times New Roman" w:eastAsia="Calibri" w:hAnsi="Times New Roman" w:cs="Times New Roman"/>
          <w:sz w:val="24"/>
          <w:szCs w:val="24"/>
        </w:rPr>
        <w:t>środowisk</w:t>
      </w:r>
      <w:r w:rsidR="005E5E21" w:rsidRPr="00504096">
        <w:rPr>
          <w:rFonts w:ascii="Times New Roman" w:eastAsia="Calibri" w:hAnsi="Times New Roman" w:cs="Times New Roman"/>
          <w:sz w:val="24"/>
          <w:szCs w:val="24"/>
        </w:rPr>
        <w:t>u</w:t>
      </w:r>
      <w:r w:rsidR="00DE342B" w:rsidRPr="00504096">
        <w:rPr>
          <w:rFonts w:ascii="Times New Roman" w:eastAsia="Calibri" w:hAnsi="Times New Roman" w:cs="Times New Roman"/>
          <w:sz w:val="24"/>
          <w:szCs w:val="24"/>
        </w:rPr>
        <w:t xml:space="preserve"> leśn</w:t>
      </w:r>
      <w:r w:rsidR="005E5E21" w:rsidRPr="00504096">
        <w:rPr>
          <w:rFonts w:ascii="Times New Roman" w:eastAsia="Calibri" w:hAnsi="Times New Roman" w:cs="Times New Roman"/>
          <w:sz w:val="24"/>
          <w:szCs w:val="24"/>
        </w:rPr>
        <w:t xml:space="preserve">ym </w:t>
      </w:r>
      <w:r w:rsidR="00F01746" w:rsidRPr="00504096">
        <w:rPr>
          <w:rFonts w:ascii="Times New Roman" w:eastAsia="Calibri" w:hAnsi="Times New Roman" w:cs="Times New Roman"/>
          <w:sz w:val="24"/>
          <w:szCs w:val="24"/>
        </w:rPr>
        <w:t>wynikał</w:t>
      </w:r>
      <w:r w:rsidR="004622CE" w:rsidRPr="00504096">
        <w:rPr>
          <w:rFonts w:ascii="Times New Roman" w:eastAsia="Calibri" w:hAnsi="Times New Roman" w:cs="Times New Roman"/>
          <w:sz w:val="24"/>
          <w:szCs w:val="24"/>
        </w:rPr>
        <w:t xml:space="preserve"> z </w:t>
      </w:r>
      <w:r w:rsidR="005E5E21" w:rsidRPr="00504096">
        <w:rPr>
          <w:rFonts w:ascii="Times New Roman" w:eastAsia="Calibri" w:hAnsi="Times New Roman" w:cs="Times New Roman"/>
          <w:sz w:val="24"/>
          <w:szCs w:val="24"/>
        </w:rPr>
        <w:t>powszechn</w:t>
      </w:r>
      <w:r w:rsidR="004622CE" w:rsidRPr="00504096">
        <w:rPr>
          <w:rFonts w:ascii="Times New Roman" w:eastAsia="Calibri" w:hAnsi="Times New Roman" w:cs="Times New Roman"/>
          <w:sz w:val="24"/>
          <w:szCs w:val="24"/>
        </w:rPr>
        <w:t>ego</w:t>
      </w:r>
      <w:r w:rsidR="005E5E21" w:rsidRPr="00504096">
        <w:rPr>
          <w:rFonts w:ascii="Times New Roman" w:eastAsia="Calibri" w:hAnsi="Times New Roman" w:cs="Times New Roman"/>
          <w:sz w:val="24"/>
          <w:szCs w:val="24"/>
        </w:rPr>
        <w:t xml:space="preserve"> grodzeni</w:t>
      </w:r>
      <w:r w:rsidR="004622CE" w:rsidRPr="00504096">
        <w:rPr>
          <w:rFonts w:ascii="Times New Roman" w:eastAsia="Calibri" w:hAnsi="Times New Roman" w:cs="Times New Roman"/>
          <w:sz w:val="24"/>
          <w:szCs w:val="24"/>
        </w:rPr>
        <w:t>a</w:t>
      </w:r>
      <w:r w:rsidR="005E5E21" w:rsidRPr="00504096">
        <w:rPr>
          <w:rFonts w:ascii="Times New Roman" w:eastAsia="Calibri" w:hAnsi="Times New Roman" w:cs="Times New Roman"/>
          <w:sz w:val="24"/>
          <w:szCs w:val="24"/>
        </w:rPr>
        <w:t xml:space="preserve"> upraw leśnych </w:t>
      </w:r>
      <w:r w:rsidR="00344640" w:rsidRPr="00504096">
        <w:rPr>
          <w:rFonts w:ascii="Times New Roman" w:eastAsia="Calibri" w:hAnsi="Times New Roman" w:cs="Times New Roman"/>
          <w:sz w:val="24"/>
          <w:szCs w:val="24"/>
        </w:rPr>
        <w:t xml:space="preserve">w Puszczy Zielonka </w:t>
      </w:r>
      <w:r w:rsidR="00C92A30" w:rsidRPr="00504096"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="005E5E21" w:rsidRPr="00504096">
        <w:rPr>
          <w:rFonts w:ascii="Times New Roman" w:eastAsia="Calibri" w:hAnsi="Times New Roman" w:cs="Times New Roman"/>
          <w:sz w:val="24"/>
          <w:szCs w:val="24"/>
        </w:rPr>
        <w:t>począwszy od lat 1990.</w:t>
      </w:r>
      <w:r w:rsidR="00DE342B" w:rsidRPr="0050409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44952" w:rsidRPr="00504096">
        <w:rPr>
          <w:rFonts w:ascii="Times New Roman" w:eastAsia="Calibri" w:hAnsi="Times New Roman" w:cs="Times New Roman"/>
          <w:sz w:val="24"/>
          <w:szCs w:val="24"/>
        </w:rPr>
        <w:t xml:space="preserve">– w celu </w:t>
      </w:r>
      <w:r w:rsidR="00940A89" w:rsidRPr="00504096">
        <w:rPr>
          <w:rFonts w:ascii="Times New Roman" w:eastAsia="Calibri" w:hAnsi="Times New Roman" w:cs="Times New Roman"/>
          <w:sz w:val="24"/>
          <w:szCs w:val="24"/>
        </w:rPr>
        <w:t xml:space="preserve">ochrony </w:t>
      </w:r>
      <w:proofErr w:type="spellStart"/>
      <w:r w:rsidR="00D564CB" w:rsidRPr="00504096">
        <w:rPr>
          <w:rFonts w:ascii="Times New Roman" w:eastAsia="Calibri" w:hAnsi="Times New Roman" w:cs="Times New Roman"/>
          <w:sz w:val="24"/>
          <w:szCs w:val="24"/>
        </w:rPr>
        <w:t>nasadzeń</w:t>
      </w:r>
      <w:proofErr w:type="spellEnd"/>
      <w:r w:rsidR="00D564CB" w:rsidRPr="00504096">
        <w:rPr>
          <w:rFonts w:ascii="Times New Roman" w:eastAsia="Calibri" w:hAnsi="Times New Roman" w:cs="Times New Roman"/>
          <w:sz w:val="24"/>
          <w:szCs w:val="24"/>
        </w:rPr>
        <w:t xml:space="preserve"> gatunk</w:t>
      </w:r>
      <w:r w:rsidR="00F728CA">
        <w:rPr>
          <w:rFonts w:ascii="Times New Roman" w:eastAsia="Calibri" w:hAnsi="Times New Roman" w:cs="Times New Roman"/>
          <w:sz w:val="24"/>
          <w:szCs w:val="24"/>
        </w:rPr>
        <w:t>ów</w:t>
      </w:r>
      <w:r w:rsidR="00D564CB" w:rsidRPr="00504096">
        <w:rPr>
          <w:rFonts w:ascii="Times New Roman" w:eastAsia="Calibri" w:hAnsi="Times New Roman" w:cs="Times New Roman"/>
          <w:sz w:val="24"/>
          <w:szCs w:val="24"/>
        </w:rPr>
        <w:t xml:space="preserve"> liściasty</w:t>
      </w:r>
      <w:r w:rsidR="00F728CA">
        <w:rPr>
          <w:rFonts w:ascii="Times New Roman" w:eastAsia="Calibri" w:hAnsi="Times New Roman" w:cs="Times New Roman"/>
          <w:sz w:val="24"/>
          <w:szCs w:val="24"/>
        </w:rPr>
        <w:t>ch</w:t>
      </w:r>
      <w:r w:rsidR="00D564CB" w:rsidRPr="0050409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40A89" w:rsidRPr="00504096">
        <w:rPr>
          <w:rFonts w:ascii="Times New Roman" w:eastAsia="Calibri" w:hAnsi="Times New Roman" w:cs="Times New Roman"/>
          <w:sz w:val="24"/>
          <w:szCs w:val="24"/>
        </w:rPr>
        <w:t xml:space="preserve">przed zgryzaniem </w:t>
      </w:r>
      <w:r w:rsidR="00853617" w:rsidRPr="00504096">
        <w:rPr>
          <w:rFonts w:ascii="Times New Roman" w:eastAsia="Calibri" w:hAnsi="Times New Roman" w:cs="Times New Roman"/>
          <w:sz w:val="24"/>
          <w:szCs w:val="24"/>
        </w:rPr>
        <w:t xml:space="preserve">przez </w:t>
      </w:r>
      <w:r w:rsidR="00940A89" w:rsidRPr="00504096">
        <w:rPr>
          <w:rFonts w:ascii="Times New Roman" w:eastAsia="Calibri" w:hAnsi="Times New Roman" w:cs="Times New Roman"/>
          <w:sz w:val="24"/>
          <w:szCs w:val="24"/>
        </w:rPr>
        <w:t>jeleniowat</w:t>
      </w:r>
      <w:r w:rsidR="00853617" w:rsidRPr="00504096">
        <w:rPr>
          <w:rFonts w:ascii="Times New Roman" w:eastAsia="Calibri" w:hAnsi="Times New Roman" w:cs="Times New Roman"/>
          <w:sz w:val="24"/>
          <w:szCs w:val="24"/>
        </w:rPr>
        <w:t>e</w:t>
      </w:r>
      <w:r w:rsidR="00D564CB" w:rsidRPr="00504096">
        <w:rPr>
          <w:rFonts w:ascii="Times New Roman" w:eastAsia="Calibri" w:hAnsi="Times New Roman" w:cs="Times New Roman"/>
          <w:sz w:val="24"/>
          <w:szCs w:val="24"/>
        </w:rPr>
        <w:t xml:space="preserve">. Odchodzenie od zalesień sosną na rzecz gatunków liściastych wynikało z prowadzonej </w:t>
      </w:r>
      <w:r w:rsidR="00344640" w:rsidRPr="00504096">
        <w:rPr>
          <w:rFonts w:ascii="Times New Roman" w:eastAsia="Calibri" w:hAnsi="Times New Roman" w:cs="Times New Roman"/>
          <w:sz w:val="24"/>
          <w:szCs w:val="24"/>
        </w:rPr>
        <w:t xml:space="preserve">w Polsce przebudowy </w:t>
      </w:r>
      <w:r w:rsidR="00940A89" w:rsidRPr="00504096">
        <w:rPr>
          <w:rFonts w:ascii="Times New Roman" w:eastAsia="Calibri" w:hAnsi="Times New Roman" w:cs="Times New Roman"/>
          <w:sz w:val="24"/>
          <w:szCs w:val="24"/>
        </w:rPr>
        <w:t xml:space="preserve">składu </w:t>
      </w:r>
      <w:r w:rsidR="00C960F4" w:rsidRPr="00504096">
        <w:rPr>
          <w:rFonts w:ascii="Times New Roman" w:eastAsia="Calibri" w:hAnsi="Times New Roman" w:cs="Times New Roman"/>
          <w:sz w:val="24"/>
          <w:szCs w:val="24"/>
        </w:rPr>
        <w:t>gatunkowe</w:t>
      </w:r>
      <w:r w:rsidR="00940A89" w:rsidRPr="00504096">
        <w:rPr>
          <w:rFonts w:ascii="Times New Roman" w:eastAsia="Calibri" w:hAnsi="Times New Roman" w:cs="Times New Roman"/>
          <w:sz w:val="24"/>
          <w:szCs w:val="24"/>
        </w:rPr>
        <w:t>go</w:t>
      </w:r>
      <w:r w:rsidR="00C960F4" w:rsidRPr="00504096">
        <w:rPr>
          <w:rFonts w:ascii="Times New Roman" w:eastAsia="Calibri" w:hAnsi="Times New Roman" w:cs="Times New Roman"/>
          <w:sz w:val="24"/>
          <w:szCs w:val="24"/>
        </w:rPr>
        <w:t xml:space="preserve"> drzewostanów.</w:t>
      </w:r>
      <w:r w:rsidR="00DE342B" w:rsidRPr="0050409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6692F916" w14:textId="1349DEFB" w:rsidR="00253EA9" w:rsidRPr="00504096" w:rsidRDefault="00DE342B" w:rsidP="00504096">
      <w:pPr>
        <w:pStyle w:val="Akapitzlist"/>
        <w:numPr>
          <w:ilvl w:val="0"/>
          <w:numId w:val="34"/>
        </w:numPr>
        <w:spacing w:after="200" w:line="360" w:lineRule="auto"/>
        <w:ind w:left="426" w:hanging="426"/>
        <w:jc w:val="both"/>
        <w:rPr>
          <w:rFonts w:ascii="Times New Roman" w:eastAsia="Calibri" w:hAnsi="Times New Roman" w:cs="Times New Roman"/>
          <w:color w:val="2E74B5" w:themeColor="accent1" w:themeShade="BF"/>
          <w:spacing w:val="-4"/>
          <w:sz w:val="24"/>
          <w:szCs w:val="24"/>
        </w:rPr>
      </w:pPr>
      <w:bookmarkStart w:id="80" w:name="_Hlk103527572"/>
      <w:r w:rsidRPr="00504096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Spadek kondycji saren </w:t>
      </w:r>
      <w:r w:rsidR="008C5A89" w:rsidRPr="00504096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nie </w:t>
      </w:r>
      <w:r w:rsidRPr="00504096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mógł być </w:t>
      </w:r>
      <w:r w:rsidR="008C5A89" w:rsidRPr="00504096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zrekompensowany </w:t>
      </w:r>
      <w:r w:rsidR="00095DBF" w:rsidRPr="00504096">
        <w:rPr>
          <w:rFonts w:ascii="Times New Roman" w:eastAsia="Calibri" w:hAnsi="Times New Roman" w:cs="Times New Roman"/>
          <w:spacing w:val="-4"/>
          <w:sz w:val="24"/>
          <w:szCs w:val="24"/>
        </w:rPr>
        <w:t>dostępności</w:t>
      </w:r>
      <w:r w:rsidR="008C5A89" w:rsidRPr="00504096">
        <w:rPr>
          <w:rFonts w:ascii="Times New Roman" w:eastAsia="Calibri" w:hAnsi="Times New Roman" w:cs="Times New Roman"/>
          <w:spacing w:val="-4"/>
          <w:sz w:val="24"/>
          <w:szCs w:val="24"/>
        </w:rPr>
        <w:t>ą</w:t>
      </w:r>
      <w:r w:rsidR="00095DBF" w:rsidRPr="00504096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żerowisk na terenach rolniczych, z których </w:t>
      </w:r>
      <w:r w:rsidR="00C656A2" w:rsidRPr="00504096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licznie korzystały </w:t>
      </w:r>
      <w:r w:rsidR="003631D2" w:rsidRPr="00504096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one </w:t>
      </w:r>
      <w:r w:rsidR="00095DBF" w:rsidRPr="00504096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w </w:t>
      </w:r>
      <w:r w:rsidR="00F05566" w:rsidRPr="00504096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końcu </w:t>
      </w:r>
      <w:r w:rsidR="00095DBF" w:rsidRPr="00504096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XX wieku. </w:t>
      </w:r>
      <w:r w:rsidR="00386AF2" w:rsidRPr="00504096">
        <w:rPr>
          <w:rFonts w:ascii="Times New Roman" w:eastAsia="Calibri" w:hAnsi="Times New Roman" w:cs="Times New Roman"/>
          <w:spacing w:val="-4"/>
          <w:sz w:val="24"/>
          <w:szCs w:val="24"/>
        </w:rPr>
        <w:t>B</w:t>
      </w:r>
      <w:r w:rsidR="00C92A30" w:rsidRPr="00504096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adania pokazały, że strefa brzeżna </w:t>
      </w:r>
      <w:r w:rsidR="003631D2" w:rsidRPr="00504096">
        <w:rPr>
          <w:rFonts w:ascii="Times New Roman" w:eastAsia="Calibri" w:hAnsi="Times New Roman" w:cs="Times New Roman"/>
          <w:spacing w:val="-4"/>
          <w:sz w:val="24"/>
          <w:szCs w:val="24"/>
        </w:rPr>
        <w:t>P</w:t>
      </w:r>
      <w:r w:rsidR="00C92A30" w:rsidRPr="00504096">
        <w:rPr>
          <w:rFonts w:ascii="Times New Roman" w:eastAsia="Calibri" w:hAnsi="Times New Roman" w:cs="Times New Roman"/>
          <w:spacing w:val="-4"/>
          <w:sz w:val="24"/>
          <w:szCs w:val="24"/>
        </w:rPr>
        <w:t>uszczy</w:t>
      </w:r>
      <w:r w:rsidR="003631D2" w:rsidRPr="00504096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Zielonka</w:t>
      </w:r>
      <w:r w:rsidR="00C92A30" w:rsidRPr="00504096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była</w:t>
      </w:r>
      <w:r w:rsidR="00C656A2" w:rsidRPr="00504096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współcześnie</w:t>
      </w:r>
      <w:r w:rsidR="00C92A30" w:rsidRPr="00504096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intensywnie wykorzystywana przez daniele, któr</w:t>
      </w:r>
      <w:r w:rsidR="009B68A5" w:rsidRPr="00504096">
        <w:rPr>
          <w:rFonts w:ascii="Times New Roman" w:eastAsia="Calibri" w:hAnsi="Times New Roman" w:cs="Times New Roman"/>
          <w:spacing w:val="-4"/>
          <w:sz w:val="24"/>
          <w:szCs w:val="24"/>
        </w:rPr>
        <w:t>e</w:t>
      </w:r>
      <w:r w:rsidR="00C92A30" w:rsidRPr="00504096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="009B68A5" w:rsidRPr="00504096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pojawiając się </w:t>
      </w:r>
      <w:r w:rsidR="00C92A30" w:rsidRPr="00504096">
        <w:rPr>
          <w:rFonts w:ascii="Times New Roman" w:eastAsia="Calibri" w:hAnsi="Times New Roman" w:cs="Times New Roman"/>
          <w:spacing w:val="-4"/>
          <w:sz w:val="24"/>
          <w:szCs w:val="24"/>
        </w:rPr>
        <w:t>na żerowisk</w:t>
      </w:r>
      <w:r w:rsidR="009B68A5" w:rsidRPr="00504096">
        <w:rPr>
          <w:rFonts w:ascii="Times New Roman" w:eastAsia="Calibri" w:hAnsi="Times New Roman" w:cs="Times New Roman"/>
          <w:spacing w:val="-4"/>
          <w:sz w:val="24"/>
          <w:szCs w:val="24"/>
        </w:rPr>
        <w:t>ach polnych powodowały wycofywanie się saren z takich miejsc</w:t>
      </w:r>
      <w:r w:rsidR="00C92A30" w:rsidRPr="00504096">
        <w:rPr>
          <w:rFonts w:ascii="Times New Roman" w:eastAsia="Calibri" w:hAnsi="Times New Roman" w:cs="Times New Roman"/>
          <w:spacing w:val="-4"/>
          <w:sz w:val="24"/>
          <w:szCs w:val="24"/>
        </w:rPr>
        <w:t>.</w:t>
      </w:r>
      <w:r w:rsidR="009B68A5" w:rsidRPr="00504096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bookmarkEnd w:id="80"/>
    </w:p>
    <w:p w14:paraId="4F7D37EC" w14:textId="7AE50D04" w:rsidR="00E96E58" w:rsidRPr="006538A3" w:rsidRDefault="0019178D" w:rsidP="00235972">
      <w:pPr>
        <w:pStyle w:val="Nagwek1"/>
        <w:rPr>
          <w:rFonts w:ascii="Times New Roman" w:eastAsia="Calibri" w:hAnsi="Times New Roman" w:cs="Times New Roman"/>
          <w:color w:val="auto"/>
        </w:rPr>
      </w:pPr>
      <w:bookmarkStart w:id="81" w:name="_Toc109053507"/>
      <w:r w:rsidRPr="006538A3">
        <w:rPr>
          <w:rFonts w:ascii="Times New Roman" w:eastAsia="Calibri" w:hAnsi="Times New Roman" w:cs="Times New Roman"/>
          <w:color w:val="auto"/>
        </w:rPr>
        <w:lastRenderedPageBreak/>
        <w:t xml:space="preserve">9. </w:t>
      </w:r>
      <w:r w:rsidR="00F728CA" w:rsidRPr="006538A3">
        <w:rPr>
          <w:rFonts w:ascii="Times New Roman" w:eastAsia="Calibri" w:hAnsi="Times New Roman" w:cs="Times New Roman"/>
          <w:color w:val="auto"/>
        </w:rPr>
        <w:t>BIBLIOGRAFIA</w:t>
      </w:r>
      <w:bookmarkEnd w:id="81"/>
    </w:p>
    <w:p w14:paraId="6EFE0BF0" w14:textId="77777777" w:rsidR="00253EA9" w:rsidRPr="006538A3" w:rsidRDefault="00253EA9" w:rsidP="001F6FE6">
      <w:pPr>
        <w:rPr>
          <w:rFonts w:ascii="Times New Roman" w:hAnsi="Times New Roman" w:cs="Times New Roman"/>
        </w:rPr>
      </w:pPr>
    </w:p>
    <w:p w14:paraId="703D2C0A" w14:textId="77777777" w:rsidR="00E96E58" w:rsidRPr="001F6FE6" w:rsidRDefault="00E96E58" w:rsidP="00E96E58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6FE6">
        <w:rPr>
          <w:rFonts w:ascii="Times New Roman" w:eastAsia="Calibri" w:hAnsi="Times New Roman" w:cs="Times New Roman"/>
          <w:sz w:val="24"/>
          <w:szCs w:val="24"/>
        </w:rPr>
        <w:t xml:space="preserve">ANDERS P. (2004): </w:t>
      </w:r>
      <w:r w:rsidRPr="00E96E58">
        <w:rPr>
          <w:rFonts w:ascii="Times New Roman" w:eastAsia="Times New Roman" w:hAnsi="Times New Roman" w:cs="Times New Roman"/>
          <w:sz w:val="24"/>
          <w:szCs w:val="24"/>
          <w:lang w:eastAsia="pl-PL"/>
        </w:rPr>
        <w:t>Puszcza Zielonka. Wydawnictwo Wojewódzkiej Biblioteki Publicznej i Centrum Animacji Kultury, Poznań</w:t>
      </w:r>
    </w:p>
    <w:p w14:paraId="0E511ACB" w14:textId="0F60A68E" w:rsidR="00584A58" w:rsidRPr="006538A3" w:rsidRDefault="00584A58" w:rsidP="00E96E58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4A58">
        <w:rPr>
          <w:rFonts w:ascii="Times New Roman" w:eastAsia="Calibri" w:hAnsi="Times New Roman" w:cs="Times New Roman"/>
          <w:sz w:val="24"/>
          <w:szCs w:val="24"/>
          <w:lang w:val="en-IE"/>
        </w:rPr>
        <w:t>B</w:t>
      </w:r>
      <w:r>
        <w:rPr>
          <w:rFonts w:ascii="Times New Roman" w:eastAsia="Calibri" w:hAnsi="Times New Roman" w:cs="Times New Roman"/>
          <w:sz w:val="24"/>
          <w:szCs w:val="24"/>
          <w:lang w:val="en-IE"/>
        </w:rPr>
        <w:t>ATES</w:t>
      </w:r>
      <w:r w:rsidRPr="00584A58">
        <w:rPr>
          <w:rFonts w:ascii="Times New Roman" w:eastAsia="Calibri" w:hAnsi="Times New Roman" w:cs="Times New Roman"/>
          <w:sz w:val="24"/>
          <w:szCs w:val="24"/>
          <w:lang w:val="en-IE"/>
        </w:rPr>
        <w:t xml:space="preserve"> D</w:t>
      </w:r>
      <w:r>
        <w:rPr>
          <w:rFonts w:ascii="Times New Roman" w:eastAsia="Calibri" w:hAnsi="Times New Roman" w:cs="Times New Roman"/>
          <w:sz w:val="24"/>
          <w:szCs w:val="24"/>
          <w:lang w:val="en-IE"/>
        </w:rPr>
        <w:t>.</w:t>
      </w:r>
      <w:r w:rsidRPr="00584A58">
        <w:rPr>
          <w:rFonts w:ascii="Times New Roman" w:eastAsia="Calibri" w:hAnsi="Times New Roman" w:cs="Times New Roman"/>
          <w:sz w:val="24"/>
          <w:szCs w:val="24"/>
          <w:lang w:val="en-IE"/>
        </w:rPr>
        <w:t>, M</w:t>
      </w:r>
      <w:r>
        <w:rPr>
          <w:rFonts w:ascii="Times New Roman" w:eastAsia="Calibri" w:hAnsi="Times New Roman" w:cs="Times New Roman"/>
          <w:sz w:val="24"/>
          <w:szCs w:val="24"/>
          <w:lang w:val="en-IE"/>
        </w:rPr>
        <w:t>ÄCHLER</w:t>
      </w:r>
      <w:r w:rsidRPr="00584A58">
        <w:rPr>
          <w:rFonts w:ascii="Times New Roman" w:eastAsia="Calibri" w:hAnsi="Times New Roman" w:cs="Times New Roman"/>
          <w:sz w:val="24"/>
          <w:szCs w:val="24"/>
          <w:lang w:val="en-IE"/>
        </w:rPr>
        <w:t xml:space="preserve"> M</w:t>
      </w:r>
      <w:r>
        <w:rPr>
          <w:rFonts w:ascii="Times New Roman" w:eastAsia="Calibri" w:hAnsi="Times New Roman" w:cs="Times New Roman"/>
          <w:sz w:val="24"/>
          <w:szCs w:val="24"/>
          <w:lang w:val="en-IE"/>
        </w:rPr>
        <w:t>.</w:t>
      </w:r>
      <w:r w:rsidRPr="00584A58">
        <w:rPr>
          <w:rFonts w:ascii="Times New Roman" w:eastAsia="Calibri" w:hAnsi="Times New Roman" w:cs="Times New Roman"/>
          <w:sz w:val="24"/>
          <w:szCs w:val="24"/>
          <w:lang w:val="en-IE"/>
        </w:rPr>
        <w:t>, B</w:t>
      </w:r>
      <w:r>
        <w:rPr>
          <w:rFonts w:ascii="Times New Roman" w:eastAsia="Calibri" w:hAnsi="Times New Roman" w:cs="Times New Roman"/>
          <w:sz w:val="24"/>
          <w:szCs w:val="24"/>
          <w:lang w:val="en-IE"/>
        </w:rPr>
        <w:t>OLKER</w:t>
      </w:r>
      <w:r w:rsidRPr="00584A58">
        <w:rPr>
          <w:rFonts w:ascii="Times New Roman" w:eastAsia="Calibri" w:hAnsi="Times New Roman" w:cs="Times New Roman"/>
          <w:sz w:val="24"/>
          <w:szCs w:val="24"/>
          <w:lang w:val="en-IE"/>
        </w:rPr>
        <w:t xml:space="preserve"> B</w:t>
      </w:r>
      <w:r>
        <w:rPr>
          <w:rFonts w:ascii="Times New Roman" w:eastAsia="Calibri" w:hAnsi="Times New Roman" w:cs="Times New Roman"/>
          <w:sz w:val="24"/>
          <w:szCs w:val="24"/>
          <w:lang w:val="en-IE"/>
        </w:rPr>
        <w:t>.</w:t>
      </w:r>
      <w:r w:rsidRPr="00584A58">
        <w:rPr>
          <w:rFonts w:ascii="Times New Roman" w:eastAsia="Calibri" w:hAnsi="Times New Roman" w:cs="Times New Roman"/>
          <w:sz w:val="24"/>
          <w:szCs w:val="24"/>
          <w:lang w:val="en-IE"/>
        </w:rPr>
        <w:t>, W</w:t>
      </w:r>
      <w:r>
        <w:rPr>
          <w:rFonts w:ascii="Times New Roman" w:eastAsia="Calibri" w:hAnsi="Times New Roman" w:cs="Times New Roman"/>
          <w:sz w:val="24"/>
          <w:szCs w:val="24"/>
          <w:lang w:val="en-IE"/>
        </w:rPr>
        <w:t>ALKER</w:t>
      </w:r>
      <w:r w:rsidRPr="00584A58">
        <w:rPr>
          <w:rFonts w:ascii="Times New Roman" w:eastAsia="Calibri" w:hAnsi="Times New Roman" w:cs="Times New Roman"/>
          <w:sz w:val="24"/>
          <w:szCs w:val="24"/>
          <w:lang w:val="en-IE"/>
        </w:rPr>
        <w:t xml:space="preserve"> S</w:t>
      </w:r>
      <w:r>
        <w:rPr>
          <w:rFonts w:ascii="Times New Roman" w:eastAsia="Calibri" w:hAnsi="Times New Roman" w:cs="Times New Roman"/>
          <w:sz w:val="24"/>
          <w:szCs w:val="24"/>
          <w:lang w:val="en-IE"/>
        </w:rPr>
        <w:t>.</w:t>
      </w:r>
      <w:r w:rsidRPr="00584A58">
        <w:rPr>
          <w:rFonts w:ascii="Times New Roman" w:eastAsia="Calibri" w:hAnsi="Times New Roman" w:cs="Times New Roman"/>
          <w:sz w:val="24"/>
          <w:szCs w:val="24"/>
          <w:lang w:val="en-IE"/>
        </w:rPr>
        <w:t xml:space="preserve"> (2015)</w:t>
      </w:r>
      <w:r>
        <w:rPr>
          <w:rFonts w:ascii="Times New Roman" w:eastAsia="Calibri" w:hAnsi="Times New Roman" w:cs="Times New Roman"/>
          <w:sz w:val="24"/>
          <w:szCs w:val="24"/>
          <w:lang w:val="en-IE"/>
        </w:rPr>
        <w:t>:</w:t>
      </w:r>
      <w:r w:rsidRPr="00584A58">
        <w:rPr>
          <w:rFonts w:ascii="Times New Roman" w:eastAsia="Calibri" w:hAnsi="Times New Roman" w:cs="Times New Roman"/>
          <w:sz w:val="24"/>
          <w:szCs w:val="24"/>
          <w:lang w:val="en-IE"/>
        </w:rPr>
        <w:t xml:space="preserve"> Fitting linear mixed-effects models using lme4. </w:t>
      </w:r>
      <w:proofErr w:type="spellStart"/>
      <w:r w:rsidRPr="006538A3">
        <w:rPr>
          <w:rFonts w:ascii="Times New Roman" w:eastAsia="Calibri" w:hAnsi="Times New Roman" w:cs="Times New Roman"/>
          <w:sz w:val="24"/>
          <w:szCs w:val="24"/>
        </w:rPr>
        <w:t>Journal</w:t>
      </w:r>
      <w:proofErr w:type="spellEnd"/>
      <w:r w:rsidRPr="006538A3">
        <w:rPr>
          <w:rFonts w:ascii="Times New Roman" w:eastAsia="Calibri" w:hAnsi="Times New Roman" w:cs="Times New Roman"/>
          <w:sz w:val="24"/>
          <w:szCs w:val="24"/>
        </w:rPr>
        <w:t xml:space="preserve"> of Statistical Software 67:1–48. </w:t>
      </w:r>
    </w:p>
    <w:p w14:paraId="35D28F50" w14:textId="603DBE0A" w:rsidR="00E96E58" w:rsidRPr="00E96E58" w:rsidRDefault="00E96E58" w:rsidP="00E96E58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IE"/>
        </w:rPr>
      </w:pPr>
      <w:r w:rsidRPr="00E96E58">
        <w:rPr>
          <w:rFonts w:ascii="Times New Roman" w:eastAsia="Calibri" w:hAnsi="Times New Roman" w:cs="Times New Roman"/>
          <w:sz w:val="24"/>
          <w:szCs w:val="24"/>
        </w:rPr>
        <w:t xml:space="preserve">CHEĆKO E. (2011): Szacowanie liczebności kopytnych w </w:t>
      </w:r>
      <w:r w:rsidR="00271179">
        <w:rPr>
          <w:rFonts w:ascii="Times New Roman" w:eastAsia="Calibri" w:hAnsi="Times New Roman" w:cs="Times New Roman"/>
          <w:sz w:val="24"/>
          <w:szCs w:val="24"/>
        </w:rPr>
        <w:t>ś</w:t>
      </w:r>
      <w:r w:rsidRPr="00E96E58">
        <w:rPr>
          <w:rFonts w:ascii="Times New Roman" w:eastAsia="Calibri" w:hAnsi="Times New Roman" w:cs="Times New Roman"/>
          <w:sz w:val="24"/>
          <w:szCs w:val="24"/>
        </w:rPr>
        <w:t xml:space="preserve">rodowisku leśnym: przegląd metod. </w:t>
      </w:r>
      <w:proofErr w:type="spellStart"/>
      <w:r w:rsidRPr="00E96E58">
        <w:rPr>
          <w:rFonts w:ascii="Times New Roman" w:eastAsia="Calibri" w:hAnsi="Times New Roman" w:cs="Times New Roman"/>
          <w:sz w:val="24"/>
          <w:szCs w:val="24"/>
          <w:lang w:val="en-IE"/>
        </w:rPr>
        <w:t>Leśne</w:t>
      </w:r>
      <w:proofErr w:type="spellEnd"/>
      <w:r w:rsidRPr="00E96E58">
        <w:rPr>
          <w:rFonts w:ascii="Times New Roman" w:eastAsia="Calibri" w:hAnsi="Times New Roman" w:cs="Times New Roman"/>
          <w:sz w:val="24"/>
          <w:szCs w:val="24"/>
          <w:lang w:val="en-IE"/>
        </w:rPr>
        <w:t xml:space="preserve"> </w:t>
      </w:r>
      <w:proofErr w:type="spellStart"/>
      <w:r w:rsidRPr="00E96E58">
        <w:rPr>
          <w:rFonts w:ascii="Times New Roman" w:eastAsia="Calibri" w:hAnsi="Times New Roman" w:cs="Times New Roman"/>
          <w:sz w:val="24"/>
          <w:szCs w:val="24"/>
          <w:lang w:val="en-IE"/>
        </w:rPr>
        <w:t>Prace</w:t>
      </w:r>
      <w:proofErr w:type="spellEnd"/>
      <w:r w:rsidRPr="00E96E58">
        <w:rPr>
          <w:rFonts w:ascii="Times New Roman" w:eastAsia="Calibri" w:hAnsi="Times New Roman" w:cs="Times New Roman"/>
          <w:sz w:val="24"/>
          <w:szCs w:val="24"/>
          <w:lang w:val="en-IE"/>
        </w:rPr>
        <w:t xml:space="preserve"> </w:t>
      </w:r>
      <w:proofErr w:type="spellStart"/>
      <w:r w:rsidRPr="00E96E58">
        <w:rPr>
          <w:rFonts w:ascii="Times New Roman" w:eastAsia="Calibri" w:hAnsi="Times New Roman" w:cs="Times New Roman"/>
          <w:sz w:val="24"/>
          <w:szCs w:val="24"/>
          <w:lang w:val="en-IE"/>
        </w:rPr>
        <w:t>Badawcze</w:t>
      </w:r>
      <w:proofErr w:type="spellEnd"/>
      <w:r w:rsidRPr="00E96E58">
        <w:rPr>
          <w:rFonts w:ascii="Times New Roman" w:eastAsia="Calibri" w:hAnsi="Times New Roman" w:cs="Times New Roman"/>
          <w:sz w:val="24"/>
          <w:szCs w:val="24"/>
          <w:lang w:val="en-IE"/>
        </w:rPr>
        <w:t>, 72 (3): 253-265.</w:t>
      </w:r>
    </w:p>
    <w:p w14:paraId="67545FCB" w14:textId="6468835E" w:rsidR="00F232B5" w:rsidRDefault="00F232B5" w:rsidP="00F232B5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IE"/>
        </w:rPr>
      </w:pPr>
      <w:r w:rsidRPr="00E96E58">
        <w:rPr>
          <w:rFonts w:ascii="Times New Roman" w:eastAsia="Calibri" w:hAnsi="Times New Roman" w:cs="Times New Roman"/>
          <w:sz w:val="24"/>
          <w:szCs w:val="24"/>
          <w:lang w:val="en-IE"/>
        </w:rPr>
        <w:t>FER</w:t>
      </w:r>
      <w:r w:rsidR="002E1F3D">
        <w:rPr>
          <w:rFonts w:ascii="Times New Roman" w:eastAsia="Calibri" w:hAnsi="Times New Roman" w:cs="Times New Roman"/>
          <w:sz w:val="24"/>
          <w:szCs w:val="24"/>
          <w:lang w:val="en-IE"/>
        </w:rPr>
        <w:t>R</w:t>
      </w:r>
      <w:r w:rsidRPr="00E96E58">
        <w:rPr>
          <w:rFonts w:ascii="Times New Roman" w:eastAsia="Calibri" w:hAnsi="Times New Roman" w:cs="Times New Roman"/>
          <w:sz w:val="24"/>
          <w:szCs w:val="24"/>
          <w:lang w:val="en-IE"/>
        </w:rPr>
        <w:t>ETTI F., BERTOLDI G., SFORZI A., FATTORINI L. (2011): Roe and fallow deer: are they compatible neighbours? Eur</w:t>
      </w:r>
      <w:r w:rsidR="008018D6">
        <w:rPr>
          <w:rFonts w:ascii="Times New Roman" w:eastAsia="Calibri" w:hAnsi="Times New Roman" w:cs="Times New Roman"/>
          <w:sz w:val="24"/>
          <w:szCs w:val="24"/>
          <w:lang w:val="en-IE"/>
        </w:rPr>
        <w:t>.</w:t>
      </w:r>
      <w:r w:rsidRPr="00E96E58">
        <w:rPr>
          <w:rFonts w:ascii="Times New Roman" w:eastAsia="Calibri" w:hAnsi="Times New Roman" w:cs="Times New Roman"/>
          <w:sz w:val="24"/>
          <w:szCs w:val="24"/>
          <w:lang w:val="en-IE"/>
        </w:rPr>
        <w:t xml:space="preserve"> J</w:t>
      </w:r>
      <w:r w:rsidR="008018D6">
        <w:rPr>
          <w:rFonts w:ascii="Times New Roman" w:eastAsia="Calibri" w:hAnsi="Times New Roman" w:cs="Times New Roman"/>
          <w:sz w:val="24"/>
          <w:szCs w:val="24"/>
          <w:lang w:val="en-IE"/>
        </w:rPr>
        <w:t>.</w:t>
      </w:r>
      <w:r w:rsidRPr="00E96E58">
        <w:rPr>
          <w:rFonts w:ascii="Times New Roman" w:eastAsia="Calibri" w:hAnsi="Times New Roman" w:cs="Times New Roman"/>
          <w:sz w:val="24"/>
          <w:szCs w:val="24"/>
          <w:lang w:val="en-IE"/>
        </w:rPr>
        <w:t xml:space="preserve"> Wild</w:t>
      </w:r>
      <w:r w:rsidR="008018D6">
        <w:rPr>
          <w:rFonts w:ascii="Times New Roman" w:eastAsia="Calibri" w:hAnsi="Times New Roman" w:cs="Times New Roman"/>
          <w:sz w:val="24"/>
          <w:szCs w:val="24"/>
          <w:lang w:val="en-IE"/>
        </w:rPr>
        <w:t>.</w:t>
      </w:r>
      <w:r w:rsidRPr="00E96E58">
        <w:rPr>
          <w:rFonts w:ascii="Times New Roman" w:eastAsia="Calibri" w:hAnsi="Times New Roman" w:cs="Times New Roman"/>
          <w:sz w:val="24"/>
          <w:szCs w:val="24"/>
          <w:lang w:val="en-IE"/>
        </w:rPr>
        <w:t xml:space="preserve"> </w:t>
      </w:r>
      <w:r w:rsidR="00953ABC">
        <w:rPr>
          <w:rFonts w:ascii="Times New Roman" w:eastAsia="Calibri" w:hAnsi="Times New Roman" w:cs="Times New Roman"/>
          <w:sz w:val="24"/>
          <w:szCs w:val="24"/>
          <w:lang w:val="en-IE"/>
        </w:rPr>
        <w:t>R</w:t>
      </w:r>
      <w:r w:rsidRPr="00E96E58">
        <w:rPr>
          <w:rFonts w:ascii="Times New Roman" w:eastAsia="Calibri" w:hAnsi="Times New Roman" w:cs="Times New Roman"/>
          <w:sz w:val="24"/>
          <w:szCs w:val="24"/>
          <w:lang w:val="en-IE"/>
        </w:rPr>
        <w:t>es</w:t>
      </w:r>
      <w:r w:rsidR="008018D6">
        <w:rPr>
          <w:rFonts w:ascii="Times New Roman" w:eastAsia="Calibri" w:hAnsi="Times New Roman" w:cs="Times New Roman"/>
          <w:sz w:val="24"/>
          <w:szCs w:val="24"/>
          <w:lang w:val="en-IE"/>
        </w:rPr>
        <w:t>.</w:t>
      </w:r>
      <w:r w:rsidRPr="00E96E58">
        <w:rPr>
          <w:rFonts w:ascii="Times New Roman" w:eastAsia="Calibri" w:hAnsi="Times New Roman" w:cs="Times New Roman"/>
          <w:sz w:val="24"/>
          <w:szCs w:val="24"/>
          <w:lang w:val="en-IE"/>
        </w:rPr>
        <w:t xml:space="preserve"> 57</w:t>
      </w:r>
      <w:r w:rsidR="00953ABC">
        <w:rPr>
          <w:rFonts w:ascii="Times New Roman" w:eastAsia="Calibri" w:hAnsi="Times New Roman" w:cs="Times New Roman"/>
          <w:sz w:val="24"/>
          <w:szCs w:val="24"/>
          <w:lang w:val="en-IE"/>
        </w:rPr>
        <w:t xml:space="preserve"> (4):</w:t>
      </w:r>
      <w:r w:rsidRPr="00E96E58">
        <w:rPr>
          <w:rFonts w:ascii="Times New Roman" w:eastAsia="Calibri" w:hAnsi="Times New Roman" w:cs="Times New Roman"/>
          <w:sz w:val="24"/>
          <w:szCs w:val="24"/>
          <w:lang w:val="en-IE"/>
        </w:rPr>
        <w:t xml:space="preserve"> 775-783.</w:t>
      </w:r>
    </w:p>
    <w:p w14:paraId="5D3E6AB5" w14:textId="4BCFFD13" w:rsidR="005B22C4" w:rsidRPr="006538A3" w:rsidRDefault="005B22C4" w:rsidP="00C34F10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B22C4">
        <w:rPr>
          <w:rFonts w:ascii="Times New Roman" w:eastAsia="Calibri" w:hAnsi="Times New Roman" w:cs="Times New Roman"/>
          <w:sz w:val="24"/>
          <w:szCs w:val="24"/>
          <w:lang w:val="en-IE"/>
        </w:rPr>
        <w:t>F</w:t>
      </w:r>
      <w:r>
        <w:rPr>
          <w:rFonts w:ascii="Times New Roman" w:eastAsia="Calibri" w:hAnsi="Times New Roman" w:cs="Times New Roman"/>
          <w:sz w:val="24"/>
          <w:szCs w:val="24"/>
          <w:lang w:val="en-IE"/>
        </w:rPr>
        <w:t>OCARDI</w:t>
      </w:r>
      <w:r w:rsidRPr="005B22C4">
        <w:rPr>
          <w:rFonts w:ascii="Times New Roman" w:eastAsia="Calibri" w:hAnsi="Times New Roman" w:cs="Times New Roman"/>
          <w:sz w:val="24"/>
          <w:szCs w:val="24"/>
          <w:lang w:val="en-IE"/>
        </w:rPr>
        <w:t xml:space="preserve"> S</w:t>
      </w:r>
      <w:r>
        <w:rPr>
          <w:rFonts w:ascii="Times New Roman" w:eastAsia="Calibri" w:hAnsi="Times New Roman" w:cs="Times New Roman"/>
          <w:sz w:val="24"/>
          <w:szCs w:val="24"/>
          <w:lang w:val="en-IE"/>
        </w:rPr>
        <w:t>.</w:t>
      </w:r>
      <w:r w:rsidRPr="005B22C4">
        <w:rPr>
          <w:rFonts w:ascii="Times New Roman" w:eastAsia="Calibri" w:hAnsi="Times New Roman" w:cs="Times New Roman"/>
          <w:sz w:val="24"/>
          <w:szCs w:val="24"/>
          <w:lang w:val="en-IE"/>
        </w:rPr>
        <w:t>, A</w:t>
      </w:r>
      <w:r>
        <w:rPr>
          <w:rFonts w:ascii="Times New Roman" w:eastAsia="Calibri" w:hAnsi="Times New Roman" w:cs="Times New Roman"/>
          <w:sz w:val="24"/>
          <w:szCs w:val="24"/>
          <w:lang w:val="en-IE"/>
        </w:rPr>
        <w:t>RAGNO</w:t>
      </w:r>
      <w:r w:rsidRPr="005B22C4">
        <w:rPr>
          <w:rFonts w:ascii="Times New Roman" w:eastAsia="Calibri" w:hAnsi="Times New Roman" w:cs="Times New Roman"/>
          <w:sz w:val="24"/>
          <w:szCs w:val="24"/>
          <w:lang w:val="en-IE"/>
        </w:rPr>
        <w:t xml:space="preserve"> P</w:t>
      </w:r>
      <w:r>
        <w:rPr>
          <w:rFonts w:ascii="Times New Roman" w:eastAsia="Calibri" w:hAnsi="Times New Roman" w:cs="Times New Roman"/>
          <w:sz w:val="24"/>
          <w:szCs w:val="24"/>
          <w:lang w:val="en-IE"/>
        </w:rPr>
        <w:t>.</w:t>
      </w:r>
      <w:r w:rsidRPr="005B22C4">
        <w:rPr>
          <w:rFonts w:ascii="Times New Roman" w:eastAsia="Calibri" w:hAnsi="Times New Roman" w:cs="Times New Roman"/>
          <w:sz w:val="24"/>
          <w:szCs w:val="24"/>
          <w:lang w:val="en-IE"/>
        </w:rPr>
        <w:t>, M</w:t>
      </w:r>
      <w:r>
        <w:rPr>
          <w:rFonts w:ascii="Times New Roman" w:eastAsia="Calibri" w:hAnsi="Times New Roman" w:cs="Times New Roman"/>
          <w:sz w:val="24"/>
          <w:szCs w:val="24"/>
          <w:lang w:val="en-IE"/>
        </w:rPr>
        <w:t>ONTANARO</w:t>
      </w:r>
      <w:r w:rsidRPr="005B22C4">
        <w:rPr>
          <w:rFonts w:ascii="Times New Roman" w:eastAsia="Calibri" w:hAnsi="Times New Roman" w:cs="Times New Roman"/>
          <w:sz w:val="24"/>
          <w:szCs w:val="24"/>
          <w:lang w:val="en-IE"/>
        </w:rPr>
        <w:t xml:space="preserve"> P</w:t>
      </w:r>
      <w:r>
        <w:rPr>
          <w:rFonts w:ascii="Times New Roman" w:eastAsia="Calibri" w:hAnsi="Times New Roman" w:cs="Times New Roman"/>
          <w:sz w:val="24"/>
          <w:szCs w:val="24"/>
          <w:lang w:val="en-IE"/>
        </w:rPr>
        <w:t>.</w:t>
      </w:r>
      <w:r w:rsidRPr="005B22C4">
        <w:rPr>
          <w:rFonts w:ascii="Times New Roman" w:eastAsia="Calibri" w:hAnsi="Times New Roman" w:cs="Times New Roman"/>
          <w:sz w:val="24"/>
          <w:szCs w:val="24"/>
          <w:lang w:val="en-IE"/>
        </w:rPr>
        <w:t>, R</w:t>
      </w:r>
      <w:r>
        <w:rPr>
          <w:rFonts w:ascii="Times New Roman" w:eastAsia="Calibri" w:hAnsi="Times New Roman" w:cs="Times New Roman"/>
          <w:sz w:val="24"/>
          <w:szCs w:val="24"/>
          <w:lang w:val="en-IE"/>
        </w:rPr>
        <w:t>IGA</w:t>
      </w:r>
      <w:r w:rsidRPr="005B22C4">
        <w:rPr>
          <w:rFonts w:ascii="Times New Roman" w:eastAsia="Calibri" w:hAnsi="Times New Roman" w:cs="Times New Roman"/>
          <w:sz w:val="24"/>
          <w:szCs w:val="24"/>
          <w:lang w:val="en-IE"/>
        </w:rPr>
        <w:t xml:space="preserve"> F</w:t>
      </w:r>
      <w:r>
        <w:rPr>
          <w:rFonts w:ascii="Times New Roman" w:eastAsia="Calibri" w:hAnsi="Times New Roman" w:cs="Times New Roman"/>
          <w:sz w:val="24"/>
          <w:szCs w:val="24"/>
          <w:lang w:val="en-IE"/>
        </w:rPr>
        <w:t>.</w:t>
      </w:r>
      <w:r w:rsidRPr="005B22C4">
        <w:rPr>
          <w:rFonts w:ascii="Times New Roman" w:eastAsia="Calibri" w:hAnsi="Times New Roman" w:cs="Times New Roman"/>
          <w:sz w:val="24"/>
          <w:szCs w:val="24"/>
          <w:lang w:val="en-IE"/>
        </w:rPr>
        <w:t xml:space="preserve"> (2006)</w:t>
      </w:r>
      <w:r>
        <w:rPr>
          <w:rFonts w:ascii="Times New Roman" w:eastAsia="Calibri" w:hAnsi="Times New Roman" w:cs="Times New Roman"/>
          <w:sz w:val="24"/>
          <w:szCs w:val="24"/>
          <w:lang w:val="en-IE"/>
        </w:rPr>
        <w:t>:</w:t>
      </w:r>
      <w:r w:rsidRPr="005B22C4">
        <w:rPr>
          <w:rFonts w:ascii="Times New Roman" w:eastAsia="Calibri" w:hAnsi="Times New Roman" w:cs="Times New Roman"/>
          <w:sz w:val="24"/>
          <w:szCs w:val="24"/>
          <w:lang w:val="en-IE"/>
        </w:rPr>
        <w:t xml:space="preserve"> Inter-specific competition from fallow deer </w:t>
      </w:r>
      <w:proofErr w:type="spellStart"/>
      <w:r w:rsidRPr="005B22C4">
        <w:rPr>
          <w:rFonts w:ascii="Times New Roman" w:eastAsia="Calibri" w:hAnsi="Times New Roman" w:cs="Times New Roman"/>
          <w:sz w:val="24"/>
          <w:szCs w:val="24"/>
          <w:lang w:val="en-IE"/>
        </w:rPr>
        <w:t>Dama</w:t>
      </w:r>
      <w:proofErr w:type="spellEnd"/>
      <w:r w:rsidRPr="005B22C4">
        <w:rPr>
          <w:rFonts w:ascii="Times New Roman" w:eastAsia="Calibri" w:hAnsi="Times New Roman" w:cs="Times New Roman"/>
          <w:sz w:val="24"/>
          <w:szCs w:val="24"/>
          <w:lang w:val="en-IE"/>
        </w:rPr>
        <w:t xml:space="preserve"> </w:t>
      </w:r>
      <w:proofErr w:type="spellStart"/>
      <w:r w:rsidRPr="005B22C4">
        <w:rPr>
          <w:rFonts w:ascii="Times New Roman" w:eastAsia="Calibri" w:hAnsi="Times New Roman" w:cs="Times New Roman"/>
          <w:sz w:val="24"/>
          <w:szCs w:val="24"/>
          <w:lang w:val="en-IE"/>
        </w:rPr>
        <w:t>dama</w:t>
      </w:r>
      <w:proofErr w:type="spellEnd"/>
      <w:r w:rsidRPr="005B22C4">
        <w:rPr>
          <w:rFonts w:ascii="Times New Roman" w:eastAsia="Calibri" w:hAnsi="Times New Roman" w:cs="Times New Roman"/>
          <w:sz w:val="24"/>
          <w:szCs w:val="24"/>
          <w:lang w:val="en-IE"/>
        </w:rPr>
        <w:t xml:space="preserve"> reduces habitat quality for the Italian roe deer Capreolus </w:t>
      </w:r>
      <w:proofErr w:type="spellStart"/>
      <w:r w:rsidRPr="005B22C4">
        <w:rPr>
          <w:rFonts w:ascii="Times New Roman" w:eastAsia="Calibri" w:hAnsi="Times New Roman" w:cs="Times New Roman"/>
          <w:sz w:val="24"/>
          <w:szCs w:val="24"/>
          <w:lang w:val="en-IE"/>
        </w:rPr>
        <w:t>capreolus</w:t>
      </w:r>
      <w:proofErr w:type="spellEnd"/>
      <w:r w:rsidRPr="005B22C4">
        <w:rPr>
          <w:rFonts w:ascii="Times New Roman" w:eastAsia="Calibri" w:hAnsi="Times New Roman" w:cs="Times New Roman"/>
          <w:sz w:val="24"/>
          <w:szCs w:val="24"/>
          <w:lang w:val="en-IE"/>
        </w:rPr>
        <w:t xml:space="preserve"> </w:t>
      </w:r>
      <w:proofErr w:type="spellStart"/>
      <w:r w:rsidRPr="005B22C4">
        <w:rPr>
          <w:rFonts w:ascii="Times New Roman" w:eastAsia="Calibri" w:hAnsi="Times New Roman" w:cs="Times New Roman"/>
          <w:sz w:val="24"/>
          <w:szCs w:val="24"/>
          <w:lang w:val="en-IE"/>
        </w:rPr>
        <w:t>italicus</w:t>
      </w:r>
      <w:proofErr w:type="spellEnd"/>
      <w:r w:rsidRPr="005B22C4">
        <w:rPr>
          <w:rFonts w:ascii="Times New Roman" w:eastAsia="Calibri" w:hAnsi="Times New Roman" w:cs="Times New Roman"/>
          <w:sz w:val="24"/>
          <w:szCs w:val="24"/>
          <w:lang w:val="en-IE"/>
        </w:rPr>
        <w:t xml:space="preserve">. </w:t>
      </w:r>
      <w:proofErr w:type="spellStart"/>
      <w:r w:rsidRPr="006538A3">
        <w:rPr>
          <w:rFonts w:ascii="Times New Roman" w:eastAsia="Calibri" w:hAnsi="Times New Roman" w:cs="Times New Roman"/>
          <w:sz w:val="24"/>
          <w:szCs w:val="24"/>
          <w:lang w:val="en-US"/>
        </w:rPr>
        <w:t>Ecography</w:t>
      </w:r>
      <w:proofErr w:type="spellEnd"/>
      <w:r w:rsidR="00953ABC" w:rsidRPr="006538A3">
        <w:rPr>
          <w:rFonts w:ascii="Times New Roman" w:eastAsia="Calibri" w:hAnsi="Times New Roman" w:cs="Times New Roman"/>
          <w:sz w:val="24"/>
          <w:szCs w:val="24"/>
          <w:lang w:val="en-US"/>
        </w:rPr>
        <w:t>,</w:t>
      </w:r>
      <w:r w:rsidRPr="006538A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29:407–417</w:t>
      </w:r>
      <w:r w:rsidR="00EA6C31" w:rsidRPr="006538A3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14:paraId="5B57059D" w14:textId="5B972421" w:rsidR="00E96E58" w:rsidRDefault="00E96E58" w:rsidP="00E96E58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IE"/>
        </w:rPr>
      </w:pPr>
      <w:r w:rsidRPr="00E96E58">
        <w:rPr>
          <w:rFonts w:ascii="Times New Roman" w:eastAsia="Calibri" w:hAnsi="Times New Roman" w:cs="Times New Roman"/>
          <w:sz w:val="24"/>
          <w:szCs w:val="24"/>
          <w:lang w:val="en-IE"/>
        </w:rPr>
        <w:t xml:space="preserve">FRUZIŃSKI B., KAŁUZIŃSKI J., BAKSALARY J. (1982): Weight and body </w:t>
      </w:r>
      <w:proofErr w:type="spellStart"/>
      <w:r w:rsidRPr="00E96E58">
        <w:rPr>
          <w:rFonts w:ascii="Times New Roman" w:eastAsia="Calibri" w:hAnsi="Times New Roman" w:cs="Times New Roman"/>
          <w:sz w:val="24"/>
          <w:szCs w:val="24"/>
          <w:lang w:val="en-IE"/>
        </w:rPr>
        <w:t>messurement</w:t>
      </w:r>
      <w:proofErr w:type="spellEnd"/>
      <w:r w:rsidRPr="00E96E58">
        <w:rPr>
          <w:rFonts w:ascii="Times New Roman" w:eastAsia="Calibri" w:hAnsi="Times New Roman" w:cs="Times New Roman"/>
          <w:sz w:val="24"/>
          <w:szCs w:val="24"/>
          <w:lang w:val="en-IE"/>
        </w:rPr>
        <w:t xml:space="preserve"> of forest and field roe-deer. Acta </w:t>
      </w:r>
      <w:proofErr w:type="spellStart"/>
      <w:r w:rsidRPr="00E96E58">
        <w:rPr>
          <w:rFonts w:ascii="Times New Roman" w:eastAsia="Calibri" w:hAnsi="Times New Roman" w:cs="Times New Roman"/>
          <w:sz w:val="24"/>
          <w:szCs w:val="24"/>
          <w:lang w:val="en-IE"/>
        </w:rPr>
        <w:t>theriol</w:t>
      </w:r>
      <w:proofErr w:type="spellEnd"/>
      <w:r w:rsidRPr="00E96E58">
        <w:rPr>
          <w:rFonts w:ascii="Times New Roman" w:eastAsia="Calibri" w:hAnsi="Times New Roman" w:cs="Times New Roman"/>
          <w:sz w:val="24"/>
          <w:szCs w:val="24"/>
          <w:lang w:val="en-IE"/>
        </w:rPr>
        <w:t>, 27: 479-488.</w:t>
      </w:r>
    </w:p>
    <w:p w14:paraId="103EC284" w14:textId="70AB3707" w:rsidR="0082136F" w:rsidRPr="006538A3" w:rsidRDefault="0082136F" w:rsidP="00E96E58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en-IE"/>
        </w:rPr>
        <w:t xml:space="preserve">FRUZIŃSKI B., ŁABUDZKI L. (1982): Demographic Processes in a Forest Roe Deer Population. </w:t>
      </w:r>
      <w:r w:rsidRPr="006538A3">
        <w:rPr>
          <w:rFonts w:ascii="Times New Roman" w:eastAsia="Calibri" w:hAnsi="Times New Roman" w:cs="Times New Roman"/>
          <w:sz w:val="24"/>
          <w:szCs w:val="24"/>
        </w:rPr>
        <w:t xml:space="preserve">Acta </w:t>
      </w:r>
      <w:proofErr w:type="spellStart"/>
      <w:r w:rsidRPr="006538A3">
        <w:rPr>
          <w:rFonts w:ascii="Times New Roman" w:eastAsia="Calibri" w:hAnsi="Times New Roman" w:cs="Times New Roman"/>
          <w:sz w:val="24"/>
          <w:szCs w:val="24"/>
        </w:rPr>
        <w:t>theriol</w:t>
      </w:r>
      <w:proofErr w:type="spellEnd"/>
      <w:r w:rsidRPr="006538A3">
        <w:rPr>
          <w:rFonts w:ascii="Times New Roman" w:eastAsia="Calibri" w:hAnsi="Times New Roman" w:cs="Times New Roman"/>
          <w:sz w:val="24"/>
          <w:szCs w:val="24"/>
        </w:rPr>
        <w:t>., 27, 25: 36-375.</w:t>
      </w:r>
    </w:p>
    <w:p w14:paraId="4A82453A" w14:textId="0F6D112D" w:rsidR="00953ABC" w:rsidRDefault="00953ABC" w:rsidP="00E96E58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3ABC">
        <w:rPr>
          <w:rFonts w:ascii="Times New Roman" w:eastAsia="Calibri" w:hAnsi="Times New Roman" w:cs="Times New Roman"/>
          <w:sz w:val="24"/>
          <w:szCs w:val="24"/>
        </w:rPr>
        <w:t>FRUZIŃSKI B., ŁABUDZKI L., WLAZEŁKO M.</w:t>
      </w:r>
      <w:r>
        <w:rPr>
          <w:rFonts w:ascii="Times New Roman" w:eastAsia="Calibri" w:hAnsi="Times New Roman" w:cs="Times New Roman"/>
          <w:sz w:val="24"/>
          <w:szCs w:val="24"/>
        </w:rPr>
        <w:t xml:space="preserve">, GÓRECKI G., SKUBIS J. (2000): Funkcjonowanie populacji sarny w dużym kompleksie leśnym. </w:t>
      </w:r>
      <w:r w:rsidR="00C56000">
        <w:rPr>
          <w:rFonts w:ascii="Times New Roman" w:eastAsia="Calibri" w:hAnsi="Times New Roman" w:cs="Times New Roman"/>
          <w:sz w:val="24"/>
          <w:szCs w:val="24"/>
        </w:rPr>
        <w:t>Sprawozdanie końcowe za okres od 1 października 1998 do 31 grudnia 2000 roku. Wydział Leśny AR, Poznań</w:t>
      </w:r>
      <w:r w:rsidR="00550CC7">
        <w:rPr>
          <w:rFonts w:ascii="Times New Roman" w:eastAsia="Calibri" w:hAnsi="Times New Roman" w:cs="Times New Roman"/>
          <w:sz w:val="24"/>
          <w:szCs w:val="24"/>
        </w:rPr>
        <w:t xml:space="preserve"> (m</w:t>
      </w:r>
      <w:r w:rsidR="00C56000">
        <w:rPr>
          <w:rFonts w:ascii="Times New Roman" w:eastAsia="Calibri" w:hAnsi="Times New Roman" w:cs="Times New Roman"/>
          <w:sz w:val="24"/>
          <w:szCs w:val="24"/>
        </w:rPr>
        <w:t>anuskrypt</w:t>
      </w:r>
      <w:r w:rsidR="00550CC7">
        <w:rPr>
          <w:rFonts w:ascii="Times New Roman" w:eastAsia="Calibri" w:hAnsi="Times New Roman" w:cs="Times New Roman"/>
          <w:sz w:val="24"/>
          <w:szCs w:val="24"/>
        </w:rPr>
        <w:t>)</w:t>
      </w:r>
      <w:r w:rsidR="00C5600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6389861" w14:textId="65133971" w:rsidR="005A2925" w:rsidRPr="00E96E58" w:rsidRDefault="005A2925" w:rsidP="00E96E58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38A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FRUZIŃSKI B., ŁABUDZKI L., WLAZEŁKO M. (1983): Habitat, density and spatial structure of the roe deer population. </w:t>
      </w:r>
      <w:r>
        <w:rPr>
          <w:rFonts w:ascii="Times New Roman" w:eastAsia="Calibri" w:hAnsi="Times New Roman" w:cs="Times New Roman"/>
          <w:sz w:val="24"/>
          <w:szCs w:val="24"/>
        </w:rPr>
        <w:t xml:space="preserve">Acta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theriol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 28: 243-258.</w:t>
      </w:r>
    </w:p>
    <w:p w14:paraId="67E1695C" w14:textId="6A180B5B" w:rsidR="00B57EC1" w:rsidRPr="006538A3" w:rsidRDefault="00B57EC1" w:rsidP="00E96E58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FRUZIŃSKI B., WLAZEŁKO M. (2003): Środowiskowe uwarunkowania funkcjonowania populacji daniela (</w:t>
      </w:r>
      <w:r w:rsidRPr="00B57EC1">
        <w:rPr>
          <w:rFonts w:ascii="Times New Roman" w:eastAsia="Calibri" w:hAnsi="Times New Roman" w:cs="Times New Roman"/>
          <w:i/>
          <w:sz w:val="24"/>
          <w:szCs w:val="24"/>
        </w:rPr>
        <w:t xml:space="preserve">Dama </w:t>
      </w:r>
      <w:proofErr w:type="spellStart"/>
      <w:r w:rsidRPr="00B57EC1">
        <w:rPr>
          <w:rFonts w:ascii="Times New Roman" w:eastAsia="Calibri" w:hAnsi="Times New Roman" w:cs="Times New Roman"/>
          <w:i/>
          <w:sz w:val="24"/>
          <w:szCs w:val="24"/>
        </w:rPr>
        <w:t>dama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L.) w Wielkopolsce. </w:t>
      </w:r>
      <w:r w:rsidRPr="006538A3">
        <w:rPr>
          <w:rFonts w:ascii="Times New Roman" w:eastAsia="Calibri" w:hAnsi="Times New Roman" w:cs="Times New Roman"/>
          <w:sz w:val="24"/>
          <w:szCs w:val="24"/>
        </w:rPr>
        <w:t>Sylwan, 6: 28-33.</w:t>
      </w:r>
    </w:p>
    <w:p w14:paraId="664B36F5" w14:textId="3EC37DA1" w:rsidR="00271BEE" w:rsidRPr="007D67E1" w:rsidRDefault="00271BEE" w:rsidP="00271BEE">
      <w:pPr>
        <w:spacing w:after="20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7D67E1">
        <w:rPr>
          <w:rFonts w:ascii="Times New Roman" w:eastAsia="Calibri" w:hAnsi="Times New Roman" w:cs="Times New Roman"/>
          <w:bCs/>
          <w:sz w:val="24"/>
          <w:szCs w:val="24"/>
        </w:rPr>
        <w:t>KAMIENIARZ R. (2012): Dynamika liczebności zwierzyny a gospodarka łowiecka</w:t>
      </w:r>
      <w:r w:rsidR="007D67E1" w:rsidRPr="007D67E1">
        <w:rPr>
          <w:rFonts w:ascii="Times New Roman" w:eastAsia="Calibri" w:hAnsi="Times New Roman" w:cs="Times New Roman"/>
          <w:bCs/>
          <w:sz w:val="24"/>
          <w:szCs w:val="24"/>
        </w:rPr>
        <w:t xml:space="preserve">. Problemy współczesnego łowiectwa w Polsce. Oficyna wydawnicza G&amp;P,  </w:t>
      </w:r>
      <w:r w:rsidR="002C32AE">
        <w:rPr>
          <w:rFonts w:ascii="Times New Roman" w:eastAsia="Calibri" w:hAnsi="Times New Roman" w:cs="Times New Roman"/>
          <w:bCs/>
          <w:sz w:val="24"/>
          <w:szCs w:val="24"/>
        </w:rPr>
        <w:t xml:space="preserve">Poznań: </w:t>
      </w:r>
      <w:r w:rsidR="007D67E1" w:rsidRPr="007D67E1">
        <w:rPr>
          <w:rFonts w:ascii="Times New Roman" w:eastAsia="Calibri" w:hAnsi="Times New Roman" w:cs="Times New Roman"/>
          <w:bCs/>
          <w:sz w:val="24"/>
          <w:szCs w:val="24"/>
        </w:rPr>
        <w:t>64-78</w:t>
      </w:r>
      <w:r w:rsidR="002C32AE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1CC45857" w14:textId="6C34600F" w:rsidR="00B802F1" w:rsidRDefault="00B802F1" w:rsidP="00E96E58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02F1">
        <w:rPr>
          <w:rFonts w:ascii="Times New Roman" w:eastAsia="Calibri" w:hAnsi="Times New Roman" w:cs="Times New Roman"/>
          <w:sz w:val="24"/>
          <w:szCs w:val="24"/>
        </w:rPr>
        <w:lastRenderedPageBreak/>
        <w:t>KAMIENIARZ R. (2013): Struktura krajobrazu rolniczego, a funkcjonowanie populacji sarny polnej. Rozprawy naukowe. Wydawnictwo Uniwersytetu Przyrodniczego w Poznaniu, 463.</w:t>
      </w:r>
    </w:p>
    <w:p w14:paraId="33F9CDCE" w14:textId="6C660B05" w:rsidR="00B802F1" w:rsidRDefault="00B802F1" w:rsidP="00E96E58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02F1">
        <w:rPr>
          <w:rFonts w:ascii="Times New Roman" w:eastAsia="Calibri" w:hAnsi="Times New Roman" w:cs="Times New Roman"/>
          <w:sz w:val="24"/>
          <w:szCs w:val="24"/>
        </w:rPr>
        <w:t>KAMIENIARZ R., PANEK M. (2008): Zwierzęta łowne w Polsce na przełomie XX i XXI wieku. Stacja Badawcza- OHZ PZŁ, Czempiń.</w:t>
      </w:r>
    </w:p>
    <w:p w14:paraId="198513AB" w14:textId="6C660B05" w:rsidR="00B802F1" w:rsidRDefault="00B802F1" w:rsidP="00E96E58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02F1">
        <w:rPr>
          <w:rFonts w:ascii="Times New Roman" w:eastAsia="Calibri" w:hAnsi="Times New Roman" w:cs="Times New Roman"/>
          <w:sz w:val="24"/>
          <w:szCs w:val="24"/>
        </w:rPr>
        <w:t>KAMIENIARZ R., SKORUPSKI M. (2016): Dyskusji o liczeniu ciąg dalszy. Brać Łowiecka, 2: 32-35.</w:t>
      </w:r>
    </w:p>
    <w:p w14:paraId="70CE58DB" w14:textId="5A42F40D" w:rsidR="00471BA4" w:rsidRDefault="00471BA4" w:rsidP="00D34F8B">
      <w:pPr>
        <w:pStyle w:val="Tekstpodstawowywcity"/>
        <w:spacing w:after="0"/>
        <w:ind w:left="0"/>
        <w:rPr>
          <w:rStyle w:val="googqs-tidbit1"/>
          <w:rFonts w:ascii="Times New Roman" w:hAnsi="Times New Roman"/>
          <w:sz w:val="24"/>
          <w:szCs w:val="24"/>
        </w:rPr>
      </w:pPr>
      <w:r w:rsidRPr="00E96E58">
        <w:rPr>
          <w:rFonts w:ascii="Times New Roman" w:hAnsi="Times New Roman"/>
          <w:sz w:val="24"/>
          <w:szCs w:val="24"/>
        </w:rPr>
        <w:t>ŁABUDZKI L.</w:t>
      </w:r>
      <w:r w:rsidR="00F42CA3">
        <w:rPr>
          <w:rFonts w:ascii="Times New Roman" w:hAnsi="Times New Roman"/>
          <w:sz w:val="24"/>
          <w:szCs w:val="24"/>
        </w:rPr>
        <w:t xml:space="preserve"> (1996): Ocena rozmiaru niektórych łowieckich szkód leśnych w Łowieckim Ośrodku Doświadczalnym „Zielonka”. Rocz. AR </w:t>
      </w:r>
      <w:proofErr w:type="spellStart"/>
      <w:r w:rsidR="00F42CA3">
        <w:rPr>
          <w:rFonts w:ascii="Times New Roman" w:hAnsi="Times New Roman"/>
          <w:sz w:val="24"/>
          <w:szCs w:val="24"/>
        </w:rPr>
        <w:t>Pozn</w:t>
      </w:r>
      <w:proofErr w:type="spellEnd"/>
      <w:r w:rsidR="00F42CA3">
        <w:rPr>
          <w:rFonts w:ascii="Times New Roman" w:hAnsi="Times New Roman"/>
          <w:sz w:val="24"/>
          <w:szCs w:val="24"/>
        </w:rPr>
        <w:t>. 287, Leśn. 34: 37-48.</w:t>
      </w:r>
    </w:p>
    <w:p w14:paraId="6DF38886" w14:textId="77777777" w:rsidR="00DC2391" w:rsidRPr="00494294" w:rsidRDefault="00DC2391" w:rsidP="00DC2391">
      <w:pPr>
        <w:pStyle w:val="Tekstpodstawowywcity"/>
        <w:spacing w:after="0" w:line="240" w:lineRule="auto"/>
        <w:ind w:left="425"/>
        <w:rPr>
          <w:rStyle w:val="googqs-tidbit1"/>
          <w:rFonts w:ascii="Times New Roman" w:hAnsi="Times New Roman"/>
          <w:sz w:val="24"/>
          <w:szCs w:val="24"/>
        </w:rPr>
      </w:pPr>
    </w:p>
    <w:p w14:paraId="4DEA6E89" w14:textId="3FA3A9BC" w:rsidR="00E96E58" w:rsidRPr="006538A3" w:rsidRDefault="00E96E58" w:rsidP="00E96E58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6E58">
        <w:rPr>
          <w:rFonts w:ascii="Times New Roman" w:eastAsia="Calibri" w:hAnsi="Times New Roman" w:cs="Times New Roman"/>
          <w:sz w:val="24"/>
          <w:szCs w:val="24"/>
        </w:rPr>
        <w:t xml:space="preserve">ŁABUDZKI L., SZCZEGÓŁA M. (1996): Analiza pozyskania </w:t>
      </w:r>
      <w:proofErr w:type="spellStart"/>
      <w:r w:rsidRPr="00E96E58">
        <w:rPr>
          <w:rFonts w:ascii="Times New Roman" w:eastAsia="Calibri" w:hAnsi="Times New Roman" w:cs="Times New Roman"/>
          <w:sz w:val="24"/>
          <w:szCs w:val="24"/>
        </w:rPr>
        <w:t>sarn</w:t>
      </w:r>
      <w:proofErr w:type="spellEnd"/>
      <w:r w:rsidRPr="00E96E58">
        <w:rPr>
          <w:rFonts w:ascii="Times New Roman" w:eastAsia="Calibri" w:hAnsi="Times New Roman" w:cs="Times New Roman"/>
          <w:sz w:val="24"/>
          <w:szCs w:val="24"/>
        </w:rPr>
        <w:t xml:space="preserve"> w Łowieckim Ośrodku Doświadczalnym „Zielonka” w aspekcie produkcyjności różnych fragmentów łowiska leśnego. </w:t>
      </w:r>
      <w:r w:rsidRPr="006538A3">
        <w:rPr>
          <w:rFonts w:ascii="Times New Roman" w:eastAsia="Calibri" w:hAnsi="Times New Roman" w:cs="Times New Roman"/>
          <w:sz w:val="24"/>
          <w:szCs w:val="24"/>
        </w:rPr>
        <w:t>Roczniki Akademii Rolniczej w Poznaniu, Leśnictwo</w:t>
      </w:r>
      <w:r w:rsidR="00550CC7" w:rsidRPr="006538A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6538A3">
        <w:rPr>
          <w:rFonts w:ascii="Times New Roman" w:eastAsia="Calibri" w:hAnsi="Times New Roman" w:cs="Times New Roman"/>
          <w:sz w:val="24"/>
          <w:szCs w:val="24"/>
        </w:rPr>
        <w:t>34: 63-72.</w:t>
      </w:r>
    </w:p>
    <w:p w14:paraId="0826E261" w14:textId="4F31C8F1" w:rsidR="005F1BC4" w:rsidRPr="00E96E58" w:rsidRDefault="005F1BC4" w:rsidP="00E96E58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MUSIALSKA </w:t>
      </w:r>
      <w:r w:rsidR="0082136F">
        <w:rPr>
          <w:rFonts w:ascii="Times New Roman" w:eastAsia="Calibri" w:hAnsi="Times New Roman" w:cs="Times New Roman"/>
          <w:sz w:val="24"/>
          <w:szCs w:val="24"/>
        </w:rPr>
        <w:t xml:space="preserve">K. (2017): Występowanie sarny a struktura środowiska na przykładzie Nadleśnictwa Bogdaniec. Praca magisterska. Katedra Łowiectwa i Ochrony Lasu UP </w:t>
      </w:r>
      <w:r w:rsidR="00F01406">
        <w:rPr>
          <w:rFonts w:ascii="Times New Roman" w:eastAsia="Calibri" w:hAnsi="Times New Roman" w:cs="Times New Roman"/>
          <w:sz w:val="24"/>
          <w:szCs w:val="24"/>
        </w:rPr>
        <w:br/>
      </w:r>
      <w:r w:rsidR="0082136F">
        <w:rPr>
          <w:rFonts w:ascii="Times New Roman" w:eastAsia="Calibri" w:hAnsi="Times New Roman" w:cs="Times New Roman"/>
          <w:sz w:val="24"/>
          <w:szCs w:val="24"/>
        </w:rPr>
        <w:t>w Poznaniu.</w:t>
      </w:r>
    </w:p>
    <w:p w14:paraId="406B8FBE" w14:textId="043431C2" w:rsidR="002C32AE" w:rsidRPr="006538A3" w:rsidRDefault="002C32AE" w:rsidP="00E96E58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445CFA">
        <w:rPr>
          <w:rFonts w:ascii="Times New Roman" w:eastAsia="Calibri" w:hAnsi="Times New Roman" w:cs="Times New Roman"/>
          <w:sz w:val="24"/>
          <w:szCs w:val="24"/>
          <w:lang w:val="en-IE"/>
        </w:rPr>
        <w:t xml:space="preserve">NASIADKA P. (1998): The accuracy of year-long direct </w:t>
      </w:r>
      <w:r w:rsidR="00EA6C31" w:rsidRPr="00445CFA">
        <w:rPr>
          <w:rFonts w:ascii="Times New Roman" w:eastAsia="Calibri" w:hAnsi="Times New Roman" w:cs="Times New Roman"/>
          <w:sz w:val="24"/>
          <w:szCs w:val="24"/>
          <w:lang w:val="en-IE"/>
        </w:rPr>
        <w:t>observation by hunters for estimating red deer (</w:t>
      </w:r>
      <w:r w:rsidR="00EA6C31" w:rsidRPr="00445CFA">
        <w:rPr>
          <w:rFonts w:ascii="Times New Roman" w:eastAsia="Calibri" w:hAnsi="Times New Roman" w:cs="Times New Roman"/>
          <w:i/>
          <w:iCs/>
          <w:sz w:val="24"/>
          <w:szCs w:val="24"/>
          <w:lang w:val="en-IE"/>
        </w:rPr>
        <w:t>Cervus elaphus L.</w:t>
      </w:r>
      <w:r w:rsidR="00EA6C31" w:rsidRPr="00445CFA">
        <w:rPr>
          <w:rFonts w:ascii="Times New Roman" w:eastAsia="Calibri" w:hAnsi="Times New Roman" w:cs="Times New Roman"/>
          <w:sz w:val="24"/>
          <w:szCs w:val="24"/>
          <w:lang w:val="en-IE"/>
        </w:rPr>
        <w:t xml:space="preserve">) </w:t>
      </w:r>
      <w:proofErr w:type="spellStart"/>
      <w:r w:rsidR="00EA6C31" w:rsidRPr="00445CFA">
        <w:rPr>
          <w:rFonts w:ascii="Times New Roman" w:eastAsia="Calibri" w:hAnsi="Times New Roman" w:cs="Times New Roman"/>
          <w:sz w:val="24"/>
          <w:szCs w:val="24"/>
          <w:lang w:val="en-IE"/>
        </w:rPr>
        <w:t>Zomborszky</w:t>
      </w:r>
      <w:proofErr w:type="spellEnd"/>
      <w:r w:rsidR="00EA6C31" w:rsidRPr="00445CFA">
        <w:rPr>
          <w:rFonts w:ascii="Times New Roman" w:eastAsia="Calibri" w:hAnsi="Times New Roman" w:cs="Times New Roman"/>
          <w:sz w:val="24"/>
          <w:szCs w:val="24"/>
          <w:lang w:val="en-IE"/>
        </w:rPr>
        <w:t xml:space="preserve"> (ed.). Advances in deer biology. Proceedings of the 4 International Deer Biology Congress. </w:t>
      </w:r>
      <w:proofErr w:type="spellStart"/>
      <w:r w:rsidR="00EA6C31" w:rsidRPr="006538A3">
        <w:rPr>
          <w:rFonts w:ascii="Times New Roman" w:eastAsia="Calibri" w:hAnsi="Times New Roman" w:cs="Times New Roman"/>
          <w:sz w:val="24"/>
          <w:szCs w:val="24"/>
          <w:lang w:val="en-US"/>
        </w:rPr>
        <w:t>Kaposvar</w:t>
      </w:r>
      <w:proofErr w:type="spellEnd"/>
      <w:r w:rsidR="00EA6C31" w:rsidRPr="006538A3">
        <w:rPr>
          <w:rFonts w:ascii="Times New Roman" w:eastAsia="Calibri" w:hAnsi="Times New Roman" w:cs="Times New Roman"/>
          <w:sz w:val="24"/>
          <w:szCs w:val="24"/>
          <w:lang w:val="en-US"/>
        </w:rPr>
        <w:t>: 25-28.</w:t>
      </w:r>
    </w:p>
    <w:p w14:paraId="4ABC1F80" w14:textId="61F64191" w:rsidR="00C134B6" w:rsidRDefault="00C134B6" w:rsidP="00C134B6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38A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OBIDZIŃSKI A., KIEŁTYK P., BORKOWSKI J. BOLIBOK L., REMUSZKO K. (2013): Autumn-winter diet overlap of fallow, red, and roe deer in forest ecosystems, Southern Poland. </w:t>
      </w:r>
      <w:r>
        <w:rPr>
          <w:rFonts w:ascii="Times New Roman" w:eastAsia="Calibri" w:hAnsi="Times New Roman" w:cs="Times New Roman"/>
          <w:sz w:val="24"/>
          <w:szCs w:val="24"/>
        </w:rPr>
        <w:t xml:space="preserve">Cent.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Eur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 J. Biol.</w:t>
      </w:r>
      <w:r w:rsidR="005F70FE">
        <w:rPr>
          <w:rFonts w:ascii="Times New Roman" w:eastAsia="Calibri" w:hAnsi="Times New Roman" w:cs="Times New Roman"/>
          <w:sz w:val="24"/>
          <w:szCs w:val="24"/>
        </w:rPr>
        <w:t xml:space="preserve"> 8(1):</w:t>
      </w:r>
      <w:r w:rsidRPr="00C134B6">
        <w:rPr>
          <w:rFonts w:ascii="Times New Roman" w:eastAsia="Calibri" w:hAnsi="Times New Roman" w:cs="Times New Roman"/>
          <w:sz w:val="24"/>
          <w:szCs w:val="24"/>
        </w:rPr>
        <w:t xml:space="preserve"> 8-17</w:t>
      </w:r>
      <w:r w:rsidR="005F70FE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D26C569" w14:textId="77777777" w:rsidR="00416889" w:rsidRPr="00E96E58" w:rsidRDefault="00416889" w:rsidP="00416889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02F1">
        <w:rPr>
          <w:rFonts w:ascii="Times New Roman" w:eastAsia="Calibri" w:hAnsi="Times New Roman" w:cs="Times New Roman"/>
          <w:sz w:val="24"/>
          <w:szCs w:val="24"/>
        </w:rPr>
        <w:t>OKARMA H., TOMEK A., (2008): Łowiectwo. Wydawnictwo Edukacyjno- Naukowe H2O. Kraków: 1-501.</w:t>
      </w:r>
    </w:p>
    <w:p w14:paraId="0E0AF76C" w14:textId="2317E20E" w:rsidR="00C134B6" w:rsidRPr="00AD2DB4" w:rsidRDefault="00C134B6" w:rsidP="00E96E58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5CFA">
        <w:rPr>
          <w:rFonts w:ascii="Times New Roman" w:eastAsia="Calibri" w:hAnsi="Times New Roman" w:cs="Times New Roman"/>
          <w:sz w:val="24"/>
          <w:szCs w:val="24"/>
        </w:rPr>
        <w:t xml:space="preserve">PETRAK M., SCHWARZ R., GRAUMANN F., FRIELINGSDORF F. (1991): </w:t>
      </w:r>
      <w:proofErr w:type="spellStart"/>
      <w:r w:rsidRPr="00445CFA">
        <w:rPr>
          <w:rFonts w:ascii="Times New Roman" w:eastAsia="Calibri" w:hAnsi="Times New Roman" w:cs="Times New Roman"/>
          <w:sz w:val="24"/>
          <w:szCs w:val="24"/>
        </w:rPr>
        <w:t>Nischenbreite</w:t>
      </w:r>
      <w:proofErr w:type="spellEnd"/>
      <w:r w:rsidRPr="00445CF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45CFA">
        <w:rPr>
          <w:rFonts w:ascii="Times New Roman" w:eastAsia="Calibri" w:hAnsi="Times New Roman" w:cs="Times New Roman"/>
          <w:sz w:val="24"/>
          <w:szCs w:val="24"/>
        </w:rPr>
        <w:t>und</w:t>
      </w:r>
      <w:proofErr w:type="spellEnd"/>
      <w:r w:rsidRPr="00445CF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45CFA">
        <w:rPr>
          <w:rFonts w:ascii="Times New Roman" w:eastAsia="Calibri" w:hAnsi="Times New Roman" w:cs="Times New Roman"/>
          <w:sz w:val="24"/>
          <w:szCs w:val="24"/>
        </w:rPr>
        <w:t>Nischenüberlappung</w:t>
      </w:r>
      <w:proofErr w:type="spellEnd"/>
      <w:r w:rsidRPr="00445CF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45CFA">
        <w:rPr>
          <w:rFonts w:ascii="Times New Roman" w:eastAsia="Calibri" w:hAnsi="Times New Roman" w:cs="Times New Roman"/>
          <w:sz w:val="24"/>
          <w:szCs w:val="24"/>
        </w:rPr>
        <w:t>bei</w:t>
      </w:r>
      <w:proofErr w:type="spellEnd"/>
      <w:r w:rsidRPr="00445CFA">
        <w:rPr>
          <w:rFonts w:ascii="Times New Roman" w:eastAsia="Calibri" w:hAnsi="Times New Roman" w:cs="Times New Roman"/>
          <w:sz w:val="24"/>
          <w:szCs w:val="24"/>
        </w:rPr>
        <w:t xml:space="preserve"> der </w:t>
      </w:r>
      <w:proofErr w:type="spellStart"/>
      <w:r w:rsidRPr="00445CFA">
        <w:rPr>
          <w:rFonts w:ascii="Times New Roman" w:eastAsia="Calibri" w:hAnsi="Times New Roman" w:cs="Times New Roman"/>
          <w:sz w:val="24"/>
          <w:szCs w:val="24"/>
        </w:rPr>
        <w:t>Nachrungswahl</w:t>
      </w:r>
      <w:proofErr w:type="spellEnd"/>
      <w:r w:rsidRPr="00445CFA">
        <w:rPr>
          <w:rFonts w:ascii="Times New Roman" w:eastAsia="Calibri" w:hAnsi="Times New Roman" w:cs="Times New Roman"/>
          <w:sz w:val="24"/>
          <w:szCs w:val="24"/>
        </w:rPr>
        <w:t xml:space="preserve"> von </w:t>
      </w:r>
      <w:proofErr w:type="spellStart"/>
      <w:r w:rsidRPr="00445CFA">
        <w:rPr>
          <w:rFonts w:ascii="Times New Roman" w:eastAsia="Calibri" w:hAnsi="Times New Roman" w:cs="Times New Roman"/>
          <w:sz w:val="24"/>
          <w:szCs w:val="24"/>
        </w:rPr>
        <w:t>Damhirsch</w:t>
      </w:r>
      <w:proofErr w:type="spellEnd"/>
      <w:r w:rsidRPr="00445CFA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4901AA" w:rsidRPr="00445CFA">
        <w:rPr>
          <w:rFonts w:ascii="Times New Roman" w:eastAsia="Calibri" w:hAnsi="Times New Roman" w:cs="Times New Roman"/>
          <w:i/>
          <w:sz w:val="24"/>
          <w:szCs w:val="24"/>
        </w:rPr>
        <w:t xml:space="preserve">Dama </w:t>
      </w:r>
      <w:proofErr w:type="spellStart"/>
      <w:r w:rsidRPr="00445CFA">
        <w:rPr>
          <w:rFonts w:ascii="Times New Roman" w:eastAsia="Calibri" w:hAnsi="Times New Roman" w:cs="Times New Roman"/>
          <w:i/>
          <w:sz w:val="24"/>
          <w:szCs w:val="24"/>
        </w:rPr>
        <w:t>dama</w:t>
      </w:r>
      <w:proofErr w:type="spellEnd"/>
      <w:r w:rsidRPr="00445CFA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445CFA">
        <w:rPr>
          <w:rFonts w:ascii="Times New Roman" w:eastAsia="Calibri" w:hAnsi="Times New Roman" w:cs="Times New Roman"/>
          <w:sz w:val="24"/>
          <w:szCs w:val="24"/>
        </w:rPr>
        <w:t xml:space="preserve">Linne, 1758) </w:t>
      </w:r>
      <w:proofErr w:type="spellStart"/>
      <w:r w:rsidRPr="00445CFA">
        <w:rPr>
          <w:rFonts w:ascii="Times New Roman" w:eastAsia="Calibri" w:hAnsi="Times New Roman" w:cs="Times New Roman"/>
          <w:sz w:val="24"/>
          <w:szCs w:val="24"/>
        </w:rPr>
        <w:t>und</w:t>
      </w:r>
      <w:proofErr w:type="spellEnd"/>
      <w:r w:rsidRPr="00445CF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45CFA">
        <w:rPr>
          <w:rFonts w:ascii="Times New Roman" w:eastAsia="Calibri" w:hAnsi="Times New Roman" w:cs="Times New Roman"/>
          <w:sz w:val="24"/>
          <w:szCs w:val="24"/>
        </w:rPr>
        <w:t>Reh</w:t>
      </w:r>
      <w:proofErr w:type="spellEnd"/>
      <w:r w:rsidRPr="00445CFA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445CFA">
        <w:rPr>
          <w:rFonts w:ascii="Times New Roman" w:eastAsia="Calibri" w:hAnsi="Times New Roman" w:cs="Times New Roman"/>
          <w:i/>
          <w:sz w:val="24"/>
          <w:szCs w:val="24"/>
        </w:rPr>
        <w:t>Capreolus</w:t>
      </w:r>
      <w:proofErr w:type="spellEnd"/>
      <w:r w:rsidRPr="00445CFA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445CFA">
        <w:rPr>
          <w:rFonts w:ascii="Times New Roman" w:eastAsia="Calibri" w:hAnsi="Times New Roman" w:cs="Times New Roman"/>
          <w:i/>
          <w:sz w:val="24"/>
          <w:szCs w:val="24"/>
        </w:rPr>
        <w:t>capreolus</w:t>
      </w:r>
      <w:proofErr w:type="spellEnd"/>
      <w:r w:rsidRPr="00445CFA">
        <w:rPr>
          <w:rFonts w:ascii="Times New Roman" w:eastAsia="Calibri" w:hAnsi="Times New Roman" w:cs="Times New Roman"/>
          <w:sz w:val="24"/>
          <w:szCs w:val="24"/>
        </w:rPr>
        <w:t xml:space="preserve"> Linne, 1758), Z. </w:t>
      </w:r>
      <w:proofErr w:type="spellStart"/>
      <w:r w:rsidRPr="00445CFA">
        <w:rPr>
          <w:rFonts w:ascii="Times New Roman" w:eastAsia="Calibri" w:hAnsi="Times New Roman" w:cs="Times New Roman"/>
          <w:sz w:val="24"/>
          <w:szCs w:val="24"/>
        </w:rPr>
        <w:t>Jagdwiss</w:t>
      </w:r>
      <w:proofErr w:type="spellEnd"/>
      <w:r w:rsidRPr="00445CFA">
        <w:rPr>
          <w:rFonts w:ascii="Times New Roman" w:eastAsia="Calibri" w:hAnsi="Times New Roman" w:cs="Times New Roman"/>
          <w:sz w:val="24"/>
          <w:szCs w:val="24"/>
        </w:rPr>
        <w:t>.</w:t>
      </w:r>
      <w:r w:rsidR="00550CC7" w:rsidRPr="00445CFA">
        <w:rPr>
          <w:rFonts w:ascii="Times New Roman" w:eastAsia="Calibri" w:hAnsi="Times New Roman" w:cs="Times New Roman"/>
          <w:sz w:val="24"/>
          <w:szCs w:val="24"/>
        </w:rPr>
        <w:t>,</w:t>
      </w:r>
      <w:r w:rsidRPr="00445CF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D2DB4">
        <w:rPr>
          <w:rFonts w:ascii="Times New Roman" w:eastAsia="Calibri" w:hAnsi="Times New Roman" w:cs="Times New Roman"/>
          <w:sz w:val="24"/>
          <w:szCs w:val="24"/>
        </w:rPr>
        <w:t>37:1-12.</w:t>
      </w:r>
    </w:p>
    <w:p w14:paraId="33FA65EE" w14:textId="77777777" w:rsidR="00E96E58" w:rsidRPr="00E96E58" w:rsidRDefault="00E96E58" w:rsidP="00E96E58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6E58">
        <w:rPr>
          <w:rFonts w:ascii="Times New Roman" w:eastAsia="Calibri" w:hAnsi="Times New Roman" w:cs="Times New Roman"/>
          <w:sz w:val="24"/>
          <w:szCs w:val="24"/>
        </w:rPr>
        <w:t>PIELOWSKI Z. (1999): Sarna. Wyd. Świat. Warszawa.</w:t>
      </w:r>
    </w:p>
    <w:p w14:paraId="2EB55EA1" w14:textId="43F6B857" w:rsidR="0074531E" w:rsidRPr="006538A3" w:rsidRDefault="0074531E" w:rsidP="00E96E58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PIELOWSKI Z., KAMIENIARZ R., PANEK M. (1993): Raport o zwierzętach łownych </w:t>
      </w:r>
      <w:r w:rsidR="00F01406">
        <w:rPr>
          <w:rFonts w:ascii="Times New Roman" w:eastAsia="Calibri" w:hAnsi="Times New Roman" w:cs="Times New Roman"/>
          <w:sz w:val="24"/>
          <w:szCs w:val="24"/>
        </w:rPr>
        <w:br/>
      </w:r>
      <w:r>
        <w:rPr>
          <w:rFonts w:ascii="Times New Roman" w:eastAsia="Calibri" w:hAnsi="Times New Roman" w:cs="Times New Roman"/>
          <w:sz w:val="24"/>
          <w:szCs w:val="24"/>
        </w:rPr>
        <w:t xml:space="preserve">w Polsce. </w:t>
      </w:r>
      <w:proofErr w:type="spellStart"/>
      <w:r w:rsidRPr="006538A3">
        <w:rPr>
          <w:rFonts w:ascii="Times New Roman" w:eastAsia="Calibri" w:hAnsi="Times New Roman" w:cs="Times New Roman"/>
          <w:sz w:val="24"/>
          <w:szCs w:val="24"/>
          <w:lang w:val="en-US"/>
        </w:rPr>
        <w:t>Państwowa</w:t>
      </w:r>
      <w:proofErr w:type="spellEnd"/>
      <w:r w:rsidRPr="006538A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8A3">
        <w:rPr>
          <w:rFonts w:ascii="Times New Roman" w:eastAsia="Calibri" w:hAnsi="Times New Roman" w:cs="Times New Roman"/>
          <w:sz w:val="24"/>
          <w:szCs w:val="24"/>
          <w:lang w:val="en-US"/>
        </w:rPr>
        <w:t>Inspekcja</w:t>
      </w:r>
      <w:proofErr w:type="spellEnd"/>
      <w:r w:rsidRPr="006538A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8A3">
        <w:rPr>
          <w:rFonts w:ascii="Times New Roman" w:eastAsia="Calibri" w:hAnsi="Times New Roman" w:cs="Times New Roman"/>
          <w:sz w:val="24"/>
          <w:szCs w:val="24"/>
          <w:lang w:val="en-US"/>
        </w:rPr>
        <w:t>Ochrony</w:t>
      </w:r>
      <w:proofErr w:type="spellEnd"/>
      <w:r w:rsidRPr="006538A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8A3">
        <w:rPr>
          <w:rFonts w:ascii="Times New Roman" w:eastAsia="Calibri" w:hAnsi="Times New Roman" w:cs="Times New Roman"/>
          <w:sz w:val="24"/>
          <w:szCs w:val="24"/>
          <w:lang w:val="en-US"/>
        </w:rPr>
        <w:t>Środowiska</w:t>
      </w:r>
      <w:proofErr w:type="spellEnd"/>
      <w:r w:rsidRPr="006538A3">
        <w:rPr>
          <w:rFonts w:ascii="Times New Roman" w:eastAsia="Calibri" w:hAnsi="Times New Roman" w:cs="Times New Roman"/>
          <w:sz w:val="24"/>
          <w:szCs w:val="24"/>
          <w:lang w:val="en-US"/>
        </w:rPr>
        <w:t>, Warszawa: 1-129.</w:t>
      </w:r>
    </w:p>
    <w:p w14:paraId="2E54CBF1" w14:textId="6B0AC5EF" w:rsidR="00A2799F" w:rsidRPr="00E96E58" w:rsidRDefault="00A2799F" w:rsidP="00E96E58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IE"/>
        </w:rPr>
      </w:pPr>
      <w:r w:rsidRPr="00A2799F">
        <w:rPr>
          <w:rFonts w:ascii="Times New Roman" w:eastAsia="Calibri" w:hAnsi="Times New Roman" w:cs="Times New Roman"/>
          <w:sz w:val="24"/>
          <w:szCs w:val="24"/>
          <w:lang w:val="en-IE"/>
        </w:rPr>
        <w:lastRenderedPageBreak/>
        <w:t>R C</w:t>
      </w:r>
      <w:r>
        <w:rPr>
          <w:rFonts w:ascii="Times New Roman" w:eastAsia="Calibri" w:hAnsi="Times New Roman" w:cs="Times New Roman"/>
          <w:sz w:val="24"/>
          <w:szCs w:val="24"/>
          <w:lang w:val="en-IE"/>
        </w:rPr>
        <w:t>ORE</w:t>
      </w:r>
      <w:r w:rsidRPr="00A2799F">
        <w:rPr>
          <w:rFonts w:ascii="Times New Roman" w:eastAsia="Calibri" w:hAnsi="Times New Roman" w:cs="Times New Roman"/>
          <w:sz w:val="24"/>
          <w:szCs w:val="24"/>
          <w:lang w:val="en-IE"/>
        </w:rPr>
        <w:t xml:space="preserve"> T</w:t>
      </w:r>
      <w:r>
        <w:rPr>
          <w:rFonts w:ascii="Times New Roman" w:eastAsia="Calibri" w:hAnsi="Times New Roman" w:cs="Times New Roman"/>
          <w:sz w:val="24"/>
          <w:szCs w:val="24"/>
          <w:lang w:val="en-IE"/>
        </w:rPr>
        <w:t>EAM</w:t>
      </w:r>
      <w:r w:rsidRPr="00A2799F">
        <w:rPr>
          <w:rFonts w:ascii="Times New Roman" w:eastAsia="Calibri" w:hAnsi="Times New Roman" w:cs="Times New Roman"/>
          <w:sz w:val="24"/>
          <w:szCs w:val="24"/>
          <w:lang w:val="en-IE"/>
        </w:rPr>
        <w:t xml:space="preserve"> (2021)</w:t>
      </w:r>
      <w:r>
        <w:rPr>
          <w:rFonts w:ascii="Times New Roman" w:eastAsia="Calibri" w:hAnsi="Times New Roman" w:cs="Times New Roman"/>
          <w:sz w:val="24"/>
          <w:szCs w:val="24"/>
          <w:lang w:val="en-IE"/>
        </w:rPr>
        <w:t>:</w:t>
      </w:r>
      <w:r w:rsidR="00B55B81">
        <w:rPr>
          <w:rFonts w:ascii="Times New Roman" w:eastAsia="Calibri" w:hAnsi="Times New Roman" w:cs="Times New Roman"/>
          <w:sz w:val="24"/>
          <w:szCs w:val="24"/>
          <w:lang w:val="en-IE"/>
        </w:rPr>
        <w:t xml:space="preserve"> R:</w:t>
      </w:r>
      <w:r w:rsidRPr="00A2799F">
        <w:rPr>
          <w:rFonts w:ascii="Times New Roman" w:eastAsia="Calibri" w:hAnsi="Times New Roman" w:cs="Times New Roman"/>
          <w:sz w:val="24"/>
          <w:szCs w:val="24"/>
          <w:lang w:val="en-IE"/>
        </w:rPr>
        <w:t xml:space="preserve"> A language and environment for statistical computing. </w:t>
      </w:r>
      <w:r w:rsidR="00F01406">
        <w:rPr>
          <w:rFonts w:ascii="Times New Roman" w:eastAsia="Calibri" w:hAnsi="Times New Roman" w:cs="Times New Roman"/>
          <w:sz w:val="24"/>
          <w:szCs w:val="24"/>
          <w:lang w:val="en-IE"/>
        </w:rPr>
        <w:br/>
      </w:r>
      <w:r w:rsidRPr="00A2799F">
        <w:rPr>
          <w:rFonts w:ascii="Times New Roman" w:eastAsia="Calibri" w:hAnsi="Times New Roman" w:cs="Times New Roman"/>
          <w:sz w:val="24"/>
          <w:szCs w:val="24"/>
          <w:lang w:val="en-IE"/>
        </w:rPr>
        <w:t>R Foundation for Statistical Computing, Vienna, Austria</w:t>
      </w:r>
      <w:r>
        <w:rPr>
          <w:rFonts w:ascii="Times New Roman" w:eastAsia="Calibri" w:hAnsi="Times New Roman" w:cs="Times New Roman"/>
          <w:sz w:val="24"/>
          <w:szCs w:val="24"/>
          <w:lang w:val="en-IE"/>
        </w:rPr>
        <w:t>.</w:t>
      </w:r>
    </w:p>
    <w:p w14:paraId="35636BB3" w14:textId="0FD8E9A2" w:rsidR="008A01F5" w:rsidRPr="00E96E58" w:rsidRDefault="008A01F5" w:rsidP="00E96E58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5CFA">
        <w:rPr>
          <w:rFonts w:ascii="Times New Roman" w:eastAsia="Calibri" w:hAnsi="Times New Roman" w:cs="Times New Roman"/>
          <w:sz w:val="24"/>
          <w:szCs w:val="24"/>
          <w:lang w:val="en-IE"/>
        </w:rPr>
        <w:t xml:space="preserve">PUTMAN R.J. (1996): Competition and resource partitioning </w:t>
      </w:r>
      <w:r w:rsidR="00AC6246" w:rsidRPr="00445CFA">
        <w:rPr>
          <w:rFonts w:ascii="Times New Roman" w:eastAsia="Calibri" w:hAnsi="Times New Roman" w:cs="Times New Roman"/>
          <w:sz w:val="24"/>
          <w:szCs w:val="24"/>
          <w:lang w:val="en-IE"/>
        </w:rPr>
        <w:t xml:space="preserve">in temperate ungulate </w:t>
      </w:r>
      <w:r w:rsidR="00007F34" w:rsidRPr="00445CFA">
        <w:rPr>
          <w:rFonts w:ascii="Times New Roman" w:eastAsia="Calibri" w:hAnsi="Times New Roman" w:cs="Times New Roman"/>
          <w:sz w:val="24"/>
          <w:szCs w:val="24"/>
          <w:lang w:val="en-IE"/>
        </w:rPr>
        <w:t>assemblies</w:t>
      </w:r>
      <w:r w:rsidR="00AC6246" w:rsidRPr="00445CFA">
        <w:rPr>
          <w:rFonts w:ascii="Times New Roman" w:eastAsia="Calibri" w:hAnsi="Times New Roman" w:cs="Times New Roman"/>
          <w:sz w:val="24"/>
          <w:szCs w:val="24"/>
          <w:lang w:val="en-IE"/>
        </w:rPr>
        <w:t xml:space="preserve">. </w:t>
      </w:r>
      <w:proofErr w:type="spellStart"/>
      <w:r w:rsidR="00AC6246">
        <w:rPr>
          <w:rFonts w:ascii="Times New Roman" w:eastAsia="Calibri" w:hAnsi="Times New Roman" w:cs="Times New Roman"/>
          <w:sz w:val="24"/>
          <w:szCs w:val="24"/>
        </w:rPr>
        <w:t>Chapmann</w:t>
      </w:r>
      <w:proofErr w:type="spellEnd"/>
      <w:r w:rsidR="00AC6246">
        <w:rPr>
          <w:rFonts w:ascii="Times New Roman" w:eastAsia="Calibri" w:hAnsi="Times New Roman" w:cs="Times New Roman"/>
          <w:sz w:val="24"/>
          <w:szCs w:val="24"/>
        </w:rPr>
        <w:t xml:space="preserve"> and Hall, London, UK.</w:t>
      </w:r>
    </w:p>
    <w:p w14:paraId="01480E93" w14:textId="38A2CA8B" w:rsidR="00E96E58" w:rsidRPr="006538A3" w:rsidRDefault="00E96E58" w:rsidP="00E96E58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38A3">
        <w:rPr>
          <w:rFonts w:ascii="Times New Roman" w:eastAsia="Calibri" w:hAnsi="Times New Roman" w:cs="Times New Roman"/>
          <w:sz w:val="24"/>
          <w:szCs w:val="24"/>
        </w:rPr>
        <w:t>STRAN</w:t>
      </w:r>
      <w:r w:rsidR="00DB53DE" w:rsidRPr="006538A3">
        <w:rPr>
          <w:rFonts w:ascii="Times New Roman" w:eastAsia="Calibri" w:hAnsi="Times New Roman" w:cs="Times New Roman"/>
          <w:sz w:val="24"/>
          <w:szCs w:val="24"/>
        </w:rPr>
        <w:t>D</w:t>
      </w:r>
      <w:r w:rsidRPr="006538A3">
        <w:rPr>
          <w:rFonts w:ascii="Times New Roman" w:eastAsia="Calibri" w:hAnsi="Times New Roman" w:cs="Times New Roman"/>
          <w:sz w:val="24"/>
          <w:szCs w:val="24"/>
        </w:rPr>
        <w:t xml:space="preserve">GAARD H. (1972): The </w:t>
      </w:r>
      <w:proofErr w:type="spellStart"/>
      <w:r w:rsidRPr="006538A3">
        <w:rPr>
          <w:rFonts w:ascii="Times New Roman" w:eastAsia="Calibri" w:hAnsi="Times New Roman" w:cs="Times New Roman"/>
          <w:sz w:val="24"/>
          <w:szCs w:val="24"/>
        </w:rPr>
        <w:t>roe</w:t>
      </w:r>
      <w:proofErr w:type="spellEnd"/>
      <w:r w:rsidRPr="006538A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38A3">
        <w:rPr>
          <w:rFonts w:ascii="Times New Roman" w:eastAsia="Calibri" w:hAnsi="Times New Roman" w:cs="Times New Roman"/>
          <w:sz w:val="24"/>
          <w:szCs w:val="24"/>
        </w:rPr>
        <w:t>deer</w:t>
      </w:r>
      <w:proofErr w:type="spellEnd"/>
      <w:r w:rsidRPr="006538A3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6538A3">
        <w:rPr>
          <w:rFonts w:ascii="Times New Roman" w:eastAsia="Calibri" w:hAnsi="Times New Roman" w:cs="Times New Roman"/>
          <w:sz w:val="24"/>
          <w:szCs w:val="24"/>
        </w:rPr>
        <w:t>Capreolu</w:t>
      </w:r>
      <w:r w:rsidR="00007F34" w:rsidRPr="006538A3">
        <w:rPr>
          <w:rFonts w:ascii="Times New Roman" w:eastAsia="Calibri" w:hAnsi="Times New Roman" w:cs="Times New Roman"/>
          <w:sz w:val="24"/>
          <w:szCs w:val="24"/>
        </w:rPr>
        <w:t>s</w:t>
      </w:r>
      <w:proofErr w:type="spellEnd"/>
      <w:r w:rsidRPr="006538A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38A3">
        <w:rPr>
          <w:rFonts w:ascii="Times New Roman" w:eastAsia="Calibri" w:hAnsi="Times New Roman" w:cs="Times New Roman"/>
          <w:sz w:val="24"/>
          <w:szCs w:val="24"/>
        </w:rPr>
        <w:t>capreolus</w:t>
      </w:r>
      <w:proofErr w:type="spellEnd"/>
      <w:r w:rsidRPr="006538A3">
        <w:rPr>
          <w:rFonts w:ascii="Times New Roman" w:eastAsia="Calibri" w:hAnsi="Times New Roman" w:cs="Times New Roman"/>
          <w:sz w:val="24"/>
          <w:szCs w:val="24"/>
        </w:rPr>
        <w:t xml:space="preserve">) </w:t>
      </w:r>
      <w:proofErr w:type="spellStart"/>
      <w:r w:rsidRPr="006538A3">
        <w:rPr>
          <w:rFonts w:ascii="Times New Roman" w:eastAsia="Calibri" w:hAnsi="Times New Roman" w:cs="Times New Roman"/>
          <w:sz w:val="24"/>
          <w:szCs w:val="24"/>
        </w:rPr>
        <w:t>population</w:t>
      </w:r>
      <w:proofErr w:type="spellEnd"/>
      <w:r w:rsidRPr="006538A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38A3">
        <w:rPr>
          <w:rFonts w:ascii="Times New Roman" w:eastAsia="Calibri" w:hAnsi="Times New Roman" w:cs="Times New Roman"/>
          <w:sz w:val="24"/>
          <w:szCs w:val="24"/>
        </w:rPr>
        <w:t>at</w:t>
      </w:r>
      <w:proofErr w:type="spellEnd"/>
      <w:r w:rsidRPr="006538A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38A3">
        <w:rPr>
          <w:rFonts w:ascii="Times New Roman" w:eastAsia="Calibri" w:hAnsi="Times New Roman" w:cs="Times New Roman"/>
          <w:sz w:val="24"/>
          <w:szCs w:val="24"/>
        </w:rPr>
        <w:t>Kalø</w:t>
      </w:r>
      <w:proofErr w:type="spellEnd"/>
      <w:r w:rsidRPr="006538A3">
        <w:rPr>
          <w:rFonts w:ascii="Times New Roman" w:eastAsia="Calibri" w:hAnsi="Times New Roman" w:cs="Times New Roman"/>
          <w:sz w:val="24"/>
          <w:szCs w:val="24"/>
        </w:rPr>
        <w:t xml:space="preserve"> and the </w:t>
      </w:r>
      <w:proofErr w:type="spellStart"/>
      <w:r w:rsidRPr="006538A3">
        <w:rPr>
          <w:rFonts w:ascii="Times New Roman" w:eastAsia="Calibri" w:hAnsi="Times New Roman" w:cs="Times New Roman"/>
          <w:sz w:val="24"/>
          <w:szCs w:val="24"/>
        </w:rPr>
        <w:t>factor</w:t>
      </w:r>
      <w:proofErr w:type="spellEnd"/>
      <w:r w:rsidRPr="006538A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38A3">
        <w:rPr>
          <w:rFonts w:ascii="Times New Roman" w:eastAsia="Calibri" w:hAnsi="Times New Roman" w:cs="Times New Roman"/>
          <w:sz w:val="24"/>
          <w:szCs w:val="24"/>
        </w:rPr>
        <w:t>regulating</w:t>
      </w:r>
      <w:proofErr w:type="spellEnd"/>
      <w:r w:rsidRPr="006538A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38A3">
        <w:rPr>
          <w:rFonts w:ascii="Times New Roman" w:eastAsia="Calibri" w:hAnsi="Times New Roman" w:cs="Times New Roman"/>
          <w:sz w:val="24"/>
          <w:szCs w:val="24"/>
        </w:rPr>
        <w:t>its</w:t>
      </w:r>
      <w:proofErr w:type="spellEnd"/>
      <w:r w:rsidRPr="006538A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38A3">
        <w:rPr>
          <w:rFonts w:ascii="Times New Roman" w:eastAsia="Calibri" w:hAnsi="Times New Roman" w:cs="Times New Roman"/>
          <w:sz w:val="24"/>
          <w:szCs w:val="24"/>
        </w:rPr>
        <w:t>size</w:t>
      </w:r>
      <w:proofErr w:type="spellEnd"/>
      <w:r w:rsidRPr="006538A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6538A3">
        <w:rPr>
          <w:rFonts w:ascii="Times New Roman" w:eastAsia="Calibri" w:hAnsi="Times New Roman" w:cs="Times New Roman"/>
          <w:sz w:val="24"/>
          <w:szCs w:val="24"/>
        </w:rPr>
        <w:t>Danisch</w:t>
      </w:r>
      <w:proofErr w:type="spellEnd"/>
      <w:r w:rsidRPr="006538A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38A3">
        <w:rPr>
          <w:rFonts w:ascii="Times New Roman" w:eastAsia="Calibri" w:hAnsi="Times New Roman" w:cs="Times New Roman"/>
          <w:sz w:val="24"/>
          <w:szCs w:val="24"/>
        </w:rPr>
        <w:t>Rev</w:t>
      </w:r>
      <w:proofErr w:type="spellEnd"/>
      <w:r w:rsidRPr="006538A3">
        <w:rPr>
          <w:rFonts w:ascii="Times New Roman" w:eastAsia="Calibri" w:hAnsi="Times New Roman" w:cs="Times New Roman"/>
          <w:sz w:val="24"/>
          <w:szCs w:val="24"/>
        </w:rPr>
        <w:t>. Game Biol. 7.</w:t>
      </w:r>
    </w:p>
    <w:p w14:paraId="07A615E3" w14:textId="175843FC" w:rsidR="001D2498" w:rsidRPr="00E96E58" w:rsidRDefault="001D2498" w:rsidP="00E96E58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38A3">
        <w:rPr>
          <w:rFonts w:ascii="Times New Roman" w:eastAsia="Calibri" w:hAnsi="Times New Roman" w:cs="Times New Roman"/>
          <w:sz w:val="24"/>
          <w:szCs w:val="24"/>
        </w:rPr>
        <w:t>SZCZERBIŃSKI W., FRUZIŃSKI B., GRUDZIŃKI R., ŁABUDZKI L., WLAZEŁKO M. (1972): Biometryczna charakterystyka populacji sarny europejskiej (</w:t>
      </w:r>
      <w:proofErr w:type="spellStart"/>
      <w:r w:rsidRPr="006538A3">
        <w:rPr>
          <w:rFonts w:ascii="Times New Roman" w:eastAsia="Calibri" w:hAnsi="Times New Roman" w:cs="Times New Roman"/>
          <w:i/>
          <w:iCs/>
          <w:sz w:val="24"/>
          <w:szCs w:val="24"/>
        </w:rPr>
        <w:t>Capreolus</w:t>
      </w:r>
      <w:proofErr w:type="spellEnd"/>
      <w:r w:rsidRPr="006538A3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538A3">
        <w:rPr>
          <w:rFonts w:ascii="Times New Roman" w:eastAsia="Calibri" w:hAnsi="Times New Roman" w:cs="Times New Roman"/>
          <w:i/>
          <w:iCs/>
          <w:sz w:val="24"/>
          <w:szCs w:val="24"/>
        </w:rPr>
        <w:t>capreolus</w:t>
      </w:r>
      <w:proofErr w:type="spellEnd"/>
      <w:r w:rsidRPr="006538A3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L.</w:t>
      </w:r>
      <w:r w:rsidRPr="006538A3">
        <w:rPr>
          <w:rFonts w:ascii="Times New Roman" w:eastAsia="Calibri" w:hAnsi="Times New Roman" w:cs="Times New Roman"/>
          <w:sz w:val="24"/>
          <w:szCs w:val="24"/>
        </w:rPr>
        <w:t>) na terenach</w:t>
      </w:r>
      <w:r w:rsidR="00007F34" w:rsidRPr="006538A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538A3">
        <w:rPr>
          <w:rFonts w:ascii="Times New Roman" w:eastAsia="Calibri" w:hAnsi="Times New Roman" w:cs="Times New Roman"/>
          <w:sz w:val="24"/>
          <w:szCs w:val="24"/>
        </w:rPr>
        <w:t xml:space="preserve">Ośrodka Hodowli Zwierzyny "Zielonka". </w:t>
      </w:r>
      <w:r w:rsidRPr="001D2498">
        <w:rPr>
          <w:rFonts w:ascii="Times New Roman" w:eastAsia="Calibri" w:hAnsi="Times New Roman" w:cs="Times New Roman"/>
          <w:sz w:val="24"/>
          <w:szCs w:val="24"/>
        </w:rPr>
        <w:t xml:space="preserve">Roczniki Akademii Rolniczej </w:t>
      </w:r>
      <w:r w:rsidR="00F01406">
        <w:rPr>
          <w:rFonts w:ascii="Times New Roman" w:eastAsia="Calibri" w:hAnsi="Times New Roman" w:cs="Times New Roman"/>
          <w:sz w:val="24"/>
          <w:szCs w:val="24"/>
        </w:rPr>
        <w:br/>
      </w:r>
      <w:r w:rsidRPr="001D2498">
        <w:rPr>
          <w:rFonts w:ascii="Times New Roman" w:eastAsia="Calibri" w:hAnsi="Times New Roman" w:cs="Times New Roman"/>
          <w:sz w:val="24"/>
          <w:szCs w:val="24"/>
        </w:rPr>
        <w:t>w Poznaniu. Wydział Leśny</w:t>
      </w:r>
      <w:r>
        <w:rPr>
          <w:rFonts w:ascii="Times New Roman" w:eastAsia="Calibri" w:hAnsi="Times New Roman" w:cs="Times New Roman"/>
          <w:sz w:val="24"/>
          <w:szCs w:val="24"/>
        </w:rPr>
        <w:t>, 11: 145-156.</w:t>
      </w:r>
    </w:p>
    <w:p w14:paraId="4314E7A3" w14:textId="77F99D81" w:rsidR="00E96E58" w:rsidRPr="006538A3" w:rsidRDefault="00E96E58" w:rsidP="00E96E58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96E58">
        <w:rPr>
          <w:rFonts w:ascii="Times New Roman" w:eastAsia="Calibri" w:hAnsi="Times New Roman" w:cs="Times New Roman"/>
          <w:sz w:val="24"/>
          <w:szCs w:val="24"/>
        </w:rPr>
        <w:t xml:space="preserve">SZELĄG Z. (2002): Zagrożenia urbanizacyjne obszarów Parku Krajobrazowego „Puszcza Zielonka”. </w:t>
      </w:r>
      <w:proofErr w:type="spellStart"/>
      <w:r w:rsidRPr="006538A3">
        <w:rPr>
          <w:rFonts w:ascii="Times New Roman" w:eastAsia="Calibri" w:hAnsi="Times New Roman" w:cs="Times New Roman"/>
          <w:sz w:val="24"/>
          <w:szCs w:val="24"/>
          <w:lang w:val="en-US"/>
        </w:rPr>
        <w:t>Biul</w:t>
      </w:r>
      <w:proofErr w:type="spellEnd"/>
      <w:r w:rsidRPr="006538A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Park. </w:t>
      </w:r>
      <w:proofErr w:type="spellStart"/>
      <w:r w:rsidRPr="006538A3">
        <w:rPr>
          <w:rFonts w:ascii="Times New Roman" w:eastAsia="Calibri" w:hAnsi="Times New Roman" w:cs="Times New Roman"/>
          <w:sz w:val="24"/>
          <w:szCs w:val="24"/>
          <w:lang w:val="en-US"/>
        </w:rPr>
        <w:t>Krajobraz</w:t>
      </w:r>
      <w:proofErr w:type="spellEnd"/>
      <w:r w:rsidRPr="006538A3">
        <w:rPr>
          <w:rFonts w:ascii="Times New Roman" w:eastAsia="Calibri" w:hAnsi="Times New Roman" w:cs="Times New Roman"/>
          <w:sz w:val="24"/>
          <w:szCs w:val="24"/>
          <w:lang w:val="en-US"/>
        </w:rPr>
        <w:t>. Wielkopolski</w:t>
      </w:r>
      <w:r w:rsidR="00686330" w:rsidRPr="006538A3">
        <w:rPr>
          <w:rFonts w:ascii="Times New Roman" w:eastAsia="Calibri" w:hAnsi="Times New Roman" w:cs="Times New Roman"/>
          <w:sz w:val="24"/>
          <w:szCs w:val="24"/>
          <w:lang w:val="en-US"/>
        </w:rPr>
        <w:t>,</w:t>
      </w:r>
      <w:r w:rsidRPr="006538A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8</w:t>
      </w:r>
      <w:r w:rsidR="001D2498" w:rsidRPr="006538A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6538A3">
        <w:rPr>
          <w:rFonts w:ascii="Times New Roman" w:eastAsia="Calibri" w:hAnsi="Times New Roman" w:cs="Times New Roman"/>
          <w:sz w:val="24"/>
          <w:szCs w:val="24"/>
          <w:lang w:val="en-US"/>
        </w:rPr>
        <w:t>(10).</w:t>
      </w:r>
    </w:p>
    <w:p w14:paraId="017A6957" w14:textId="2FDED714" w:rsidR="00E96E58" w:rsidRPr="006538A3" w:rsidRDefault="00E96E58" w:rsidP="00E96E58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6E58">
        <w:rPr>
          <w:rFonts w:ascii="Times New Roman" w:eastAsia="Calibri" w:hAnsi="Times New Roman" w:cs="Times New Roman"/>
          <w:sz w:val="24"/>
          <w:szCs w:val="24"/>
          <w:lang w:val="en-IE"/>
        </w:rPr>
        <w:t xml:space="preserve">VINCENT J.P., BIDEAU E., HEWISON A.J.M., ANGIBAULT J.M. (1995): The influence of increasing density on body weight, kid production, home range and  winter grouping in roe deer (Capreolus capreolus). </w:t>
      </w:r>
      <w:r w:rsidRPr="006538A3">
        <w:rPr>
          <w:rFonts w:ascii="Times New Roman" w:eastAsia="Calibri" w:hAnsi="Times New Roman" w:cs="Times New Roman"/>
          <w:sz w:val="24"/>
          <w:szCs w:val="24"/>
        </w:rPr>
        <w:t xml:space="preserve">J. Zool. </w:t>
      </w:r>
      <w:proofErr w:type="spellStart"/>
      <w:r w:rsidRPr="006538A3">
        <w:rPr>
          <w:rFonts w:ascii="Times New Roman" w:eastAsia="Calibri" w:hAnsi="Times New Roman" w:cs="Times New Roman"/>
          <w:sz w:val="24"/>
          <w:szCs w:val="24"/>
        </w:rPr>
        <w:t>Lond</w:t>
      </w:r>
      <w:proofErr w:type="spellEnd"/>
      <w:r w:rsidRPr="006538A3">
        <w:rPr>
          <w:rFonts w:ascii="Times New Roman" w:eastAsia="Calibri" w:hAnsi="Times New Roman" w:cs="Times New Roman"/>
          <w:sz w:val="24"/>
          <w:szCs w:val="24"/>
        </w:rPr>
        <w:t>.</w:t>
      </w:r>
      <w:r w:rsidR="00686330" w:rsidRPr="006538A3">
        <w:rPr>
          <w:rFonts w:ascii="Times New Roman" w:eastAsia="Calibri" w:hAnsi="Times New Roman" w:cs="Times New Roman"/>
          <w:sz w:val="24"/>
          <w:szCs w:val="24"/>
        </w:rPr>
        <w:t>,</w:t>
      </w:r>
      <w:r w:rsidRPr="006538A3">
        <w:rPr>
          <w:rFonts w:ascii="Times New Roman" w:eastAsia="Calibri" w:hAnsi="Times New Roman" w:cs="Times New Roman"/>
          <w:sz w:val="24"/>
          <w:szCs w:val="24"/>
        </w:rPr>
        <w:t xml:space="preserve"> 236: 371-382.</w:t>
      </w:r>
    </w:p>
    <w:p w14:paraId="67D2493D" w14:textId="6C33E49E" w:rsidR="00E96E58" w:rsidRPr="006538A3" w:rsidRDefault="00E96E58" w:rsidP="00E96E58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6E58">
        <w:rPr>
          <w:rFonts w:ascii="Times New Roman" w:eastAsia="Calibri" w:hAnsi="Times New Roman" w:cs="Times New Roman"/>
          <w:sz w:val="24"/>
          <w:szCs w:val="24"/>
        </w:rPr>
        <w:t>WASILEWSKI M. (2001): Wpływ mozaiki polno- leśnej na sposób użytkowania terenu przez sarny (</w:t>
      </w:r>
      <w:proofErr w:type="spellStart"/>
      <w:r w:rsidRPr="00E96E58">
        <w:rPr>
          <w:rFonts w:ascii="Times New Roman" w:eastAsia="Calibri" w:hAnsi="Times New Roman" w:cs="Times New Roman"/>
          <w:sz w:val="24"/>
          <w:szCs w:val="24"/>
        </w:rPr>
        <w:t>Capreolus</w:t>
      </w:r>
      <w:proofErr w:type="spellEnd"/>
      <w:r w:rsidRPr="00E96E5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96E58">
        <w:rPr>
          <w:rFonts w:ascii="Times New Roman" w:eastAsia="Calibri" w:hAnsi="Times New Roman" w:cs="Times New Roman"/>
          <w:sz w:val="24"/>
          <w:szCs w:val="24"/>
        </w:rPr>
        <w:t>capreolus</w:t>
      </w:r>
      <w:proofErr w:type="spellEnd"/>
      <w:r w:rsidRPr="00E96E5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96E58">
        <w:rPr>
          <w:rFonts w:ascii="Times New Roman" w:eastAsia="Calibri" w:hAnsi="Times New Roman" w:cs="Times New Roman"/>
          <w:sz w:val="24"/>
          <w:szCs w:val="24"/>
        </w:rPr>
        <w:t>Linnaeus</w:t>
      </w:r>
      <w:proofErr w:type="spellEnd"/>
      <w:r w:rsidRPr="00E96E58">
        <w:rPr>
          <w:rFonts w:ascii="Times New Roman" w:eastAsia="Calibri" w:hAnsi="Times New Roman" w:cs="Times New Roman"/>
          <w:sz w:val="24"/>
          <w:szCs w:val="24"/>
        </w:rPr>
        <w:t xml:space="preserve">, 1758). </w:t>
      </w:r>
      <w:r w:rsidRPr="006538A3">
        <w:rPr>
          <w:rFonts w:ascii="Times New Roman" w:eastAsia="Calibri" w:hAnsi="Times New Roman" w:cs="Times New Roman"/>
          <w:sz w:val="24"/>
          <w:szCs w:val="24"/>
        </w:rPr>
        <w:t>Rozprawy Naukowe i Monografie. Wyd. SGGW, Warszawa.</w:t>
      </w:r>
    </w:p>
    <w:p w14:paraId="1DD67251" w14:textId="1DD91A2C" w:rsidR="00D02F00" w:rsidRPr="006538A3" w:rsidRDefault="00D02F00" w:rsidP="00E96E58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38A3">
        <w:rPr>
          <w:rFonts w:ascii="Times New Roman" w:eastAsia="Calibri" w:hAnsi="Times New Roman" w:cs="Times New Roman"/>
          <w:sz w:val="24"/>
          <w:szCs w:val="24"/>
        </w:rPr>
        <w:t>ZALEWSKI D., MARGIEL E., ERYNK I., JAKUBOWSKI, M. (2009): Weryfikacja metody klasycznej (łowieckiej) oceny wieku sarny europejskiej (</w:t>
      </w:r>
      <w:proofErr w:type="spellStart"/>
      <w:r w:rsidRPr="006538A3">
        <w:rPr>
          <w:rFonts w:ascii="Times New Roman" w:eastAsia="Calibri" w:hAnsi="Times New Roman" w:cs="Times New Roman"/>
          <w:sz w:val="24"/>
          <w:szCs w:val="24"/>
        </w:rPr>
        <w:t>Capreolus</w:t>
      </w:r>
      <w:proofErr w:type="spellEnd"/>
      <w:r w:rsidRPr="006538A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538A3">
        <w:rPr>
          <w:rFonts w:ascii="Times New Roman" w:eastAsia="Calibri" w:hAnsi="Times New Roman" w:cs="Times New Roman"/>
          <w:sz w:val="24"/>
          <w:szCs w:val="24"/>
        </w:rPr>
        <w:t>capreolus</w:t>
      </w:r>
      <w:proofErr w:type="spellEnd"/>
      <w:r w:rsidRPr="006538A3">
        <w:rPr>
          <w:rFonts w:ascii="Times New Roman" w:eastAsia="Calibri" w:hAnsi="Times New Roman" w:cs="Times New Roman"/>
          <w:sz w:val="24"/>
          <w:szCs w:val="24"/>
        </w:rPr>
        <w:t xml:space="preserve"> L.) analizą histologiczną zębów żuchwy: trzonowca M1 i siekacza I1. Sylwan 153 (2), 86-98.</w:t>
      </w:r>
    </w:p>
    <w:p w14:paraId="33BC9A64" w14:textId="3034CC3A" w:rsidR="00C603C2" w:rsidRPr="006538A3" w:rsidRDefault="0072258D" w:rsidP="00B7798B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ZALEWSKI D. (2011): Ocena prawidłowości odstrzału samców zwierzyny płowej </w:t>
      </w:r>
      <w:r w:rsidR="00F01406">
        <w:rPr>
          <w:rFonts w:ascii="Times New Roman" w:eastAsia="Calibri" w:hAnsi="Times New Roman" w:cs="Times New Roman"/>
          <w:sz w:val="24"/>
          <w:szCs w:val="24"/>
        </w:rPr>
        <w:br/>
      </w:r>
      <w:r>
        <w:rPr>
          <w:rFonts w:ascii="Times New Roman" w:eastAsia="Calibri" w:hAnsi="Times New Roman" w:cs="Times New Roman"/>
          <w:sz w:val="24"/>
          <w:szCs w:val="24"/>
        </w:rPr>
        <w:t>i muflonów. W: Łowiecki podręcznik selekcjonera Red. R. Dziedzic. Ofic. Wyd. FOREST, ZG PZŁ, Warszawa.</w:t>
      </w:r>
    </w:p>
    <w:sectPr w:rsidR="00C603C2" w:rsidRPr="006538A3" w:rsidSect="007524A9">
      <w:footerReference w:type="default" r:id="rId14"/>
      <w:pgSz w:w="11906" w:h="16838"/>
      <w:pgMar w:top="1418" w:right="907" w:bottom="1418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BE9D8" w14:textId="77777777" w:rsidR="000019AF" w:rsidRDefault="000019AF" w:rsidP="00776DBF">
      <w:pPr>
        <w:spacing w:after="0" w:line="240" w:lineRule="auto"/>
      </w:pPr>
      <w:r>
        <w:separator/>
      </w:r>
    </w:p>
  </w:endnote>
  <w:endnote w:type="continuationSeparator" w:id="0">
    <w:p w14:paraId="3972BDB7" w14:textId="77777777" w:rsidR="000019AF" w:rsidRDefault="000019AF" w:rsidP="00776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80504903"/>
      <w:docPartObj>
        <w:docPartGallery w:val="Page Numbers (Bottom of Page)"/>
        <w:docPartUnique/>
      </w:docPartObj>
    </w:sdtPr>
    <w:sdtEndPr/>
    <w:sdtContent>
      <w:p w14:paraId="418CBCA0" w14:textId="3CC14EDB" w:rsidR="006538A3" w:rsidRDefault="006538A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7D87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14:paraId="4F2D1E17" w14:textId="77777777" w:rsidR="006538A3" w:rsidRDefault="006538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12B15A" w14:textId="77777777" w:rsidR="000019AF" w:rsidRDefault="000019AF" w:rsidP="00776DBF">
      <w:pPr>
        <w:spacing w:after="0" w:line="240" w:lineRule="auto"/>
      </w:pPr>
      <w:r>
        <w:separator/>
      </w:r>
    </w:p>
  </w:footnote>
  <w:footnote w:type="continuationSeparator" w:id="0">
    <w:p w14:paraId="53A3408D" w14:textId="77777777" w:rsidR="000019AF" w:rsidRDefault="000019AF" w:rsidP="00776D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026FD"/>
    <w:multiLevelType w:val="hybridMultilevel"/>
    <w:tmpl w:val="96C45DF6"/>
    <w:lvl w:ilvl="0" w:tplc="0EC27914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0FD649DA"/>
    <w:multiLevelType w:val="hybridMultilevel"/>
    <w:tmpl w:val="987403CA"/>
    <w:lvl w:ilvl="0" w:tplc="98709F42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1AB96A7C"/>
    <w:multiLevelType w:val="hybridMultilevel"/>
    <w:tmpl w:val="AAEEDD54"/>
    <w:lvl w:ilvl="0" w:tplc="B3DEFF2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86D50"/>
    <w:multiLevelType w:val="hybridMultilevel"/>
    <w:tmpl w:val="A5BEFDEE"/>
    <w:lvl w:ilvl="0" w:tplc="76AABEF6">
      <w:start w:val="1"/>
      <w:numFmt w:val="bullet"/>
      <w:lvlText w:val=""/>
      <w:lvlJc w:val="left"/>
      <w:pPr>
        <w:ind w:left="136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" w15:restartNumberingAfterBreak="0">
    <w:nsid w:val="1E99181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F1B0C92"/>
    <w:multiLevelType w:val="hybridMultilevel"/>
    <w:tmpl w:val="EDF211E6"/>
    <w:lvl w:ilvl="0" w:tplc="76AABEF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5D13D0"/>
    <w:multiLevelType w:val="hybridMultilevel"/>
    <w:tmpl w:val="AF525B58"/>
    <w:lvl w:ilvl="0" w:tplc="76AABEF6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ABC163D"/>
    <w:multiLevelType w:val="hybridMultilevel"/>
    <w:tmpl w:val="7A3A6B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312284"/>
    <w:multiLevelType w:val="hybridMultilevel"/>
    <w:tmpl w:val="B0380ABC"/>
    <w:lvl w:ilvl="0" w:tplc="B3DEFF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537D9B"/>
    <w:multiLevelType w:val="hybridMultilevel"/>
    <w:tmpl w:val="E110A268"/>
    <w:lvl w:ilvl="0" w:tplc="76AABEF6">
      <w:start w:val="1"/>
      <w:numFmt w:val="bullet"/>
      <w:lvlText w:val=""/>
      <w:lvlJc w:val="left"/>
      <w:pPr>
        <w:ind w:left="136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0" w15:restartNumberingAfterBreak="0">
    <w:nsid w:val="30043591"/>
    <w:multiLevelType w:val="multilevel"/>
    <w:tmpl w:val="9864CEE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  <w:b w:val="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sz w:val="24"/>
      </w:rPr>
    </w:lvl>
  </w:abstractNum>
  <w:abstractNum w:abstractNumId="11" w15:restartNumberingAfterBreak="0">
    <w:nsid w:val="32AC200F"/>
    <w:multiLevelType w:val="hybridMultilevel"/>
    <w:tmpl w:val="47EA54B6"/>
    <w:lvl w:ilvl="0" w:tplc="76AABEF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F93A68"/>
    <w:multiLevelType w:val="hybridMultilevel"/>
    <w:tmpl w:val="AE407270"/>
    <w:lvl w:ilvl="0" w:tplc="76AABEF6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34E0187"/>
    <w:multiLevelType w:val="hybridMultilevel"/>
    <w:tmpl w:val="6D8AC132"/>
    <w:lvl w:ilvl="0" w:tplc="0415000F">
      <w:start w:val="1"/>
      <w:numFmt w:val="decimal"/>
      <w:lvlText w:val="%1."/>
      <w:lvlJc w:val="left"/>
      <w:pPr>
        <w:ind w:left="805" w:hanging="360"/>
      </w:pPr>
    </w:lvl>
    <w:lvl w:ilvl="1" w:tplc="04150019" w:tentative="1">
      <w:start w:val="1"/>
      <w:numFmt w:val="lowerLetter"/>
      <w:lvlText w:val="%2."/>
      <w:lvlJc w:val="left"/>
      <w:pPr>
        <w:ind w:left="1525" w:hanging="360"/>
      </w:pPr>
    </w:lvl>
    <w:lvl w:ilvl="2" w:tplc="0415001B" w:tentative="1">
      <w:start w:val="1"/>
      <w:numFmt w:val="lowerRoman"/>
      <w:lvlText w:val="%3."/>
      <w:lvlJc w:val="right"/>
      <w:pPr>
        <w:ind w:left="2245" w:hanging="180"/>
      </w:pPr>
    </w:lvl>
    <w:lvl w:ilvl="3" w:tplc="0415000F" w:tentative="1">
      <w:start w:val="1"/>
      <w:numFmt w:val="decimal"/>
      <w:lvlText w:val="%4."/>
      <w:lvlJc w:val="left"/>
      <w:pPr>
        <w:ind w:left="2965" w:hanging="360"/>
      </w:pPr>
    </w:lvl>
    <w:lvl w:ilvl="4" w:tplc="04150019" w:tentative="1">
      <w:start w:val="1"/>
      <w:numFmt w:val="lowerLetter"/>
      <w:lvlText w:val="%5."/>
      <w:lvlJc w:val="left"/>
      <w:pPr>
        <w:ind w:left="3685" w:hanging="360"/>
      </w:pPr>
    </w:lvl>
    <w:lvl w:ilvl="5" w:tplc="0415001B" w:tentative="1">
      <w:start w:val="1"/>
      <w:numFmt w:val="lowerRoman"/>
      <w:lvlText w:val="%6."/>
      <w:lvlJc w:val="right"/>
      <w:pPr>
        <w:ind w:left="4405" w:hanging="180"/>
      </w:pPr>
    </w:lvl>
    <w:lvl w:ilvl="6" w:tplc="0415000F" w:tentative="1">
      <w:start w:val="1"/>
      <w:numFmt w:val="decimal"/>
      <w:lvlText w:val="%7."/>
      <w:lvlJc w:val="left"/>
      <w:pPr>
        <w:ind w:left="5125" w:hanging="360"/>
      </w:pPr>
    </w:lvl>
    <w:lvl w:ilvl="7" w:tplc="04150019" w:tentative="1">
      <w:start w:val="1"/>
      <w:numFmt w:val="lowerLetter"/>
      <w:lvlText w:val="%8."/>
      <w:lvlJc w:val="left"/>
      <w:pPr>
        <w:ind w:left="5845" w:hanging="360"/>
      </w:pPr>
    </w:lvl>
    <w:lvl w:ilvl="8" w:tplc="0415001B" w:tentative="1">
      <w:start w:val="1"/>
      <w:numFmt w:val="lowerRoman"/>
      <w:lvlText w:val="%9."/>
      <w:lvlJc w:val="right"/>
      <w:pPr>
        <w:ind w:left="6565" w:hanging="180"/>
      </w:pPr>
    </w:lvl>
  </w:abstractNum>
  <w:abstractNum w:abstractNumId="14" w15:restartNumberingAfterBreak="0">
    <w:nsid w:val="34A84259"/>
    <w:multiLevelType w:val="multilevel"/>
    <w:tmpl w:val="2B2A597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15" w15:restartNumberingAfterBreak="0">
    <w:nsid w:val="37631FC1"/>
    <w:multiLevelType w:val="hybridMultilevel"/>
    <w:tmpl w:val="DB82A640"/>
    <w:lvl w:ilvl="0" w:tplc="6A1C543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BFAC24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5A2E68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066A8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A60BC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58375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FA1E7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A67E6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B805F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DD060B"/>
    <w:multiLevelType w:val="hybridMultilevel"/>
    <w:tmpl w:val="2924CBAA"/>
    <w:lvl w:ilvl="0" w:tplc="76AABEF6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F54351C"/>
    <w:multiLevelType w:val="hybridMultilevel"/>
    <w:tmpl w:val="BAC464D8"/>
    <w:lvl w:ilvl="0" w:tplc="0415000F">
      <w:start w:val="1"/>
      <w:numFmt w:val="decimal"/>
      <w:lvlText w:val="%1."/>
      <w:lvlJc w:val="left"/>
      <w:pPr>
        <w:ind w:left="644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6301D0"/>
    <w:multiLevelType w:val="hybridMultilevel"/>
    <w:tmpl w:val="8B1428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AA2EC5"/>
    <w:multiLevelType w:val="hybridMultilevel"/>
    <w:tmpl w:val="EA2C29BA"/>
    <w:lvl w:ilvl="0" w:tplc="76AABEF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CA5F96"/>
    <w:multiLevelType w:val="hybridMultilevel"/>
    <w:tmpl w:val="870C39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6142CD"/>
    <w:multiLevelType w:val="multilevel"/>
    <w:tmpl w:val="37B2F4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6.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546E4AE3"/>
    <w:multiLevelType w:val="hybridMultilevel"/>
    <w:tmpl w:val="6BA04F62"/>
    <w:lvl w:ilvl="0" w:tplc="76AABEF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0E3BAB"/>
    <w:multiLevelType w:val="multilevel"/>
    <w:tmpl w:val="52BC62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6.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2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59EC6D99"/>
    <w:multiLevelType w:val="hybridMultilevel"/>
    <w:tmpl w:val="A38A7A0E"/>
    <w:lvl w:ilvl="0" w:tplc="76AABEF6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C392EF0"/>
    <w:multiLevelType w:val="hybridMultilevel"/>
    <w:tmpl w:val="AD02DB3E"/>
    <w:lvl w:ilvl="0" w:tplc="76AABEF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B04725"/>
    <w:multiLevelType w:val="hybridMultilevel"/>
    <w:tmpl w:val="2606208E"/>
    <w:lvl w:ilvl="0" w:tplc="76AABEF6">
      <w:start w:val="1"/>
      <w:numFmt w:val="bullet"/>
      <w:lvlText w:val=""/>
      <w:lvlJc w:val="left"/>
      <w:pPr>
        <w:ind w:left="136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7" w15:restartNumberingAfterBreak="0">
    <w:nsid w:val="6623131B"/>
    <w:multiLevelType w:val="hybridMultilevel"/>
    <w:tmpl w:val="2740401C"/>
    <w:lvl w:ilvl="0" w:tplc="76AABEF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D50338"/>
    <w:multiLevelType w:val="hybridMultilevel"/>
    <w:tmpl w:val="5492B74E"/>
    <w:lvl w:ilvl="0" w:tplc="76AABEF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1C152F"/>
    <w:multiLevelType w:val="hybridMultilevel"/>
    <w:tmpl w:val="CC30F1BA"/>
    <w:lvl w:ilvl="0" w:tplc="76AABEF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EB6172"/>
    <w:multiLevelType w:val="hybridMultilevel"/>
    <w:tmpl w:val="40DC85A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4FF1DC9"/>
    <w:multiLevelType w:val="hybridMultilevel"/>
    <w:tmpl w:val="9DE4DBFE"/>
    <w:lvl w:ilvl="0" w:tplc="76AABEF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D5764D"/>
    <w:multiLevelType w:val="hybridMultilevel"/>
    <w:tmpl w:val="354E45BA"/>
    <w:lvl w:ilvl="0" w:tplc="76AABEF6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9767645"/>
    <w:multiLevelType w:val="multilevel"/>
    <w:tmpl w:val="2B2A597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34" w15:restartNumberingAfterBreak="0">
    <w:nsid w:val="7F9B22A8"/>
    <w:multiLevelType w:val="hybridMultilevel"/>
    <w:tmpl w:val="7FF688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5"/>
  </w:num>
  <w:num w:numId="3">
    <w:abstractNumId w:val="34"/>
  </w:num>
  <w:num w:numId="4">
    <w:abstractNumId w:val="30"/>
  </w:num>
  <w:num w:numId="5">
    <w:abstractNumId w:val="17"/>
  </w:num>
  <w:num w:numId="6">
    <w:abstractNumId w:val="24"/>
  </w:num>
  <w:num w:numId="7">
    <w:abstractNumId w:val="9"/>
  </w:num>
  <w:num w:numId="8">
    <w:abstractNumId w:val="6"/>
  </w:num>
  <w:num w:numId="9">
    <w:abstractNumId w:val="22"/>
  </w:num>
  <w:num w:numId="10">
    <w:abstractNumId w:val="31"/>
  </w:num>
  <w:num w:numId="11">
    <w:abstractNumId w:val="28"/>
  </w:num>
  <w:num w:numId="12">
    <w:abstractNumId w:val="11"/>
  </w:num>
  <w:num w:numId="13">
    <w:abstractNumId w:val="12"/>
  </w:num>
  <w:num w:numId="14">
    <w:abstractNumId w:val="16"/>
  </w:num>
  <w:num w:numId="15">
    <w:abstractNumId w:val="3"/>
  </w:num>
  <w:num w:numId="16">
    <w:abstractNumId w:val="32"/>
  </w:num>
  <w:num w:numId="17">
    <w:abstractNumId w:val="26"/>
  </w:num>
  <w:num w:numId="18">
    <w:abstractNumId w:val="25"/>
  </w:num>
  <w:num w:numId="19">
    <w:abstractNumId w:val="29"/>
  </w:num>
  <w:num w:numId="20">
    <w:abstractNumId w:val="5"/>
  </w:num>
  <w:num w:numId="21">
    <w:abstractNumId w:val="19"/>
  </w:num>
  <w:num w:numId="22">
    <w:abstractNumId w:val="27"/>
  </w:num>
  <w:num w:numId="23">
    <w:abstractNumId w:val="33"/>
  </w:num>
  <w:num w:numId="24">
    <w:abstractNumId w:val="14"/>
  </w:num>
  <w:num w:numId="25">
    <w:abstractNumId w:val="20"/>
  </w:num>
  <w:num w:numId="26">
    <w:abstractNumId w:val="4"/>
  </w:num>
  <w:num w:numId="27">
    <w:abstractNumId w:val="10"/>
  </w:num>
  <w:num w:numId="28">
    <w:abstractNumId w:val="21"/>
  </w:num>
  <w:num w:numId="29">
    <w:abstractNumId w:val="13"/>
  </w:num>
  <w:num w:numId="30">
    <w:abstractNumId w:val="23"/>
  </w:num>
  <w:num w:numId="31">
    <w:abstractNumId w:val="0"/>
  </w:num>
  <w:num w:numId="32">
    <w:abstractNumId w:val="8"/>
  </w:num>
  <w:num w:numId="33">
    <w:abstractNumId w:val="2"/>
  </w:num>
  <w:num w:numId="34">
    <w:abstractNumId w:val="1"/>
  </w:num>
  <w:num w:numId="35">
    <w:abstractNumId w:val="7"/>
  </w:num>
  <w:numIdMacAtCleanup w:val="2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HP Inc.">
    <w15:presenceInfo w15:providerId="None" w15:userId="HP Inc."/>
  </w15:person>
  <w15:person w15:author="Szymański Michał">
    <w15:presenceInfo w15:providerId="AD" w15:userId="S-1-5-21-1258824510-3303949563-3469234235-33958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6DBF"/>
    <w:rsid w:val="000019AF"/>
    <w:rsid w:val="00002146"/>
    <w:rsid w:val="000041F9"/>
    <w:rsid w:val="0000446D"/>
    <w:rsid w:val="00004C13"/>
    <w:rsid w:val="00005759"/>
    <w:rsid w:val="00005A6A"/>
    <w:rsid w:val="00005F7C"/>
    <w:rsid w:val="0000670D"/>
    <w:rsid w:val="000070DE"/>
    <w:rsid w:val="0000730C"/>
    <w:rsid w:val="00007F34"/>
    <w:rsid w:val="00010880"/>
    <w:rsid w:val="000113F1"/>
    <w:rsid w:val="00012C08"/>
    <w:rsid w:val="00014966"/>
    <w:rsid w:val="00014AA3"/>
    <w:rsid w:val="0001540E"/>
    <w:rsid w:val="000168B4"/>
    <w:rsid w:val="00016ACD"/>
    <w:rsid w:val="0001784A"/>
    <w:rsid w:val="00023093"/>
    <w:rsid w:val="00023FF2"/>
    <w:rsid w:val="0002542F"/>
    <w:rsid w:val="0003089E"/>
    <w:rsid w:val="00030E9D"/>
    <w:rsid w:val="00032228"/>
    <w:rsid w:val="000325A1"/>
    <w:rsid w:val="000326A9"/>
    <w:rsid w:val="000327E5"/>
    <w:rsid w:val="00036529"/>
    <w:rsid w:val="00036725"/>
    <w:rsid w:val="00036747"/>
    <w:rsid w:val="000377ED"/>
    <w:rsid w:val="00037926"/>
    <w:rsid w:val="00037AEA"/>
    <w:rsid w:val="00041F46"/>
    <w:rsid w:val="00044984"/>
    <w:rsid w:val="0004513E"/>
    <w:rsid w:val="00045932"/>
    <w:rsid w:val="00045F00"/>
    <w:rsid w:val="000476A4"/>
    <w:rsid w:val="0004785A"/>
    <w:rsid w:val="00047D87"/>
    <w:rsid w:val="00051069"/>
    <w:rsid w:val="00051B26"/>
    <w:rsid w:val="00053E92"/>
    <w:rsid w:val="00053F4D"/>
    <w:rsid w:val="000541ED"/>
    <w:rsid w:val="00054E58"/>
    <w:rsid w:val="0005757A"/>
    <w:rsid w:val="0006062A"/>
    <w:rsid w:val="00061473"/>
    <w:rsid w:val="0006182D"/>
    <w:rsid w:val="000623ED"/>
    <w:rsid w:val="00065C21"/>
    <w:rsid w:val="0006639A"/>
    <w:rsid w:val="0007155F"/>
    <w:rsid w:val="00071E9E"/>
    <w:rsid w:val="00072326"/>
    <w:rsid w:val="0007343E"/>
    <w:rsid w:val="00077430"/>
    <w:rsid w:val="00077ED8"/>
    <w:rsid w:val="00077F53"/>
    <w:rsid w:val="000800BC"/>
    <w:rsid w:val="00081A9F"/>
    <w:rsid w:val="00082ECB"/>
    <w:rsid w:val="00083B57"/>
    <w:rsid w:val="00083DE6"/>
    <w:rsid w:val="00084164"/>
    <w:rsid w:val="000850B1"/>
    <w:rsid w:val="000876DB"/>
    <w:rsid w:val="0009081B"/>
    <w:rsid w:val="000911CF"/>
    <w:rsid w:val="00092BCC"/>
    <w:rsid w:val="000942BF"/>
    <w:rsid w:val="00095A9C"/>
    <w:rsid w:val="00095DBF"/>
    <w:rsid w:val="00097E5B"/>
    <w:rsid w:val="000A2432"/>
    <w:rsid w:val="000A2749"/>
    <w:rsid w:val="000A288B"/>
    <w:rsid w:val="000A2C65"/>
    <w:rsid w:val="000A561D"/>
    <w:rsid w:val="000A6B06"/>
    <w:rsid w:val="000A7CBA"/>
    <w:rsid w:val="000B1810"/>
    <w:rsid w:val="000B36C4"/>
    <w:rsid w:val="000B4EF1"/>
    <w:rsid w:val="000B4F13"/>
    <w:rsid w:val="000B68CC"/>
    <w:rsid w:val="000C00B4"/>
    <w:rsid w:val="000C0529"/>
    <w:rsid w:val="000C27AB"/>
    <w:rsid w:val="000C37CE"/>
    <w:rsid w:val="000C4253"/>
    <w:rsid w:val="000C49A2"/>
    <w:rsid w:val="000C4D17"/>
    <w:rsid w:val="000C4F76"/>
    <w:rsid w:val="000C52DC"/>
    <w:rsid w:val="000C6EDA"/>
    <w:rsid w:val="000C77B8"/>
    <w:rsid w:val="000C79AA"/>
    <w:rsid w:val="000C7EA3"/>
    <w:rsid w:val="000D06EB"/>
    <w:rsid w:val="000D10C4"/>
    <w:rsid w:val="000D144B"/>
    <w:rsid w:val="000D1469"/>
    <w:rsid w:val="000D2529"/>
    <w:rsid w:val="000D28CA"/>
    <w:rsid w:val="000D32E1"/>
    <w:rsid w:val="000D45CF"/>
    <w:rsid w:val="000D5E95"/>
    <w:rsid w:val="000D7840"/>
    <w:rsid w:val="000E08B8"/>
    <w:rsid w:val="000E093C"/>
    <w:rsid w:val="000E107B"/>
    <w:rsid w:val="000E115C"/>
    <w:rsid w:val="000E193B"/>
    <w:rsid w:val="000E2AE7"/>
    <w:rsid w:val="000E360A"/>
    <w:rsid w:val="000E3BF9"/>
    <w:rsid w:val="000E3DBE"/>
    <w:rsid w:val="000E44B8"/>
    <w:rsid w:val="000E5799"/>
    <w:rsid w:val="000E7A8F"/>
    <w:rsid w:val="000F1EE9"/>
    <w:rsid w:val="000F3ADB"/>
    <w:rsid w:val="000F5388"/>
    <w:rsid w:val="000F5BC9"/>
    <w:rsid w:val="000F6EED"/>
    <w:rsid w:val="000F7691"/>
    <w:rsid w:val="00105ED8"/>
    <w:rsid w:val="00106FF4"/>
    <w:rsid w:val="001119EA"/>
    <w:rsid w:val="00111E80"/>
    <w:rsid w:val="0011205B"/>
    <w:rsid w:val="00112157"/>
    <w:rsid w:val="001121CA"/>
    <w:rsid w:val="00112BF0"/>
    <w:rsid w:val="00114224"/>
    <w:rsid w:val="00120BBE"/>
    <w:rsid w:val="00120E21"/>
    <w:rsid w:val="00121041"/>
    <w:rsid w:val="001210D3"/>
    <w:rsid w:val="001218C5"/>
    <w:rsid w:val="001221C0"/>
    <w:rsid w:val="001227B8"/>
    <w:rsid w:val="00122FD9"/>
    <w:rsid w:val="00124482"/>
    <w:rsid w:val="00125C90"/>
    <w:rsid w:val="001273D3"/>
    <w:rsid w:val="001277F9"/>
    <w:rsid w:val="00134142"/>
    <w:rsid w:val="00135C07"/>
    <w:rsid w:val="001363FC"/>
    <w:rsid w:val="00140B4E"/>
    <w:rsid w:val="00141AAC"/>
    <w:rsid w:val="00141DE2"/>
    <w:rsid w:val="00142F6D"/>
    <w:rsid w:val="00143942"/>
    <w:rsid w:val="00144E55"/>
    <w:rsid w:val="0014520A"/>
    <w:rsid w:val="001460E1"/>
    <w:rsid w:val="00146A85"/>
    <w:rsid w:val="00147132"/>
    <w:rsid w:val="0014721F"/>
    <w:rsid w:val="001478BB"/>
    <w:rsid w:val="0015018E"/>
    <w:rsid w:val="00150B4F"/>
    <w:rsid w:val="00153207"/>
    <w:rsid w:val="00155B62"/>
    <w:rsid w:val="00155C56"/>
    <w:rsid w:val="001560FC"/>
    <w:rsid w:val="00156E93"/>
    <w:rsid w:val="00157E12"/>
    <w:rsid w:val="00161C35"/>
    <w:rsid w:val="00161C4C"/>
    <w:rsid w:val="0016564A"/>
    <w:rsid w:val="00165748"/>
    <w:rsid w:val="001658B9"/>
    <w:rsid w:val="0016629A"/>
    <w:rsid w:val="0016765E"/>
    <w:rsid w:val="00170398"/>
    <w:rsid w:val="001705E6"/>
    <w:rsid w:val="00171652"/>
    <w:rsid w:val="00171B44"/>
    <w:rsid w:val="00171EB8"/>
    <w:rsid w:val="0017310E"/>
    <w:rsid w:val="00174963"/>
    <w:rsid w:val="00176AFF"/>
    <w:rsid w:val="00177408"/>
    <w:rsid w:val="00177656"/>
    <w:rsid w:val="00180923"/>
    <w:rsid w:val="00181218"/>
    <w:rsid w:val="001812B6"/>
    <w:rsid w:val="0018143A"/>
    <w:rsid w:val="00182D41"/>
    <w:rsid w:val="001831D5"/>
    <w:rsid w:val="00185ACB"/>
    <w:rsid w:val="0018722F"/>
    <w:rsid w:val="0018744A"/>
    <w:rsid w:val="001901CE"/>
    <w:rsid w:val="00190471"/>
    <w:rsid w:val="0019178D"/>
    <w:rsid w:val="00191E96"/>
    <w:rsid w:val="0019237D"/>
    <w:rsid w:val="00195A23"/>
    <w:rsid w:val="001972FB"/>
    <w:rsid w:val="001A0C71"/>
    <w:rsid w:val="001A1CF2"/>
    <w:rsid w:val="001A49F2"/>
    <w:rsid w:val="001A512F"/>
    <w:rsid w:val="001A5CC9"/>
    <w:rsid w:val="001A6703"/>
    <w:rsid w:val="001A6F4D"/>
    <w:rsid w:val="001A7C07"/>
    <w:rsid w:val="001B052E"/>
    <w:rsid w:val="001B092B"/>
    <w:rsid w:val="001B132F"/>
    <w:rsid w:val="001B334E"/>
    <w:rsid w:val="001B3A46"/>
    <w:rsid w:val="001B3D5B"/>
    <w:rsid w:val="001B4825"/>
    <w:rsid w:val="001C0A53"/>
    <w:rsid w:val="001C14A4"/>
    <w:rsid w:val="001C17F2"/>
    <w:rsid w:val="001C1F0C"/>
    <w:rsid w:val="001C6E12"/>
    <w:rsid w:val="001D2498"/>
    <w:rsid w:val="001D28BE"/>
    <w:rsid w:val="001D2A76"/>
    <w:rsid w:val="001D2DB6"/>
    <w:rsid w:val="001D3BC6"/>
    <w:rsid w:val="001D3F44"/>
    <w:rsid w:val="001D4981"/>
    <w:rsid w:val="001D54EF"/>
    <w:rsid w:val="001D66CB"/>
    <w:rsid w:val="001D7894"/>
    <w:rsid w:val="001E0029"/>
    <w:rsid w:val="001E05BE"/>
    <w:rsid w:val="001E1BB8"/>
    <w:rsid w:val="001E3408"/>
    <w:rsid w:val="001E3475"/>
    <w:rsid w:val="001E35B9"/>
    <w:rsid w:val="001E3B47"/>
    <w:rsid w:val="001E3D64"/>
    <w:rsid w:val="001E4646"/>
    <w:rsid w:val="001E5444"/>
    <w:rsid w:val="001F1548"/>
    <w:rsid w:val="001F3CA8"/>
    <w:rsid w:val="001F3F2A"/>
    <w:rsid w:val="001F5160"/>
    <w:rsid w:val="001F6FE6"/>
    <w:rsid w:val="001F7ADE"/>
    <w:rsid w:val="002010C5"/>
    <w:rsid w:val="00204253"/>
    <w:rsid w:val="0020445A"/>
    <w:rsid w:val="002049A1"/>
    <w:rsid w:val="002063DE"/>
    <w:rsid w:val="00207121"/>
    <w:rsid w:val="00211403"/>
    <w:rsid w:val="00212210"/>
    <w:rsid w:val="002139ED"/>
    <w:rsid w:val="00216226"/>
    <w:rsid w:val="00217616"/>
    <w:rsid w:val="00217DD0"/>
    <w:rsid w:val="002204E5"/>
    <w:rsid w:val="0022157B"/>
    <w:rsid w:val="00221D85"/>
    <w:rsid w:val="00222B13"/>
    <w:rsid w:val="002241F8"/>
    <w:rsid w:val="0022426C"/>
    <w:rsid w:val="00224AF2"/>
    <w:rsid w:val="00227294"/>
    <w:rsid w:val="00227F42"/>
    <w:rsid w:val="00230D03"/>
    <w:rsid w:val="00231490"/>
    <w:rsid w:val="002317DF"/>
    <w:rsid w:val="00233568"/>
    <w:rsid w:val="002337E5"/>
    <w:rsid w:val="00233A78"/>
    <w:rsid w:val="00234E32"/>
    <w:rsid w:val="00235972"/>
    <w:rsid w:val="00235C4C"/>
    <w:rsid w:val="002411EF"/>
    <w:rsid w:val="00241DDD"/>
    <w:rsid w:val="002427B6"/>
    <w:rsid w:val="00242CF6"/>
    <w:rsid w:val="00242FD0"/>
    <w:rsid w:val="00243199"/>
    <w:rsid w:val="00244A48"/>
    <w:rsid w:val="00244F83"/>
    <w:rsid w:val="002470EF"/>
    <w:rsid w:val="00252547"/>
    <w:rsid w:val="00253989"/>
    <w:rsid w:val="00253EA9"/>
    <w:rsid w:val="00254E32"/>
    <w:rsid w:val="0025582E"/>
    <w:rsid w:val="00256C22"/>
    <w:rsid w:val="002579A4"/>
    <w:rsid w:val="0026083A"/>
    <w:rsid w:val="00262D5B"/>
    <w:rsid w:val="00262EC7"/>
    <w:rsid w:val="00263E6E"/>
    <w:rsid w:val="00266BFC"/>
    <w:rsid w:val="00267BCF"/>
    <w:rsid w:val="00271179"/>
    <w:rsid w:val="00271BEE"/>
    <w:rsid w:val="00272283"/>
    <w:rsid w:val="00272453"/>
    <w:rsid w:val="0027303B"/>
    <w:rsid w:val="00273C4D"/>
    <w:rsid w:val="00277D32"/>
    <w:rsid w:val="00277F40"/>
    <w:rsid w:val="002800B2"/>
    <w:rsid w:val="00280CDD"/>
    <w:rsid w:val="00281E5B"/>
    <w:rsid w:val="00282F9B"/>
    <w:rsid w:val="002830F7"/>
    <w:rsid w:val="00283215"/>
    <w:rsid w:val="00283C2F"/>
    <w:rsid w:val="002846D3"/>
    <w:rsid w:val="00284C09"/>
    <w:rsid w:val="00284F45"/>
    <w:rsid w:val="00285889"/>
    <w:rsid w:val="002863AF"/>
    <w:rsid w:val="002878CA"/>
    <w:rsid w:val="0029042B"/>
    <w:rsid w:val="00292ABB"/>
    <w:rsid w:val="00292C95"/>
    <w:rsid w:val="00292DBE"/>
    <w:rsid w:val="002930FC"/>
    <w:rsid w:val="00295942"/>
    <w:rsid w:val="00297978"/>
    <w:rsid w:val="00297C2D"/>
    <w:rsid w:val="00297FEC"/>
    <w:rsid w:val="002A086F"/>
    <w:rsid w:val="002A3FF3"/>
    <w:rsid w:val="002B2602"/>
    <w:rsid w:val="002B4713"/>
    <w:rsid w:val="002B4BAC"/>
    <w:rsid w:val="002B5151"/>
    <w:rsid w:val="002B5E37"/>
    <w:rsid w:val="002B7A7A"/>
    <w:rsid w:val="002B7E35"/>
    <w:rsid w:val="002C32AE"/>
    <w:rsid w:val="002C474D"/>
    <w:rsid w:val="002C50A1"/>
    <w:rsid w:val="002C6937"/>
    <w:rsid w:val="002D24D4"/>
    <w:rsid w:val="002D2B7F"/>
    <w:rsid w:val="002D42DB"/>
    <w:rsid w:val="002D475E"/>
    <w:rsid w:val="002D6079"/>
    <w:rsid w:val="002D673C"/>
    <w:rsid w:val="002D7CF3"/>
    <w:rsid w:val="002E14A9"/>
    <w:rsid w:val="002E1F3D"/>
    <w:rsid w:val="002E3E68"/>
    <w:rsid w:val="002E493C"/>
    <w:rsid w:val="002E4B77"/>
    <w:rsid w:val="002E5E4F"/>
    <w:rsid w:val="002E6BD2"/>
    <w:rsid w:val="002E76D9"/>
    <w:rsid w:val="002E7796"/>
    <w:rsid w:val="002F10CA"/>
    <w:rsid w:val="002F1DA0"/>
    <w:rsid w:val="002F1E80"/>
    <w:rsid w:val="002F3378"/>
    <w:rsid w:val="002F43ED"/>
    <w:rsid w:val="002F5083"/>
    <w:rsid w:val="002F542C"/>
    <w:rsid w:val="002F6672"/>
    <w:rsid w:val="002F674D"/>
    <w:rsid w:val="002F71C0"/>
    <w:rsid w:val="00300A41"/>
    <w:rsid w:val="0030166C"/>
    <w:rsid w:val="00304D06"/>
    <w:rsid w:val="00304F90"/>
    <w:rsid w:val="003065F1"/>
    <w:rsid w:val="00306B6E"/>
    <w:rsid w:val="00310552"/>
    <w:rsid w:val="00310815"/>
    <w:rsid w:val="003109E6"/>
    <w:rsid w:val="003114C1"/>
    <w:rsid w:val="00312225"/>
    <w:rsid w:val="00312777"/>
    <w:rsid w:val="0031767C"/>
    <w:rsid w:val="00320612"/>
    <w:rsid w:val="00321094"/>
    <w:rsid w:val="0032262C"/>
    <w:rsid w:val="00322C0A"/>
    <w:rsid w:val="00324C4F"/>
    <w:rsid w:val="00325EFC"/>
    <w:rsid w:val="0032652A"/>
    <w:rsid w:val="00326AB9"/>
    <w:rsid w:val="00327F61"/>
    <w:rsid w:val="00330AB1"/>
    <w:rsid w:val="00332FC0"/>
    <w:rsid w:val="003330B3"/>
    <w:rsid w:val="00333ECE"/>
    <w:rsid w:val="003347A5"/>
    <w:rsid w:val="00335F03"/>
    <w:rsid w:val="00336E18"/>
    <w:rsid w:val="00337103"/>
    <w:rsid w:val="003406E8"/>
    <w:rsid w:val="00342271"/>
    <w:rsid w:val="00342E6F"/>
    <w:rsid w:val="00343294"/>
    <w:rsid w:val="00344640"/>
    <w:rsid w:val="003449A0"/>
    <w:rsid w:val="00347767"/>
    <w:rsid w:val="00350C36"/>
    <w:rsid w:val="003512BF"/>
    <w:rsid w:val="00351847"/>
    <w:rsid w:val="00352113"/>
    <w:rsid w:val="00352EDA"/>
    <w:rsid w:val="00357175"/>
    <w:rsid w:val="00357C17"/>
    <w:rsid w:val="003617C7"/>
    <w:rsid w:val="003621C6"/>
    <w:rsid w:val="003631D2"/>
    <w:rsid w:val="00363995"/>
    <w:rsid w:val="00365473"/>
    <w:rsid w:val="00366A4E"/>
    <w:rsid w:val="00370F38"/>
    <w:rsid w:val="003723A7"/>
    <w:rsid w:val="0037446C"/>
    <w:rsid w:val="00375252"/>
    <w:rsid w:val="00380ED7"/>
    <w:rsid w:val="003821FD"/>
    <w:rsid w:val="00382881"/>
    <w:rsid w:val="00384BAB"/>
    <w:rsid w:val="00384D70"/>
    <w:rsid w:val="00386AF2"/>
    <w:rsid w:val="00386E43"/>
    <w:rsid w:val="0038725B"/>
    <w:rsid w:val="00387855"/>
    <w:rsid w:val="00387ADB"/>
    <w:rsid w:val="0039042E"/>
    <w:rsid w:val="00391973"/>
    <w:rsid w:val="00392AAE"/>
    <w:rsid w:val="00393908"/>
    <w:rsid w:val="00395F5A"/>
    <w:rsid w:val="003973B5"/>
    <w:rsid w:val="003A0EEA"/>
    <w:rsid w:val="003A0F56"/>
    <w:rsid w:val="003A10A5"/>
    <w:rsid w:val="003A18D3"/>
    <w:rsid w:val="003A2A09"/>
    <w:rsid w:val="003A2AB3"/>
    <w:rsid w:val="003A386F"/>
    <w:rsid w:val="003A42D4"/>
    <w:rsid w:val="003A4F62"/>
    <w:rsid w:val="003A6935"/>
    <w:rsid w:val="003A7434"/>
    <w:rsid w:val="003B0FD8"/>
    <w:rsid w:val="003B3856"/>
    <w:rsid w:val="003B3E3E"/>
    <w:rsid w:val="003B3E5B"/>
    <w:rsid w:val="003B5135"/>
    <w:rsid w:val="003B7545"/>
    <w:rsid w:val="003C215B"/>
    <w:rsid w:val="003C3705"/>
    <w:rsid w:val="003C4F0B"/>
    <w:rsid w:val="003C56E3"/>
    <w:rsid w:val="003C5DDE"/>
    <w:rsid w:val="003C74B4"/>
    <w:rsid w:val="003D0479"/>
    <w:rsid w:val="003D39F9"/>
    <w:rsid w:val="003D3D01"/>
    <w:rsid w:val="003D4955"/>
    <w:rsid w:val="003E2009"/>
    <w:rsid w:val="003E4EF0"/>
    <w:rsid w:val="003E661F"/>
    <w:rsid w:val="003E6E27"/>
    <w:rsid w:val="003F0DC3"/>
    <w:rsid w:val="003F0E71"/>
    <w:rsid w:val="003F12B4"/>
    <w:rsid w:val="003F12F3"/>
    <w:rsid w:val="003F1728"/>
    <w:rsid w:val="003F2315"/>
    <w:rsid w:val="003F2DD9"/>
    <w:rsid w:val="003F7A9C"/>
    <w:rsid w:val="00400164"/>
    <w:rsid w:val="00402710"/>
    <w:rsid w:val="00402934"/>
    <w:rsid w:val="00402E0D"/>
    <w:rsid w:val="004034C5"/>
    <w:rsid w:val="00404B4E"/>
    <w:rsid w:val="004066EE"/>
    <w:rsid w:val="004074D7"/>
    <w:rsid w:val="00407F23"/>
    <w:rsid w:val="00412D48"/>
    <w:rsid w:val="00413C4E"/>
    <w:rsid w:val="00414000"/>
    <w:rsid w:val="00414B6C"/>
    <w:rsid w:val="00416284"/>
    <w:rsid w:val="00416889"/>
    <w:rsid w:val="0042007E"/>
    <w:rsid w:val="0042052D"/>
    <w:rsid w:val="00420BB9"/>
    <w:rsid w:val="00421D3F"/>
    <w:rsid w:val="00423730"/>
    <w:rsid w:val="00425F69"/>
    <w:rsid w:val="00426ACF"/>
    <w:rsid w:val="00426FF4"/>
    <w:rsid w:val="00431B67"/>
    <w:rsid w:val="00432482"/>
    <w:rsid w:val="00432ED8"/>
    <w:rsid w:val="004365E5"/>
    <w:rsid w:val="004374C0"/>
    <w:rsid w:val="00437E83"/>
    <w:rsid w:val="0044186B"/>
    <w:rsid w:val="00442059"/>
    <w:rsid w:val="004449E2"/>
    <w:rsid w:val="00445CFA"/>
    <w:rsid w:val="004473D9"/>
    <w:rsid w:val="004505F7"/>
    <w:rsid w:val="00450D2F"/>
    <w:rsid w:val="00451508"/>
    <w:rsid w:val="004527F1"/>
    <w:rsid w:val="00452D62"/>
    <w:rsid w:val="00457593"/>
    <w:rsid w:val="004622CE"/>
    <w:rsid w:val="00464559"/>
    <w:rsid w:val="00467D76"/>
    <w:rsid w:val="0047055C"/>
    <w:rsid w:val="0047067A"/>
    <w:rsid w:val="0047111F"/>
    <w:rsid w:val="00471BA4"/>
    <w:rsid w:val="00473E6E"/>
    <w:rsid w:val="004745DA"/>
    <w:rsid w:val="00476719"/>
    <w:rsid w:val="00480317"/>
    <w:rsid w:val="00480C4E"/>
    <w:rsid w:val="004810B4"/>
    <w:rsid w:val="004814CA"/>
    <w:rsid w:val="00483C68"/>
    <w:rsid w:val="004874B5"/>
    <w:rsid w:val="0048783E"/>
    <w:rsid w:val="004901AA"/>
    <w:rsid w:val="004907B4"/>
    <w:rsid w:val="00492760"/>
    <w:rsid w:val="00493122"/>
    <w:rsid w:val="00494849"/>
    <w:rsid w:val="0049568A"/>
    <w:rsid w:val="004973DC"/>
    <w:rsid w:val="004A0A31"/>
    <w:rsid w:val="004A12D2"/>
    <w:rsid w:val="004A3FE1"/>
    <w:rsid w:val="004A4CE1"/>
    <w:rsid w:val="004A6873"/>
    <w:rsid w:val="004A71F9"/>
    <w:rsid w:val="004A74A9"/>
    <w:rsid w:val="004B0641"/>
    <w:rsid w:val="004B0697"/>
    <w:rsid w:val="004B1CD5"/>
    <w:rsid w:val="004B2FF1"/>
    <w:rsid w:val="004B7431"/>
    <w:rsid w:val="004B7595"/>
    <w:rsid w:val="004C2B5B"/>
    <w:rsid w:val="004C3634"/>
    <w:rsid w:val="004C4073"/>
    <w:rsid w:val="004C645A"/>
    <w:rsid w:val="004C689C"/>
    <w:rsid w:val="004C6DF9"/>
    <w:rsid w:val="004C7149"/>
    <w:rsid w:val="004C7CBA"/>
    <w:rsid w:val="004D0672"/>
    <w:rsid w:val="004D0996"/>
    <w:rsid w:val="004D126D"/>
    <w:rsid w:val="004D17BC"/>
    <w:rsid w:val="004D458E"/>
    <w:rsid w:val="004D6CCF"/>
    <w:rsid w:val="004E0C14"/>
    <w:rsid w:val="004E0CC7"/>
    <w:rsid w:val="004E111F"/>
    <w:rsid w:val="004E11C8"/>
    <w:rsid w:val="004E12D8"/>
    <w:rsid w:val="004E2A75"/>
    <w:rsid w:val="004E4063"/>
    <w:rsid w:val="004E5A4D"/>
    <w:rsid w:val="004E601B"/>
    <w:rsid w:val="004E6344"/>
    <w:rsid w:val="004E6F7E"/>
    <w:rsid w:val="004F1287"/>
    <w:rsid w:val="004F25A1"/>
    <w:rsid w:val="004F5105"/>
    <w:rsid w:val="00502F04"/>
    <w:rsid w:val="00503984"/>
    <w:rsid w:val="00504096"/>
    <w:rsid w:val="005111C7"/>
    <w:rsid w:val="00511281"/>
    <w:rsid w:val="0051145B"/>
    <w:rsid w:val="0051438F"/>
    <w:rsid w:val="00515735"/>
    <w:rsid w:val="00515782"/>
    <w:rsid w:val="005204F6"/>
    <w:rsid w:val="005214F4"/>
    <w:rsid w:val="005222B4"/>
    <w:rsid w:val="0052236D"/>
    <w:rsid w:val="005231FB"/>
    <w:rsid w:val="005256B5"/>
    <w:rsid w:val="00526272"/>
    <w:rsid w:val="00532A33"/>
    <w:rsid w:val="00533BC9"/>
    <w:rsid w:val="00533C00"/>
    <w:rsid w:val="005345E2"/>
    <w:rsid w:val="005355EB"/>
    <w:rsid w:val="0053567D"/>
    <w:rsid w:val="00537260"/>
    <w:rsid w:val="0053780A"/>
    <w:rsid w:val="00540AD5"/>
    <w:rsid w:val="00542A29"/>
    <w:rsid w:val="00542A2E"/>
    <w:rsid w:val="0054583A"/>
    <w:rsid w:val="00545A5F"/>
    <w:rsid w:val="00546557"/>
    <w:rsid w:val="00550CC7"/>
    <w:rsid w:val="00552034"/>
    <w:rsid w:val="005552E8"/>
    <w:rsid w:val="00555CA1"/>
    <w:rsid w:val="00560402"/>
    <w:rsid w:val="00560D3F"/>
    <w:rsid w:val="00565D01"/>
    <w:rsid w:val="00566A2B"/>
    <w:rsid w:val="0056752D"/>
    <w:rsid w:val="00567952"/>
    <w:rsid w:val="00571BDB"/>
    <w:rsid w:val="0057313C"/>
    <w:rsid w:val="00573747"/>
    <w:rsid w:val="005738C5"/>
    <w:rsid w:val="00575523"/>
    <w:rsid w:val="00582745"/>
    <w:rsid w:val="00582DFC"/>
    <w:rsid w:val="00584A58"/>
    <w:rsid w:val="00585082"/>
    <w:rsid w:val="0058583E"/>
    <w:rsid w:val="00587EE8"/>
    <w:rsid w:val="00593C00"/>
    <w:rsid w:val="00593D95"/>
    <w:rsid w:val="00596987"/>
    <w:rsid w:val="005A0EC5"/>
    <w:rsid w:val="005A2925"/>
    <w:rsid w:val="005A3CA8"/>
    <w:rsid w:val="005A56AD"/>
    <w:rsid w:val="005A5ACA"/>
    <w:rsid w:val="005B1C43"/>
    <w:rsid w:val="005B208A"/>
    <w:rsid w:val="005B22C4"/>
    <w:rsid w:val="005B3035"/>
    <w:rsid w:val="005B50BA"/>
    <w:rsid w:val="005B5369"/>
    <w:rsid w:val="005B729D"/>
    <w:rsid w:val="005C0418"/>
    <w:rsid w:val="005C04DF"/>
    <w:rsid w:val="005C326E"/>
    <w:rsid w:val="005C39D1"/>
    <w:rsid w:val="005C3FC8"/>
    <w:rsid w:val="005C60DD"/>
    <w:rsid w:val="005D3984"/>
    <w:rsid w:val="005D4005"/>
    <w:rsid w:val="005D4877"/>
    <w:rsid w:val="005D65F5"/>
    <w:rsid w:val="005D675E"/>
    <w:rsid w:val="005D6B57"/>
    <w:rsid w:val="005D6BF4"/>
    <w:rsid w:val="005D7D46"/>
    <w:rsid w:val="005E38F1"/>
    <w:rsid w:val="005E3EDB"/>
    <w:rsid w:val="005E4C72"/>
    <w:rsid w:val="005E5AF0"/>
    <w:rsid w:val="005E5E21"/>
    <w:rsid w:val="005E6431"/>
    <w:rsid w:val="005E65BC"/>
    <w:rsid w:val="005E6717"/>
    <w:rsid w:val="005F1BC4"/>
    <w:rsid w:val="005F214A"/>
    <w:rsid w:val="005F3FED"/>
    <w:rsid w:val="005F5FB7"/>
    <w:rsid w:val="005F6C7F"/>
    <w:rsid w:val="005F70FE"/>
    <w:rsid w:val="005F73E7"/>
    <w:rsid w:val="005F756E"/>
    <w:rsid w:val="00600E85"/>
    <w:rsid w:val="00601415"/>
    <w:rsid w:val="006036AF"/>
    <w:rsid w:val="00604047"/>
    <w:rsid w:val="0060443D"/>
    <w:rsid w:val="0060495B"/>
    <w:rsid w:val="00605C9D"/>
    <w:rsid w:val="00606AFC"/>
    <w:rsid w:val="0061198B"/>
    <w:rsid w:val="00614A9A"/>
    <w:rsid w:val="0061549D"/>
    <w:rsid w:val="00620A87"/>
    <w:rsid w:val="00620E10"/>
    <w:rsid w:val="006211BE"/>
    <w:rsid w:val="006230EC"/>
    <w:rsid w:val="00623948"/>
    <w:rsid w:val="00624B51"/>
    <w:rsid w:val="00625595"/>
    <w:rsid w:val="0062703C"/>
    <w:rsid w:val="00630205"/>
    <w:rsid w:val="00632A47"/>
    <w:rsid w:val="006335F9"/>
    <w:rsid w:val="00633787"/>
    <w:rsid w:val="00633861"/>
    <w:rsid w:val="00633CB5"/>
    <w:rsid w:val="006340A2"/>
    <w:rsid w:val="006344F2"/>
    <w:rsid w:val="00634F32"/>
    <w:rsid w:val="00635AFA"/>
    <w:rsid w:val="00635BC9"/>
    <w:rsid w:val="006372A5"/>
    <w:rsid w:val="006373BC"/>
    <w:rsid w:val="00640490"/>
    <w:rsid w:val="0064061D"/>
    <w:rsid w:val="0064224A"/>
    <w:rsid w:val="00651F3E"/>
    <w:rsid w:val="006523C9"/>
    <w:rsid w:val="00652DE4"/>
    <w:rsid w:val="0065359E"/>
    <w:rsid w:val="006538A3"/>
    <w:rsid w:val="0066064B"/>
    <w:rsid w:val="00661459"/>
    <w:rsid w:val="00661642"/>
    <w:rsid w:val="0066257E"/>
    <w:rsid w:val="006650A6"/>
    <w:rsid w:val="00665825"/>
    <w:rsid w:val="006670F3"/>
    <w:rsid w:val="006676F2"/>
    <w:rsid w:val="00667AFA"/>
    <w:rsid w:val="0067012B"/>
    <w:rsid w:val="00670A8B"/>
    <w:rsid w:val="00671DAB"/>
    <w:rsid w:val="00672F4D"/>
    <w:rsid w:val="006743A2"/>
    <w:rsid w:val="00674678"/>
    <w:rsid w:val="00674941"/>
    <w:rsid w:val="00674F06"/>
    <w:rsid w:val="00676524"/>
    <w:rsid w:val="006768A4"/>
    <w:rsid w:val="0067782B"/>
    <w:rsid w:val="00677AEF"/>
    <w:rsid w:val="00680AB1"/>
    <w:rsid w:val="0068201A"/>
    <w:rsid w:val="0068253B"/>
    <w:rsid w:val="00682D93"/>
    <w:rsid w:val="006830F2"/>
    <w:rsid w:val="006846EC"/>
    <w:rsid w:val="00684719"/>
    <w:rsid w:val="00686330"/>
    <w:rsid w:val="00686BD2"/>
    <w:rsid w:val="006909A8"/>
    <w:rsid w:val="00691308"/>
    <w:rsid w:val="00691782"/>
    <w:rsid w:val="00692413"/>
    <w:rsid w:val="006927EE"/>
    <w:rsid w:val="00692D39"/>
    <w:rsid w:val="006938C3"/>
    <w:rsid w:val="00695E69"/>
    <w:rsid w:val="00697A84"/>
    <w:rsid w:val="006A0E22"/>
    <w:rsid w:val="006A4014"/>
    <w:rsid w:val="006A62AB"/>
    <w:rsid w:val="006A666F"/>
    <w:rsid w:val="006A7E8E"/>
    <w:rsid w:val="006B3721"/>
    <w:rsid w:val="006B3C6A"/>
    <w:rsid w:val="006B5996"/>
    <w:rsid w:val="006B5AE3"/>
    <w:rsid w:val="006B742E"/>
    <w:rsid w:val="006C08A8"/>
    <w:rsid w:val="006C08F5"/>
    <w:rsid w:val="006C0B46"/>
    <w:rsid w:val="006C19D9"/>
    <w:rsid w:val="006C227C"/>
    <w:rsid w:val="006C227D"/>
    <w:rsid w:val="006C2709"/>
    <w:rsid w:val="006C324A"/>
    <w:rsid w:val="006C601B"/>
    <w:rsid w:val="006C62BE"/>
    <w:rsid w:val="006C6F5D"/>
    <w:rsid w:val="006C767D"/>
    <w:rsid w:val="006C7814"/>
    <w:rsid w:val="006D1D6C"/>
    <w:rsid w:val="006D525A"/>
    <w:rsid w:val="006D6646"/>
    <w:rsid w:val="006E0639"/>
    <w:rsid w:val="006E0B5C"/>
    <w:rsid w:val="006E1FF4"/>
    <w:rsid w:val="006E224E"/>
    <w:rsid w:val="006E27E8"/>
    <w:rsid w:val="006E425E"/>
    <w:rsid w:val="006E4FF4"/>
    <w:rsid w:val="006E68C1"/>
    <w:rsid w:val="006E6AC2"/>
    <w:rsid w:val="006F0554"/>
    <w:rsid w:val="006F140A"/>
    <w:rsid w:val="006F1653"/>
    <w:rsid w:val="006F19DD"/>
    <w:rsid w:val="006F2CCB"/>
    <w:rsid w:val="006F2F47"/>
    <w:rsid w:val="006F38E8"/>
    <w:rsid w:val="006F4B6D"/>
    <w:rsid w:val="006F50B1"/>
    <w:rsid w:val="006F7090"/>
    <w:rsid w:val="006F7FAD"/>
    <w:rsid w:val="007005EA"/>
    <w:rsid w:val="007008D3"/>
    <w:rsid w:val="00700B8E"/>
    <w:rsid w:val="00700C32"/>
    <w:rsid w:val="00700F7F"/>
    <w:rsid w:val="00701FC3"/>
    <w:rsid w:val="00704C5C"/>
    <w:rsid w:val="00706C18"/>
    <w:rsid w:val="00706EFE"/>
    <w:rsid w:val="00707584"/>
    <w:rsid w:val="00710BD8"/>
    <w:rsid w:val="00711A46"/>
    <w:rsid w:val="00712930"/>
    <w:rsid w:val="00713787"/>
    <w:rsid w:val="007148A7"/>
    <w:rsid w:val="00716873"/>
    <w:rsid w:val="007176B0"/>
    <w:rsid w:val="00720D55"/>
    <w:rsid w:val="007210C8"/>
    <w:rsid w:val="007212D5"/>
    <w:rsid w:val="0072258D"/>
    <w:rsid w:val="0072391A"/>
    <w:rsid w:val="007240FA"/>
    <w:rsid w:val="00725D0E"/>
    <w:rsid w:val="00726242"/>
    <w:rsid w:val="0072767F"/>
    <w:rsid w:val="007278BE"/>
    <w:rsid w:val="00730035"/>
    <w:rsid w:val="00731A8D"/>
    <w:rsid w:val="00732167"/>
    <w:rsid w:val="0073240D"/>
    <w:rsid w:val="00733578"/>
    <w:rsid w:val="00733B6B"/>
    <w:rsid w:val="00733B9B"/>
    <w:rsid w:val="00737064"/>
    <w:rsid w:val="007423CB"/>
    <w:rsid w:val="0074531E"/>
    <w:rsid w:val="00746F49"/>
    <w:rsid w:val="00750D38"/>
    <w:rsid w:val="00751177"/>
    <w:rsid w:val="007511F7"/>
    <w:rsid w:val="00751859"/>
    <w:rsid w:val="007518E7"/>
    <w:rsid w:val="00751E85"/>
    <w:rsid w:val="00751F57"/>
    <w:rsid w:val="007524A9"/>
    <w:rsid w:val="0075294F"/>
    <w:rsid w:val="00753447"/>
    <w:rsid w:val="00753526"/>
    <w:rsid w:val="00753950"/>
    <w:rsid w:val="00753A5E"/>
    <w:rsid w:val="00753E1D"/>
    <w:rsid w:val="00754176"/>
    <w:rsid w:val="0075455B"/>
    <w:rsid w:val="007562D1"/>
    <w:rsid w:val="007578CE"/>
    <w:rsid w:val="00757DED"/>
    <w:rsid w:val="00761CC2"/>
    <w:rsid w:val="00763CE8"/>
    <w:rsid w:val="00763F5C"/>
    <w:rsid w:val="007661B7"/>
    <w:rsid w:val="00766457"/>
    <w:rsid w:val="007704E6"/>
    <w:rsid w:val="00774272"/>
    <w:rsid w:val="00775307"/>
    <w:rsid w:val="00776CE7"/>
    <w:rsid w:val="00776DBF"/>
    <w:rsid w:val="00777ABE"/>
    <w:rsid w:val="00781035"/>
    <w:rsid w:val="0078478E"/>
    <w:rsid w:val="007861AF"/>
    <w:rsid w:val="007865A3"/>
    <w:rsid w:val="007869AE"/>
    <w:rsid w:val="00787111"/>
    <w:rsid w:val="00787229"/>
    <w:rsid w:val="00787BFD"/>
    <w:rsid w:val="00791011"/>
    <w:rsid w:val="00791D38"/>
    <w:rsid w:val="00792C38"/>
    <w:rsid w:val="00794045"/>
    <w:rsid w:val="007957DC"/>
    <w:rsid w:val="00796773"/>
    <w:rsid w:val="007A158A"/>
    <w:rsid w:val="007A3EB0"/>
    <w:rsid w:val="007A43A9"/>
    <w:rsid w:val="007A5AB6"/>
    <w:rsid w:val="007A6E82"/>
    <w:rsid w:val="007A7B3C"/>
    <w:rsid w:val="007B0529"/>
    <w:rsid w:val="007B1544"/>
    <w:rsid w:val="007B283E"/>
    <w:rsid w:val="007B299C"/>
    <w:rsid w:val="007B3670"/>
    <w:rsid w:val="007B3ACF"/>
    <w:rsid w:val="007B436B"/>
    <w:rsid w:val="007B72A7"/>
    <w:rsid w:val="007C492E"/>
    <w:rsid w:val="007C5C1E"/>
    <w:rsid w:val="007C5C6E"/>
    <w:rsid w:val="007C79CD"/>
    <w:rsid w:val="007D033B"/>
    <w:rsid w:val="007D09CE"/>
    <w:rsid w:val="007D10A4"/>
    <w:rsid w:val="007D1959"/>
    <w:rsid w:val="007D1B74"/>
    <w:rsid w:val="007D1D1C"/>
    <w:rsid w:val="007D1D8C"/>
    <w:rsid w:val="007D36BA"/>
    <w:rsid w:val="007D4948"/>
    <w:rsid w:val="007D608B"/>
    <w:rsid w:val="007D67E1"/>
    <w:rsid w:val="007E11C2"/>
    <w:rsid w:val="007E30BD"/>
    <w:rsid w:val="007E4288"/>
    <w:rsid w:val="007E547D"/>
    <w:rsid w:val="007F18E5"/>
    <w:rsid w:val="007F1A74"/>
    <w:rsid w:val="007F2382"/>
    <w:rsid w:val="007F2385"/>
    <w:rsid w:val="007F23E9"/>
    <w:rsid w:val="007F3000"/>
    <w:rsid w:val="007F386A"/>
    <w:rsid w:val="007F48EF"/>
    <w:rsid w:val="00800459"/>
    <w:rsid w:val="008018D6"/>
    <w:rsid w:val="0080203C"/>
    <w:rsid w:val="0080385E"/>
    <w:rsid w:val="00804509"/>
    <w:rsid w:val="00805EF1"/>
    <w:rsid w:val="00811CE0"/>
    <w:rsid w:val="00811D94"/>
    <w:rsid w:val="00812304"/>
    <w:rsid w:val="0081325A"/>
    <w:rsid w:val="00813D27"/>
    <w:rsid w:val="00815485"/>
    <w:rsid w:val="00815DA5"/>
    <w:rsid w:val="00815EA8"/>
    <w:rsid w:val="0082136F"/>
    <w:rsid w:val="008214E6"/>
    <w:rsid w:val="008223C7"/>
    <w:rsid w:val="00824861"/>
    <w:rsid w:val="008260FF"/>
    <w:rsid w:val="008268F3"/>
    <w:rsid w:val="00826A55"/>
    <w:rsid w:val="00826C46"/>
    <w:rsid w:val="008300A4"/>
    <w:rsid w:val="008301DD"/>
    <w:rsid w:val="00831ABB"/>
    <w:rsid w:val="00836003"/>
    <w:rsid w:val="00836502"/>
    <w:rsid w:val="008400B0"/>
    <w:rsid w:val="00843484"/>
    <w:rsid w:val="0084367A"/>
    <w:rsid w:val="00844F65"/>
    <w:rsid w:val="0084522E"/>
    <w:rsid w:val="00846A43"/>
    <w:rsid w:val="00846DA2"/>
    <w:rsid w:val="00850475"/>
    <w:rsid w:val="00851C4A"/>
    <w:rsid w:val="008533A9"/>
    <w:rsid w:val="00853617"/>
    <w:rsid w:val="008538A0"/>
    <w:rsid w:val="00854E7C"/>
    <w:rsid w:val="00860B59"/>
    <w:rsid w:val="00860C51"/>
    <w:rsid w:val="00862E28"/>
    <w:rsid w:val="00863CBC"/>
    <w:rsid w:val="00867645"/>
    <w:rsid w:val="0087005A"/>
    <w:rsid w:val="00870ABB"/>
    <w:rsid w:val="008730F9"/>
    <w:rsid w:val="00874B80"/>
    <w:rsid w:val="00875621"/>
    <w:rsid w:val="008756BA"/>
    <w:rsid w:val="0087692E"/>
    <w:rsid w:val="00877793"/>
    <w:rsid w:val="00877A37"/>
    <w:rsid w:val="0088276E"/>
    <w:rsid w:val="00883254"/>
    <w:rsid w:val="0088396E"/>
    <w:rsid w:val="0088576B"/>
    <w:rsid w:val="00886222"/>
    <w:rsid w:val="008872EC"/>
    <w:rsid w:val="008921C6"/>
    <w:rsid w:val="008921D5"/>
    <w:rsid w:val="0089398C"/>
    <w:rsid w:val="00893DF6"/>
    <w:rsid w:val="008953E1"/>
    <w:rsid w:val="008A01F5"/>
    <w:rsid w:val="008A03FB"/>
    <w:rsid w:val="008A1361"/>
    <w:rsid w:val="008A31DD"/>
    <w:rsid w:val="008A4A43"/>
    <w:rsid w:val="008B0F9B"/>
    <w:rsid w:val="008B158A"/>
    <w:rsid w:val="008B158C"/>
    <w:rsid w:val="008B7649"/>
    <w:rsid w:val="008B77E6"/>
    <w:rsid w:val="008B794C"/>
    <w:rsid w:val="008B7F15"/>
    <w:rsid w:val="008C004D"/>
    <w:rsid w:val="008C102F"/>
    <w:rsid w:val="008C4A26"/>
    <w:rsid w:val="008C5A89"/>
    <w:rsid w:val="008C6209"/>
    <w:rsid w:val="008C6688"/>
    <w:rsid w:val="008C6E14"/>
    <w:rsid w:val="008C71C4"/>
    <w:rsid w:val="008C77C2"/>
    <w:rsid w:val="008C7B48"/>
    <w:rsid w:val="008D0EB1"/>
    <w:rsid w:val="008D1B7A"/>
    <w:rsid w:val="008D235F"/>
    <w:rsid w:val="008D629A"/>
    <w:rsid w:val="008D796F"/>
    <w:rsid w:val="008E01FC"/>
    <w:rsid w:val="008E128B"/>
    <w:rsid w:val="008E1895"/>
    <w:rsid w:val="008E1A8E"/>
    <w:rsid w:val="008E3888"/>
    <w:rsid w:val="008F060C"/>
    <w:rsid w:val="008F08A9"/>
    <w:rsid w:val="008F1C27"/>
    <w:rsid w:val="008F246E"/>
    <w:rsid w:val="008F2E76"/>
    <w:rsid w:val="008F3746"/>
    <w:rsid w:val="008F40F6"/>
    <w:rsid w:val="008F44BE"/>
    <w:rsid w:val="008F4A48"/>
    <w:rsid w:val="009000D5"/>
    <w:rsid w:val="00900D48"/>
    <w:rsid w:val="00901E47"/>
    <w:rsid w:val="0090326C"/>
    <w:rsid w:val="00904527"/>
    <w:rsid w:val="00904B70"/>
    <w:rsid w:val="00905323"/>
    <w:rsid w:val="009119F1"/>
    <w:rsid w:val="00911BFA"/>
    <w:rsid w:val="009171CE"/>
    <w:rsid w:val="00920A20"/>
    <w:rsid w:val="009212F5"/>
    <w:rsid w:val="00921C5B"/>
    <w:rsid w:val="00922944"/>
    <w:rsid w:val="00924022"/>
    <w:rsid w:val="0092514E"/>
    <w:rsid w:val="00927192"/>
    <w:rsid w:val="0093083B"/>
    <w:rsid w:val="0093190B"/>
    <w:rsid w:val="00933E29"/>
    <w:rsid w:val="00936D03"/>
    <w:rsid w:val="00937331"/>
    <w:rsid w:val="00940A89"/>
    <w:rsid w:val="00942574"/>
    <w:rsid w:val="009449C0"/>
    <w:rsid w:val="009461D6"/>
    <w:rsid w:val="00950681"/>
    <w:rsid w:val="009511D1"/>
    <w:rsid w:val="00951CA1"/>
    <w:rsid w:val="00952372"/>
    <w:rsid w:val="009526DD"/>
    <w:rsid w:val="00952BD0"/>
    <w:rsid w:val="00953ABC"/>
    <w:rsid w:val="00954B89"/>
    <w:rsid w:val="00955300"/>
    <w:rsid w:val="00955561"/>
    <w:rsid w:val="00961CAD"/>
    <w:rsid w:val="00963058"/>
    <w:rsid w:val="00964986"/>
    <w:rsid w:val="009649E4"/>
    <w:rsid w:val="00964AAF"/>
    <w:rsid w:val="00966E04"/>
    <w:rsid w:val="009674AF"/>
    <w:rsid w:val="00967FB0"/>
    <w:rsid w:val="00970A5F"/>
    <w:rsid w:val="00971901"/>
    <w:rsid w:val="00972C2A"/>
    <w:rsid w:val="00972F37"/>
    <w:rsid w:val="009730AC"/>
    <w:rsid w:val="00974181"/>
    <w:rsid w:val="00974854"/>
    <w:rsid w:val="00975637"/>
    <w:rsid w:val="00976D91"/>
    <w:rsid w:val="00981248"/>
    <w:rsid w:val="00981547"/>
    <w:rsid w:val="00982CE0"/>
    <w:rsid w:val="00982F22"/>
    <w:rsid w:val="0098351B"/>
    <w:rsid w:val="00984D56"/>
    <w:rsid w:val="009860B5"/>
    <w:rsid w:val="0098779B"/>
    <w:rsid w:val="00987EEC"/>
    <w:rsid w:val="0099011D"/>
    <w:rsid w:val="00990766"/>
    <w:rsid w:val="00991B50"/>
    <w:rsid w:val="0099368C"/>
    <w:rsid w:val="00993E4D"/>
    <w:rsid w:val="009959CE"/>
    <w:rsid w:val="00996318"/>
    <w:rsid w:val="00996B99"/>
    <w:rsid w:val="00996C78"/>
    <w:rsid w:val="00996E6C"/>
    <w:rsid w:val="009A0823"/>
    <w:rsid w:val="009A0DDE"/>
    <w:rsid w:val="009A17AA"/>
    <w:rsid w:val="009A192D"/>
    <w:rsid w:val="009A2CDE"/>
    <w:rsid w:val="009A34A8"/>
    <w:rsid w:val="009A38B2"/>
    <w:rsid w:val="009A53F9"/>
    <w:rsid w:val="009A7E13"/>
    <w:rsid w:val="009B037B"/>
    <w:rsid w:val="009B1FCC"/>
    <w:rsid w:val="009B571C"/>
    <w:rsid w:val="009B68A5"/>
    <w:rsid w:val="009B743C"/>
    <w:rsid w:val="009C00C1"/>
    <w:rsid w:val="009C16E1"/>
    <w:rsid w:val="009C1D64"/>
    <w:rsid w:val="009C44EC"/>
    <w:rsid w:val="009C5357"/>
    <w:rsid w:val="009C5769"/>
    <w:rsid w:val="009C5FCE"/>
    <w:rsid w:val="009C61B2"/>
    <w:rsid w:val="009C7E2D"/>
    <w:rsid w:val="009D1D48"/>
    <w:rsid w:val="009D2408"/>
    <w:rsid w:val="009D2BB2"/>
    <w:rsid w:val="009D5960"/>
    <w:rsid w:val="009E3BEF"/>
    <w:rsid w:val="009E4359"/>
    <w:rsid w:val="009F1B81"/>
    <w:rsid w:val="009F32B1"/>
    <w:rsid w:val="009F3FFC"/>
    <w:rsid w:val="009F5B9D"/>
    <w:rsid w:val="009F6FB6"/>
    <w:rsid w:val="00A00A8B"/>
    <w:rsid w:val="00A0181F"/>
    <w:rsid w:val="00A01AC5"/>
    <w:rsid w:val="00A0277F"/>
    <w:rsid w:val="00A051BD"/>
    <w:rsid w:val="00A0530A"/>
    <w:rsid w:val="00A053EB"/>
    <w:rsid w:val="00A054BD"/>
    <w:rsid w:val="00A07BC7"/>
    <w:rsid w:val="00A104C7"/>
    <w:rsid w:val="00A11532"/>
    <w:rsid w:val="00A12D65"/>
    <w:rsid w:val="00A12DC7"/>
    <w:rsid w:val="00A13ADB"/>
    <w:rsid w:val="00A13DC4"/>
    <w:rsid w:val="00A14957"/>
    <w:rsid w:val="00A16756"/>
    <w:rsid w:val="00A16F6A"/>
    <w:rsid w:val="00A170BA"/>
    <w:rsid w:val="00A17F8C"/>
    <w:rsid w:val="00A20135"/>
    <w:rsid w:val="00A20495"/>
    <w:rsid w:val="00A22719"/>
    <w:rsid w:val="00A23F65"/>
    <w:rsid w:val="00A255BE"/>
    <w:rsid w:val="00A276B3"/>
    <w:rsid w:val="00A2799F"/>
    <w:rsid w:val="00A334F4"/>
    <w:rsid w:val="00A34CAA"/>
    <w:rsid w:val="00A358A1"/>
    <w:rsid w:val="00A37FD7"/>
    <w:rsid w:val="00A40CBB"/>
    <w:rsid w:val="00A4283E"/>
    <w:rsid w:val="00A43525"/>
    <w:rsid w:val="00A44086"/>
    <w:rsid w:val="00A45B49"/>
    <w:rsid w:val="00A46559"/>
    <w:rsid w:val="00A50914"/>
    <w:rsid w:val="00A51B30"/>
    <w:rsid w:val="00A531C6"/>
    <w:rsid w:val="00A53505"/>
    <w:rsid w:val="00A5632D"/>
    <w:rsid w:val="00A56391"/>
    <w:rsid w:val="00A56C3E"/>
    <w:rsid w:val="00A62F09"/>
    <w:rsid w:val="00A635C2"/>
    <w:rsid w:val="00A6652E"/>
    <w:rsid w:val="00A66B64"/>
    <w:rsid w:val="00A66EB6"/>
    <w:rsid w:val="00A708CC"/>
    <w:rsid w:val="00A70B8A"/>
    <w:rsid w:val="00A711D1"/>
    <w:rsid w:val="00A724FD"/>
    <w:rsid w:val="00A73B15"/>
    <w:rsid w:val="00A7409B"/>
    <w:rsid w:val="00A74EE8"/>
    <w:rsid w:val="00A753D0"/>
    <w:rsid w:val="00A757DF"/>
    <w:rsid w:val="00A75FD8"/>
    <w:rsid w:val="00A760F5"/>
    <w:rsid w:val="00A77BCF"/>
    <w:rsid w:val="00A804DB"/>
    <w:rsid w:val="00A80BC1"/>
    <w:rsid w:val="00A81660"/>
    <w:rsid w:val="00A823E8"/>
    <w:rsid w:val="00A833FB"/>
    <w:rsid w:val="00A8506A"/>
    <w:rsid w:val="00A854C9"/>
    <w:rsid w:val="00A85BCC"/>
    <w:rsid w:val="00A8677A"/>
    <w:rsid w:val="00A91D4D"/>
    <w:rsid w:val="00A92DBB"/>
    <w:rsid w:val="00A9371A"/>
    <w:rsid w:val="00A94822"/>
    <w:rsid w:val="00A9490B"/>
    <w:rsid w:val="00A95C30"/>
    <w:rsid w:val="00A96E04"/>
    <w:rsid w:val="00A979AE"/>
    <w:rsid w:val="00A97FB1"/>
    <w:rsid w:val="00AA1551"/>
    <w:rsid w:val="00AA1A49"/>
    <w:rsid w:val="00AA3FDA"/>
    <w:rsid w:val="00AA500E"/>
    <w:rsid w:val="00AA502D"/>
    <w:rsid w:val="00AA5280"/>
    <w:rsid w:val="00AA7A9A"/>
    <w:rsid w:val="00AB273C"/>
    <w:rsid w:val="00AB3B93"/>
    <w:rsid w:val="00AB407A"/>
    <w:rsid w:val="00AB5ED4"/>
    <w:rsid w:val="00AB62E6"/>
    <w:rsid w:val="00AB7F25"/>
    <w:rsid w:val="00AC1E18"/>
    <w:rsid w:val="00AC2CD1"/>
    <w:rsid w:val="00AC335D"/>
    <w:rsid w:val="00AC47D3"/>
    <w:rsid w:val="00AC4B49"/>
    <w:rsid w:val="00AC5D40"/>
    <w:rsid w:val="00AC6246"/>
    <w:rsid w:val="00AD2CC1"/>
    <w:rsid w:val="00AD2DB4"/>
    <w:rsid w:val="00AD61D7"/>
    <w:rsid w:val="00AE0239"/>
    <w:rsid w:val="00AE2422"/>
    <w:rsid w:val="00AE2429"/>
    <w:rsid w:val="00AE29BD"/>
    <w:rsid w:val="00AE3C8D"/>
    <w:rsid w:val="00AE466C"/>
    <w:rsid w:val="00AE64EF"/>
    <w:rsid w:val="00AE67C4"/>
    <w:rsid w:val="00AE7B34"/>
    <w:rsid w:val="00AF0032"/>
    <w:rsid w:val="00AF0EAF"/>
    <w:rsid w:val="00AF1734"/>
    <w:rsid w:val="00AF3062"/>
    <w:rsid w:val="00AF3BFF"/>
    <w:rsid w:val="00AF43F4"/>
    <w:rsid w:val="00AF4A0D"/>
    <w:rsid w:val="00AF4E2E"/>
    <w:rsid w:val="00AF58F3"/>
    <w:rsid w:val="00AF5ECA"/>
    <w:rsid w:val="00B01061"/>
    <w:rsid w:val="00B013A0"/>
    <w:rsid w:val="00B01B13"/>
    <w:rsid w:val="00B02723"/>
    <w:rsid w:val="00B04C29"/>
    <w:rsid w:val="00B058A4"/>
    <w:rsid w:val="00B06E3A"/>
    <w:rsid w:val="00B06F03"/>
    <w:rsid w:val="00B07BB0"/>
    <w:rsid w:val="00B10054"/>
    <w:rsid w:val="00B1669A"/>
    <w:rsid w:val="00B17865"/>
    <w:rsid w:val="00B254D4"/>
    <w:rsid w:val="00B25E62"/>
    <w:rsid w:val="00B26520"/>
    <w:rsid w:val="00B271FD"/>
    <w:rsid w:val="00B2793D"/>
    <w:rsid w:val="00B3042D"/>
    <w:rsid w:val="00B33C91"/>
    <w:rsid w:val="00B34F67"/>
    <w:rsid w:val="00B3520A"/>
    <w:rsid w:val="00B364E0"/>
    <w:rsid w:val="00B36F10"/>
    <w:rsid w:val="00B37C71"/>
    <w:rsid w:val="00B42259"/>
    <w:rsid w:val="00B44013"/>
    <w:rsid w:val="00B44C98"/>
    <w:rsid w:val="00B454A6"/>
    <w:rsid w:val="00B45F6E"/>
    <w:rsid w:val="00B47E06"/>
    <w:rsid w:val="00B5071F"/>
    <w:rsid w:val="00B50DB0"/>
    <w:rsid w:val="00B518B6"/>
    <w:rsid w:val="00B51EA4"/>
    <w:rsid w:val="00B52F54"/>
    <w:rsid w:val="00B550D9"/>
    <w:rsid w:val="00B55801"/>
    <w:rsid w:val="00B55B81"/>
    <w:rsid w:val="00B57820"/>
    <w:rsid w:val="00B57EC1"/>
    <w:rsid w:val="00B63524"/>
    <w:rsid w:val="00B64458"/>
    <w:rsid w:val="00B6459A"/>
    <w:rsid w:val="00B64D59"/>
    <w:rsid w:val="00B708FD"/>
    <w:rsid w:val="00B71FFB"/>
    <w:rsid w:val="00B7343E"/>
    <w:rsid w:val="00B7798B"/>
    <w:rsid w:val="00B77BA5"/>
    <w:rsid w:val="00B802F1"/>
    <w:rsid w:val="00B80468"/>
    <w:rsid w:val="00B80A73"/>
    <w:rsid w:val="00B81179"/>
    <w:rsid w:val="00B846DD"/>
    <w:rsid w:val="00B8556A"/>
    <w:rsid w:val="00B861B5"/>
    <w:rsid w:val="00B90243"/>
    <w:rsid w:val="00B9057B"/>
    <w:rsid w:val="00B91E9E"/>
    <w:rsid w:val="00B947D5"/>
    <w:rsid w:val="00B95171"/>
    <w:rsid w:val="00BA0CCC"/>
    <w:rsid w:val="00BA1766"/>
    <w:rsid w:val="00BA5624"/>
    <w:rsid w:val="00BA6F5F"/>
    <w:rsid w:val="00BB0452"/>
    <w:rsid w:val="00BB11E6"/>
    <w:rsid w:val="00BB1FAB"/>
    <w:rsid w:val="00BB3D10"/>
    <w:rsid w:val="00BB4458"/>
    <w:rsid w:val="00BB47EA"/>
    <w:rsid w:val="00BB5C8E"/>
    <w:rsid w:val="00BC096B"/>
    <w:rsid w:val="00BC0BF4"/>
    <w:rsid w:val="00BC0DDA"/>
    <w:rsid w:val="00BC44B7"/>
    <w:rsid w:val="00BC4D4E"/>
    <w:rsid w:val="00BC6320"/>
    <w:rsid w:val="00BC6BED"/>
    <w:rsid w:val="00BC7649"/>
    <w:rsid w:val="00BC7E74"/>
    <w:rsid w:val="00BD003F"/>
    <w:rsid w:val="00BD0926"/>
    <w:rsid w:val="00BD0B0A"/>
    <w:rsid w:val="00BD1D4E"/>
    <w:rsid w:val="00BD20AD"/>
    <w:rsid w:val="00BD3C44"/>
    <w:rsid w:val="00BD4059"/>
    <w:rsid w:val="00BD4206"/>
    <w:rsid w:val="00BD69EA"/>
    <w:rsid w:val="00BD7BBE"/>
    <w:rsid w:val="00BE09B5"/>
    <w:rsid w:val="00BE0BF6"/>
    <w:rsid w:val="00BE1B7E"/>
    <w:rsid w:val="00BE1E0A"/>
    <w:rsid w:val="00BE2059"/>
    <w:rsid w:val="00BE247F"/>
    <w:rsid w:val="00BE34AD"/>
    <w:rsid w:val="00BE3893"/>
    <w:rsid w:val="00BE41D0"/>
    <w:rsid w:val="00BE434E"/>
    <w:rsid w:val="00BE4352"/>
    <w:rsid w:val="00BE4B78"/>
    <w:rsid w:val="00BE6BF9"/>
    <w:rsid w:val="00BE7B80"/>
    <w:rsid w:val="00BF04E7"/>
    <w:rsid w:val="00BF1BC3"/>
    <w:rsid w:val="00BF266B"/>
    <w:rsid w:val="00BF28DB"/>
    <w:rsid w:val="00BF2D87"/>
    <w:rsid w:val="00BF3B01"/>
    <w:rsid w:val="00BF4A3D"/>
    <w:rsid w:val="00BF617B"/>
    <w:rsid w:val="00BF721B"/>
    <w:rsid w:val="00BF7C63"/>
    <w:rsid w:val="00C0142C"/>
    <w:rsid w:val="00C01F18"/>
    <w:rsid w:val="00C025C1"/>
    <w:rsid w:val="00C05048"/>
    <w:rsid w:val="00C05282"/>
    <w:rsid w:val="00C05581"/>
    <w:rsid w:val="00C0565E"/>
    <w:rsid w:val="00C07168"/>
    <w:rsid w:val="00C07F78"/>
    <w:rsid w:val="00C107D5"/>
    <w:rsid w:val="00C1147A"/>
    <w:rsid w:val="00C11602"/>
    <w:rsid w:val="00C134B6"/>
    <w:rsid w:val="00C13635"/>
    <w:rsid w:val="00C14921"/>
    <w:rsid w:val="00C151E5"/>
    <w:rsid w:val="00C16060"/>
    <w:rsid w:val="00C17FAE"/>
    <w:rsid w:val="00C206AC"/>
    <w:rsid w:val="00C207C1"/>
    <w:rsid w:val="00C208EE"/>
    <w:rsid w:val="00C22416"/>
    <w:rsid w:val="00C22EBC"/>
    <w:rsid w:val="00C24FB1"/>
    <w:rsid w:val="00C25D16"/>
    <w:rsid w:val="00C26511"/>
    <w:rsid w:val="00C268E6"/>
    <w:rsid w:val="00C31058"/>
    <w:rsid w:val="00C31C18"/>
    <w:rsid w:val="00C31E4B"/>
    <w:rsid w:val="00C326E6"/>
    <w:rsid w:val="00C33E81"/>
    <w:rsid w:val="00C34F10"/>
    <w:rsid w:val="00C35699"/>
    <w:rsid w:val="00C3595E"/>
    <w:rsid w:val="00C3633B"/>
    <w:rsid w:val="00C36EF2"/>
    <w:rsid w:val="00C36EFE"/>
    <w:rsid w:val="00C37107"/>
    <w:rsid w:val="00C4064D"/>
    <w:rsid w:val="00C406F0"/>
    <w:rsid w:val="00C41FDF"/>
    <w:rsid w:val="00C429A8"/>
    <w:rsid w:val="00C42B16"/>
    <w:rsid w:val="00C44D17"/>
    <w:rsid w:val="00C450CE"/>
    <w:rsid w:val="00C500DC"/>
    <w:rsid w:val="00C51585"/>
    <w:rsid w:val="00C51990"/>
    <w:rsid w:val="00C52ADB"/>
    <w:rsid w:val="00C54DB9"/>
    <w:rsid w:val="00C56000"/>
    <w:rsid w:val="00C5716D"/>
    <w:rsid w:val="00C603C2"/>
    <w:rsid w:val="00C6093A"/>
    <w:rsid w:val="00C60EAD"/>
    <w:rsid w:val="00C614F3"/>
    <w:rsid w:val="00C61DB5"/>
    <w:rsid w:val="00C63065"/>
    <w:rsid w:val="00C656A2"/>
    <w:rsid w:val="00C67B59"/>
    <w:rsid w:val="00C67FEA"/>
    <w:rsid w:val="00C7004A"/>
    <w:rsid w:val="00C70F58"/>
    <w:rsid w:val="00C723C4"/>
    <w:rsid w:val="00C725B7"/>
    <w:rsid w:val="00C7624D"/>
    <w:rsid w:val="00C77DD2"/>
    <w:rsid w:val="00C812E6"/>
    <w:rsid w:val="00C8131B"/>
    <w:rsid w:val="00C82972"/>
    <w:rsid w:val="00C8412C"/>
    <w:rsid w:val="00C86651"/>
    <w:rsid w:val="00C86B9F"/>
    <w:rsid w:val="00C904BB"/>
    <w:rsid w:val="00C909B4"/>
    <w:rsid w:val="00C90BD1"/>
    <w:rsid w:val="00C91496"/>
    <w:rsid w:val="00C915C1"/>
    <w:rsid w:val="00C926E7"/>
    <w:rsid w:val="00C92A30"/>
    <w:rsid w:val="00C92CC9"/>
    <w:rsid w:val="00C93B23"/>
    <w:rsid w:val="00C93EA0"/>
    <w:rsid w:val="00C947A2"/>
    <w:rsid w:val="00C95E76"/>
    <w:rsid w:val="00C960F4"/>
    <w:rsid w:val="00CA0143"/>
    <w:rsid w:val="00CA02EB"/>
    <w:rsid w:val="00CA2890"/>
    <w:rsid w:val="00CA2DDC"/>
    <w:rsid w:val="00CA37D6"/>
    <w:rsid w:val="00CA3DB7"/>
    <w:rsid w:val="00CA418A"/>
    <w:rsid w:val="00CA73EB"/>
    <w:rsid w:val="00CA7A67"/>
    <w:rsid w:val="00CA7B96"/>
    <w:rsid w:val="00CB0DB2"/>
    <w:rsid w:val="00CB1B0E"/>
    <w:rsid w:val="00CB35D1"/>
    <w:rsid w:val="00CB4BDB"/>
    <w:rsid w:val="00CB4D53"/>
    <w:rsid w:val="00CB5580"/>
    <w:rsid w:val="00CC1F29"/>
    <w:rsid w:val="00CC2121"/>
    <w:rsid w:val="00CC2731"/>
    <w:rsid w:val="00CC2E1F"/>
    <w:rsid w:val="00CC48E1"/>
    <w:rsid w:val="00CC57E6"/>
    <w:rsid w:val="00CC6EF6"/>
    <w:rsid w:val="00CD0AA2"/>
    <w:rsid w:val="00CD252B"/>
    <w:rsid w:val="00CD2EC5"/>
    <w:rsid w:val="00CD2EF1"/>
    <w:rsid w:val="00CD32FF"/>
    <w:rsid w:val="00CD4C72"/>
    <w:rsid w:val="00CD5B81"/>
    <w:rsid w:val="00CD6013"/>
    <w:rsid w:val="00CD62B8"/>
    <w:rsid w:val="00CD6C95"/>
    <w:rsid w:val="00CD6EBE"/>
    <w:rsid w:val="00CD7735"/>
    <w:rsid w:val="00CD7FA3"/>
    <w:rsid w:val="00CE00AF"/>
    <w:rsid w:val="00CE4C50"/>
    <w:rsid w:val="00CE4DDD"/>
    <w:rsid w:val="00CF0674"/>
    <w:rsid w:val="00CF50D0"/>
    <w:rsid w:val="00CF59A2"/>
    <w:rsid w:val="00CF7346"/>
    <w:rsid w:val="00CF7660"/>
    <w:rsid w:val="00CF7F66"/>
    <w:rsid w:val="00D018CB"/>
    <w:rsid w:val="00D0237A"/>
    <w:rsid w:val="00D02F00"/>
    <w:rsid w:val="00D06818"/>
    <w:rsid w:val="00D06D27"/>
    <w:rsid w:val="00D07997"/>
    <w:rsid w:val="00D10DE8"/>
    <w:rsid w:val="00D10FEB"/>
    <w:rsid w:val="00D11C23"/>
    <w:rsid w:val="00D11E90"/>
    <w:rsid w:val="00D13C58"/>
    <w:rsid w:val="00D142B5"/>
    <w:rsid w:val="00D15663"/>
    <w:rsid w:val="00D16026"/>
    <w:rsid w:val="00D17200"/>
    <w:rsid w:val="00D17877"/>
    <w:rsid w:val="00D207C7"/>
    <w:rsid w:val="00D20875"/>
    <w:rsid w:val="00D21A40"/>
    <w:rsid w:val="00D221BE"/>
    <w:rsid w:val="00D23699"/>
    <w:rsid w:val="00D248B0"/>
    <w:rsid w:val="00D25F22"/>
    <w:rsid w:val="00D27924"/>
    <w:rsid w:val="00D30440"/>
    <w:rsid w:val="00D3161E"/>
    <w:rsid w:val="00D31BBD"/>
    <w:rsid w:val="00D33053"/>
    <w:rsid w:val="00D33FAA"/>
    <w:rsid w:val="00D34F8B"/>
    <w:rsid w:val="00D35788"/>
    <w:rsid w:val="00D36AA5"/>
    <w:rsid w:val="00D36C34"/>
    <w:rsid w:val="00D37EE5"/>
    <w:rsid w:val="00D40519"/>
    <w:rsid w:val="00D4193A"/>
    <w:rsid w:val="00D42F46"/>
    <w:rsid w:val="00D47664"/>
    <w:rsid w:val="00D47EA7"/>
    <w:rsid w:val="00D5003D"/>
    <w:rsid w:val="00D50B36"/>
    <w:rsid w:val="00D525F4"/>
    <w:rsid w:val="00D52CFA"/>
    <w:rsid w:val="00D53711"/>
    <w:rsid w:val="00D53A06"/>
    <w:rsid w:val="00D564CB"/>
    <w:rsid w:val="00D5692D"/>
    <w:rsid w:val="00D6024B"/>
    <w:rsid w:val="00D624BA"/>
    <w:rsid w:val="00D633E6"/>
    <w:rsid w:val="00D65792"/>
    <w:rsid w:val="00D65D22"/>
    <w:rsid w:val="00D66B08"/>
    <w:rsid w:val="00D67EF9"/>
    <w:rsid w:val="00D7188E"/>
    <w:rsid w:val="00D723DB"/>
    <w:rsid w:val="00D737C0"/>
    <w:rsid w:val="00D753A6"/>
    <w:rsid w:val="00D76140"/>
    <w:rsid w:val="00D762D5"/>
    <w:rsid w:val="00D7645B"/>
    <w:rsid w:val="00D77F7E"/>
    <w:rsid w:val="00D806F9"/>
    <w:rsid w:val="00D81254"/>
    <w:rsid w:val="00D855A0"/>
    <w:rsid w:val="00D874EF"/>
    <w:rsid w:val="00D90A1D"/>
    <w:rsid w:val="00D92BD5"/>
    <w:rsid w:val="00D943EE"/>
    <w:rsid w:val="00D946A2"/>
    <w:rsid w:val="00D946E8"/>
    <w:rsid w:val="00D9638C"/>
    <w:rsid w:val="00DA1EAB"/>
    <w:rsid w:val="00DA3C95"/>
    <w:rsid w:val="00DA46F2"/>
    <w:rsid w:val="00DA5A6B"/>
    <w:rsid w:val="00DA755D"/>
    <w:rsid w:val="00DA7F87"/>
    <w:rsid w:val="00DB214F"/>
    <w:rsid w:val="00DB26DF"/>
    <w:rsid w:val="00DB3534"/>
    <w:rsid w:val="00DB3C91"/>
    <w:rsid w:val="00DB3F0B"/>
    <w:rsid w:val="00DB4A30"/>
    <w:rsid w:val="00DB53DE"/>
    <w:rsid w:val="00DB59A0"/>
    <w:rsid w:val="00DC2391"/>
    <w:rsid w:val="00DC2AD1"/>
    <w:rsid w:val="00DC37BF"/>
    <w:rsid w:val="00DC4A2A"/>
    <w:rsid w:val="00DC5126"/>
    <w:rsid w:val="00DC6A48"/>
    <w:rsid w:val="00DC7176"/>
    <w:rsid w:val="00DC7B41"/>
    <w:rsid w:val="00DD25B7"/>
    <w:rsid w:val="00DD4101"/>
    <w:rsid w:val="00DD719B"/>
    <w:rsid w:val="00DD7C97"/>
    <w:rsid w:val="00DE04FB"/>
    <w:rsid w:val="00DE1B7E"/>
    <w:rsid w:val="00DE2292"/>
    <w:rsid w:val="00DE279E"/>
    <w:rsid w:val="00DE2982"/>
    <w:rsid w:val="00DE2F19"/>
    <w:rsid w:val="00DE342B"/>
    <w:rsid w:val="00DE6A9D"/>
    <w:rsid w:val="00DE7349"/>
    <w:rsid w:val="00DF105A"/>
    <w:rsid w:val="00DF31FC"/>
    <w:rsid w:val="00DF334C"/>
    <w:rsid w:val="00DF3933"/>
    <w:rsid w:val="00DF45BC"/>
    <w:rsid w:val="00DF4B21"/>
    <w:rsid w:val="00DF5304"/>
    <w:rsid w:val="00DF588B"/>
    <w:rsid w:val="00DF7A81"/>
    <w:rsid w:val="00E01EC6"/>
    <w:rsid w:val="00E01F3C"/>
    <w:rsid w:val="00E02B6E"/>
    <w:rsid w:val="00E04202"/>
    <w:rsid w:val="00E0489E"/>
    <w:rsid w:val="00E04B04"/>
    <w:rsid w:val="00E11792"/>
    <w:rsid w:val="00E117D6"/>
    <w:rsid w:val="00E14028"/>
    <w:rsid w:val="00E14419"/>
    <w:rsid w:val="00E14E25"/>
    <w:rsid w:val="00E14E3C"/>
    <w:rsid w:val="00E17A7B"/>
    <w:rsid w:val="00E207DE"/>
    <w:rsid w:val="00E20C10"/>
    <w:rsid w:val="00E22E51"/>
    <w:rsid w:val="00E22F4A"/>
    <w:rsid w:val="00E23AC6"/>
    <w:rsid w:val="00E254A9"/>
    <w:rsid w:val="00E26286"/>
    <w:rsid w:val="00E27861"/>
    <w:rsid w:val="00E30561"/>
    <w:rsid w:val="00E30D53"/>
    <w:rsid w:val="00E32233"/>
    <w:rsid w:val="00E324E1"/>
    <w:rsid w:val="00E32B84"/>
    <w:rsid w:val="00E34BBA"/>
    <w:rsid w:val="00E366A3"/>
    <w:rsid w:val="00E4015A"/>
    <w:rsid w:val="00E40A5F"/>
    <w:rsid w:val="00E428AB"/>
    <w:rsid w:val="00E4312E"/>
    <w:rsid w:val="00E44831"/>
    <w:rsid w:val="00E44952"/>
    <w:rsid w:val="00E469B3"/>
    <w:rsid w:val="00E471B3"/>
    <w:rsid w:val="00E4779D"/>
    <w:rsid w:val="00E47E50"/>
    <w:rsid w:val="00E50BDE"/>
    <w:rsid w:val="00E514AC"/>
    <w:rsid w:val="00E515FF"/>
    <w:rsid w:val="00E54E66"/>
    <w:rsid w:val="00E550EA"/>
    <w:rsid w:val="00E55EBE"/>
    <w:rsid w:val="00E568A4"/>
    <w:rsid w:val="00E56DE9"/>
    <w:rsid w:val="00E576DA"/>
    <w:rsid w:val="00E618A2"/>
    <w:rsid w:val="00E61B81"/>
    <w:rsid w:val="00E62D6E"/>
    <w:rsid w:val="00E669A4"/>
    <w:rsid w:val="00E66B2D"/>
    <w:rsid w:val="00E702F4"/>
    <w:rsid w:val="00E70390"/>
    <w:rsid w:val="00E70E31"/>
    <w:rsid w:val="00E70E5D"/>
    <w:rsid w:val="00E71DDC"/>
    <w:rsid w:val="00E7281A"/>
    <w:rsid w:val="00E77459"/>
    <w:rsid w:val="00E80261"/>
    <w:rsid w:val="00E812E7"/>
    <w:rsid w:val="00E85F98"/>
    <w:rsid w:val="00E9021E"/>
    <w:rsid w:val="00E9133B"/>
    <w:rsid w:val="00E93C13"/>
    <w:rsid w:val="00E96E58"/>
    <w:rsid w:val="00EA0C0F"/>
    <w:rsid w:val="00EA24C8"/>
    <w:rsid w:val="00EA3111"/>
    <w:rsid w:val="00EA4D7D"/>
    <w:rsid w:val="00EA6C31"/>
    <w:rsid w:val="00EA785D"/>
    <w:rsid w:val="00EB1E08"/>
    <w:rsid w:val="00EB3E35"/>
    <w:rsid w:val="00EB4243"/>
    <w:rsid w:val="00EB4499"/>
    <w:rsid w:val="00EB5070"/>
    <w:rsid w:val="00EB608C"/>
    <w:rsid w:val="00EB6BCD"/>
    <w:rsid w:val="00EB7214"/>
    <w:rsid w:val="00EB797A"/>
    <w:rsid w:val="00EC1778"/>
    <w:rsid w:val="00EC5769"/>
    <w:rsid w:val="00ED170D"/>
    <w:rsid w:val="00ED1A05"/>
    <w:rsid w:val="00ED2BCE"/>
    <w:rsid w:val="00ED60EA"/>
    <w:rsid w:val="00EE0501"/>
    <w:rsid w:val="00EE0DA8"/>
    <w:rsid w:val="00EE1014"/>
    <w:rsid w:val="00EE4513"/>
    <w:rsid w:val="00EE589D"/>
    <w:rsid w:val="00EE5FCB"/>
    <w:rsid w:val="00EE7DD2"/>
    <w:rsid w:val="00EF295B"/>
    <w:rsid w:val="00EF48BC"/>
    <w:rsid w:val="00F01406"/>
    <w:rsid w:val="00F01746"/>
    <w:rsid w:val="00F01D53"/>
    <w:rsid w:val="00F04820"/>
    <w:rsid w:val="00F052AA"/>
    <w:rsid w:val="00F05566"/>
    <w:rsid w:val="00F0639F"/>
    <w:rsid w:val="00F071BF"/>
    <w:rsid w:val="00F12262"/>
    <w:rsid w:val="00F141AD"/>
    <w:rsid w:val="00F142C7"/>
    <w:rsid w:val="00F14664"/>
    <w:rsid w:val="00F149AA"/>
    <w:rsid w:val="00F15220"/>
    <w:rsid w:val="00F232B5"/>
    <w:rsid w:val="00F23645"/>
    <w:rsid w:val="00F27C97"/>
    <w:rsid w:val="00F32C98"/>
    <w:rsid w:val="00F339F1"/>
    <w:rsid w:val="00F35FDC"/>
    <w:rsid w:val="00F36282"/>
    <w:rsid w:val="00F40F03"/>
    <w:rsid w:val="00F41E60"/>
    <w:rsid w:val="00F421E9"/>
    <w:rsid w:val="00F42240"/>
    <w:rsid w:val="00F42CA3"/>
    <w:rsid w:val="00F43D4E"/>
    <w:rsid w:val="00F44BA2"/>
    <w:rsid w:val="00F4649C"/>
    <w:rsid w:val="00F50C13"/>
    <w:rsid w:val="00F51CAB"/>
    <w:rsid w:val="00F51CE5"/>
    <w:rsid w:val="00F522B3"/>
    <w:rsid w:val="00F522EE"/>
    <w:rsid w:val="00F542D9"/>
    <w:rsid w:val="00F54B16"/>
    <w:rsid w:val="00F5658D"/>
    <w:rsid w:val="00F5672F"/>
    <w:rsid w:val="00F5780C"/>
    <w:rsid w:val="00F57859"/>
    <w:rsid w:val="00F610B8"/>
    <w:rsid w:val="00F61116"/>
    <w:rsid w:val="00F64956"/>
    <w:rsid w:val="00F64CA3"/>
    <w:rsid w:val="00F65EEF"/>
    <w:rsid w:val="00F66A57"/>
    <w:rsid w:val="00F706CB"/>
    <w:rsid w:val="00F709AE"/>
    <w:rsid w:val="00F728CA"/>
    <w:rsid w:val="00F75795"/>
    <w:rsid w:val="00F75C24"/>
    <w:rsid w:val="00F75CC1"/>
    <w:rsid w:val="00F82AFA"/>
    <w:rsid w:val="00F83D72"/>
    <w:rsid w:val="00F83E6B"/>
    <w:rsid w:val="00F857D8"/>
    <w:rsid w:val="00F87602"/>
    <w:rsid w:val="00F92AE5"/>
    <w:rsid w:val="00F92E5B"/>
    <w:rsid w:val="00F934E9"/>
    <w:rsid w:val="00F9394C"/>
    <w:rsid w:val="00F93AA3"/>
    <w:rsid w:val="00F947C1"/>
    <w:rsid w:val="00F94E6E"/>
    <w:rsid w:val="00F95D52"/>
    <w:rsid w:val="00FA19BC"/>
    <w:rsid w:val="00FA2E39"/>
    <w:rsid w:val="00FA2F2B"/>
    <w:rsid w:val="00FA4275"/>
    <w:rsid w:val="00FA6FC7"/>
    <w:rsid w:val="00FB2586"/>
    <w:rsid w:val="00FB2E53"/>
    <w:rsid w:val="00FB42DD"/>
    <w:rsid w:val="00FB54F7"/>
    <w:rsid w:val="00FB5E9A"/>
    <w:rsid w:val="00FB647C"/>
    <w:rsid w:val="00FB6A9F"/>
    <w:rsid w:val="00FB6D04"/>
    <w:rsid w:val="00FC0004"/>
    <w:rsid w:val="00FC271E"/>
    <w:rsid w:val="00FC301D"/>
    <w:rsid w:val="00FC31AF"/>
    <w:rsid w:val="00FC3D59"/>
    <w:rsid w:val="00FC3D8B"/>
    <w:rsid w:val="00FC5392"/>
    <w:rsid w:val="00FC5545"/>
    <w:rsid w:val="00FC6311"/>
    <w:rsid w:val="00FC63CB"/>
    <w:rsid w:val="00FC64A5"/>
    <w:rsid w:val="00FC6E23"/>
    <w:rsid w:val="00FC7076"/>
    <w:rsid w:val="00FD0B3C"/>
    <w:rsid w:val="00FD11B3"/>
    <w:rsid w:val="00FD41C2"/>
    <w:rsid w:val="00FD4519"/>
    <w:rsid w:val="00FD4AB5"/>
    <w:rsid w:val="00FD593B"/>
    <w:rsid w:val="00FE1FD1"/>
    <w:rsid w:val="00FE4AB1"/>
    <w:rsid w:val="00FE593D"/>
    <w:rsid w:val="00FE5960"/>
    <w:rsid w:val="00FE6B03"/>
    <w:rsid w:val="00FF3BC9"/>
    <w:rsid w:val="00FF5356"/>
    <w:rsid w:val="00FF71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792296"/>
  <w15:docId w15:val="{2E15432E-E0B3-470C-BF77-B882D47BA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B3F0B"/>
  </w:style>
  <w:style w:type="paragraph" w:styleId="Nagwek1">
    <w:name w:val="heading 1"/>
    <w:basedOn w:val="Normalny"/>
    <w:next w:val="Normalny"/>
    <w:link w:val="Nagwek1Znak"/>
    <w:uiPriority w:val="9"/>
    <w:qFormat/>
    <w:rsid w:val="009C44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C44E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C44E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56C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56C3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6D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6DBF"/>
  </w:style>
  <w:style w:type="paragraph" w:styleId="Stopka">
    <w:name w:val="footer"/>
    <w:basedOn w:val="Normalny"/>
    <w:link w:val="StopkaZnak"/>
    <w:uiPriority w:val="99"/>
    <w:unhideWhenUsed/>
    <w:rsid w:val="00776D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6DBF"/>
  </w:style>
  <w:style w:type="character" w:customStyle="1" w:styleId="Nagwek1Znak">
    <w:name w:val="Nagłówek 1 Znak"/>
    <w:basedOn w:val="Domylnaczcionkaakapitu"/>
    <w:link w:val="Nagwek1"/>
    <w:uiPriority w:val="9"/>
    <w:rsid w:val="009C44E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C44EC"/>
    <w:pPr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9C44EC"/>
    <w:pPr>
      <w:spacing w:after="100"/>
      <w:ind w:left="220"/>
    </w:pPr>
    <w:rPr>
      <w:rFonts w:eastAsiaTheme="minorEastAsia" w:cs="Times New Roman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996E6C"/>
    <w:pPr>
      <w:tabs>
        <w:tab w:val="right" w:leader="dot" w:pos="9062"/>
      </w:tabs>
      <w:spacing w:after="100"/>
      <w:jc w:val="center"/>
    </w:pPr>
    <w:rPr>
      <w:rFonts w:ascii="Times New Roman" w:eastAsia="Times New Roman" w:hAnsi="Times New Roman" w:cs="Times New Roman"/>
      <w:noProof/>
      <w:sz w:val="32"/>
      <w:szCs w:val="32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9C44EC"/>
    <w:pPr>
      <w:spacing w:after="100"/>
      <w:ind w:left="440"/>
    </w:pPr>
    <w:rPr>
      <w:rFonts w:eastAsiaTheme="minorEastAsia" w:cs="Times New Roman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9C44E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9C44E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9C44EC"/>
    <w:rPr>
      <w:color w:val="0563C1" w:themeColor="hyperlink"/>
      <w:u w:val="single"/>
    </w:rPr>
  </w:style>
  <w:style w:type="paragraph" w:styleId="Tytu">
    <w:name w:val="Title"/>
    <w:basedOn w:val="Normalny"/>
    <w:next w:val="Normalny"/>
    <w:link w:val="TytuZnak"/>
    <w:uiPriority w:val="10"/>
    <w:qFormat/>
    <w:rsid w:val="00A56C3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56C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56C3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56C3E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Spistreci4">
    <w:name w:val="toc 4"/>
    <w:basedOn w:val="Normalny"/>
    <w:next w:val="Normalny"/>
    <w:autoRedefine/>
    <w:uiPriority w:val="39"/>
    <w:unhideWhenUsed/>
    <w:rsid w:val="00A56C3E"/>
    <w:pPr>
      <w:spacing w:after="100"/>
      <w:ind w:left="660"/>
    </w:pPr>
  </w:style>
  <w:style w:type="paragraph" w:styleId="Akapitzlist">
    <w:name w:val="List Paragraph"/>
    <w:basedOn w:val="Normalny"/>
    <w:uiPriority w:val="34"/>
    <w:qFormat/>
    <w:rsid w:val="00A56C3E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43D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43D4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43D4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43D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43D4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43D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3D4E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5A56A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5A56A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A56AD"/>
    <w:rPr>
      <w:vertAlign w:val="superscript"/>
    </w:rPr>
  </w:style>
  <w:style w:type="paragraph" w:styleId="Poprawka">
    <w:name w:val="Revision"/>
    <w:hidden/>
    <w:uiPriority w:val="99"/>
    <w:semiHidden/>
    <w:rsid w:val="00A14957"/>
    <w:pPr>
      <w:spacing w:after="0" w:line="240" w:lineRule="auto"/>
    </w:pPr>
  </w:style>
  <w:style w:type="character" w:styleId="Tytuksiki">
    <w:name w:val="Book Title"/>
    <w:basedOn w:val="Domylnaczcionkaakapitu"/>
    <w:uiPriority w:val="33"/>
    <w:qFormat/>
    <w:rsid w:val="00A14957"/>
    <w:rPr>
      <w:b/>
      <w:bCs/>
      <w:i/>
      <w:iCs/>
      <w:spacing w:val="5"/>
    </w:rPr>
  </w:style>
  <w:style w:type="paragraph" w:styleId="Bezodstpw">
    <w:name w:val="No Spacing"/>
    <w:link w:val="BezodstpwZnak"/>
    <w:uiPriority w:val="1"/>
    <w:qFormat/>
    <w:rsid w:val="00A14957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A14957"/>
    <w:rPr>
      <w:rFonts w:eastAsiaTheme="minorEastAsia"/>
      <w:lang w:eastAsia="pl-PL"/>
    </w:rPr>
  </w:style>
  <w:style w:type="paragraph" w:styleId="NormalnyWeb">
    <w:name w:val="Normal (Web)"/>
    <w:basedOn w:val="Normalny"/>
    <w:uiPriority w:val="99"/>
    <w:unhideWhenUsed/>
    <w:rsid w:val="003C215B"/>
    <w:rPr>
      <w:rFonts w:ascii="Times New Roman" w:hAnsi="Times New Roman" w:cs="Times New Roman"/>
      <w:sz w:val="24"/>
      <w:szCs w:val="24"/>
    </w:rPr>
  </w:style>
  <w:style w:type="table" w:styleId="Tabela-Siatka">
    <w:name w:val="Table Grid"/>
    <w:basedOn w:val="Standardowy"/>
    <w:uiPriority w:val="39"/>
    <w:rsid w:val="00BA6F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901E47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E144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753A5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B3E3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B3E3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B3E35"/>
    <w:rPr>
      <w:vertAlign w:val="superscript"/>
    </w:rPr>
  </w:style>
  <w:style w:type="numbering" w:customStyle="1" w:styleId="Bezlisty1">
    <w:name w:val="Bez listy1"/>
    <w:next w:val="Bezlisty"/>
    <w:uiPriority w:val="99"/>
    <w:semiHidden/>
    <w:unhideWhenUsed/>
    <w:rsid w:val="00FF3BC9"/>
  </w:style>
  <w:style w:type="character" w:styleId="Wyrnienieintensywne">
    <w:name w:val="Intense Emphasis"/>
    <w:basedOn w:val="Domylnaczcionkaakapitu"/>
    <w:uiPriority w:val="21"/>
    <w:qFormat/>
    <w:rsid w:val="00596987"/>
    <w:rPr>
      <w:i/>
      <w:iCs/>
      <w:color w:val="5B9BD5" w:themeColor="accent1"/>
    </w:rPr>
  </w:style>
  <w:style w:type="paragraph" w:styleId="Tekstpodstawowy2">
    <w:name w:val="Body Text 2"/>
    <w:basedOn w:val="Normalny"/>
    <w:link w:val="Tekstpodstawowy2Znak"/>
    <w:rsid w:val="00450D2F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450D2F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DC2391"/>
    <w:pPr>
      <w:spacing w:after="120" w:line="360" w:lineRule="auto"/>
      <w:ind w:left="283"/>
      <w:jc w:val="both"/>
    </w:pPr>
    <w:rPr>
      <w:rFonts w:ascii="Calibri" w:eastAsia="Calibri" w:hAnsi="Calibri" w:cs="Times New Roman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DC2391"/>
    <w:rPr>
      <w:rFonts w:ascii="Calibri" w:eastAsia="Calibri" w:hAnsi="Calibri" w:cs="Times New Roman"/>
    </w:rPr>
  </w:style>
  <w:style w:type="character" w:customStyle="1" w:styleId="googqs-tidbit1">
    <w:name w:val="goog_qs-tidbit1"/>
    <w:basedOn w:val="Domylnaczcionkaakapitu"/>
    <w:rsid w:val="00DC2391"/>
    <w:rPr>
      <w:vanish w:val="0"/>
      <w:webHidden w:val="0"/>
      <w:specVanish w:val="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676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0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4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1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19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91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8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54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0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49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96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8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05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5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988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149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81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7230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3477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79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400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02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6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7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wykresy!$A$44</c:f>
              <c:strCache>
                <c:ptCount val="1"/>
                <c:pt idx="0">
                  <c:v>Daniel</c:v>
                </c:pt>
              </c:strCache>
            </c:strRef>
          </c:tx>
          <c:marker>
            <c:symbol val="none"/>
          </c:marker>
          <c:cat>
            <c:strRef>
              <c:f>wykresy!$B$43:$AI$43</c:f>
              <c:strCache>
                <c:ptCount val="34"/>
                <c:pt idx="0">
                  <c:v>1980/81</c:v>
                </c:pt>
                <c:pt idx="1">
                  <c:v>1981/82</c:v>
                </c:pt>
                <c:pt idx="2">
                  <c:v>1983/84</c:v>
                </c:pt>
                <c:pt idx="3">
                  <c:v>1984/85</c:v>
                </c:pt>
                <c:pt idx="4">
                  <c:v>1985/86</c:v>
                </c:pt>
                <c:pt idx="5">
                  <c:v>1986/87</c:v>
                </c:pt>
                <c:pt idx="6">
                  <c:v>1987/88</c:v>
                </c:pt>
                <c:pt idx="7">
                  <c:v>1988/89</c:v>
                </c:pt>
                <c:pt idx="8">
                  <c:v>1989/90</c:v>
                </c:pt>
                <c:pt idx="9">
                  <c:v>1990/91</c:v>
                </c:pt>
                <c:pt idx="10">
                  <c:v>1991/92</c:v>
                </c:pt>
                <c:pt idx="11">
                  <c:v>1992/93</c:v>
                </c:pt>
                <c:pt idx="12">
                  <c:v>1993/94</c:v>
                </c:pt>
                <c:pt idx="13">
                  <c:v>1994/95</c:v>
                </c:pt>
                <c:pt idx="14">
                  <c:v>1995/96</c:v>
                </c:pt>
                <c:pt idx="15">
                  <c:v>1996/97</c:v>
                </c:pt>
                <c:pt idx="16">
                  <c:v>1997/98</c:v>
                </c:pt>
                <c:pt idx="17">
                  <c:v>1998/99</c:v>
                </c:pt>
                <c:pt idx="18">
                  <c:v>1999/00</c:v>
                </c:pt>
                <c:pt idx="19">
                  <c:v>2000/01</c:v>
                </c:pt>
                <c:pt idx="20">
                  <c:v>2001/02</c:v>
                </c:pt>
                <c:pt idx="21">
                  <c:v>2002/03</c:v>
                </c:pt>
                <c:pt idx="22">
                  <c:v>2003/04</c:v>
                </c:pt>
                <c:pt idx="23">
                  <c:v>2004/05</c:v>
                </c:pt>
                <c:pt idx="24">
                  <c:v>2005/06</c:v>
                </c:pt>
                <c:pt idx="25">
                  <c:v>2006/07</c:v>
                </c:pt>
                <c:pt idx="26">
                  <c:v>2007/08</c:v>
                </c:pt>
                <c:pt idx="27">
                  <c:v>2008/09</c:v>
                </c:pt>
                <c:pt idx="28">
                  <c:v>2009/10</c:v>
                </c:pt>
                <c:pt idx="29">
                  <c:v>2010/11</c:v>
                </c:pt>
                <c:pt idx="30">
                  <c:v>2011/12</c:v>
                </c:pt>
                <c:pt idx="31">
                  <c:v>2012/13</c:v>
                </c:pt>
                <c:pt idx="32">
                  <c:v>2013/14</c:v>
                </c:pt>
                <c:pt idx="33">
                  <c:v>2014/15</c:v>
                </c:pt>
              </c:strCache>
            </c:strRef>
          </c:cat>
          <c:val>
            <c:numRef>
              <c:f>wykresy!$B$44:$AI$44</c:f>
              <c:numCache>
                <c:formatCode>General</c:formatCode>
                <c:ptCount val="34"/>
                <c:pt idx="0">
                  <c:v>15</c:v>
                </c:pt>
                <c:pt idx="1">
                  <c:v>5</c:v>
                </c:pt>
                <c:pt idx="2">
                  <c:v>17</c:v>
                </c:pt>
                <c:pt idx="3">
                  <c:v>28</c:v>
                </c:pt>
                <c:pt idx="4">
                  <c:v>43</c:v>
                </c:pt>
                <c:pt idx="5">
                  <c:v>34</c:v>
                </c:pt>
                <c:pt idx="6">
                  <c:v>26</c:v>
                </c:pt>
                <c:pt idx="7">
                  <c:v>47</c:v>
                </c:pt>
                <c:pt idx="8">
                  <c:v>44</c:v>
                </c:pt>
                <c:pt idx="9">
                  <c:v>42</c:v>
                </c:pt>
                <c:pt idx="10">
                  <c:v>61</c:v>
                </c:pt>
                <c:pt idx="11">
                  <c:v>90</c:v>
                </c:pt>
                <c:pt idx="12">
                  <c:v>83</c:v>
                </c:pt>
                <c:pt idx="13">
                  <c:v>66</c:v>
                </c:pt>
                <c:pt idx="14">
                  <c:v>60</c:v>
                </c:pt>
                <c:pt idx="15">
                  <c:v>74</c:v>
                </c:pt>
                <c:pt idx="16">
                  <c:v>50</c:v>
                </c:pt>
                <c:pt idx="17">
                  <c:v>41</c:v>
                </c:pt>
                <c:pt idx="18">
                  <c:v>84</c:v>
                </c:pt>
                <c:pt idx="19">
                  <c:v>97</c:v>
                </c:pt>
                <c:pt idx="20">
                  <c:v>89</c:v>
                </c:pt>
                <c:pt idx="21">
                  <c:v>100</c:v>
                </c:pt>
                <c:pt idx="22">
                  <c:v>91</c:v>
                </c:pt>
                <c:pt idx="23">
                  <c:v>93</c:v>
                </c:pt>
                <c:pt idx="24">
                  <c:v>96</c:v>
                </c:pt>
                <c:pt idx="25">
                  <c:v>94</c:v>
                </c:pt>
                <c:pt idx="26">
                  <c:v>109</c:v>
                </c:pt>
                <c:pt idx="27">
                  <c:v>119</c:v>
                </c:pt>
                <c:pt idx="28">
                  <c:v>179</c:v>
                </c:pt>
                <c:pt idx="29">
                  <c:v>157</c:v>
                </c:pt>
                <c:pt idx="30">
                  <c:v>168</c:v>
                </c:pt>
                <c:pt idx="31">
                  <c:v>230</c:v>
                </c:pt>
                <c:pt idx="32">
                  <c:v>244</c:v>
                </c:pt>
                <c:pt idx="33">
                  <c:v>290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034-4471-AD58-EB24AC2FDF2B}"/>
            </c:ext>
          </c:extLst>
        </c:ser>
        <c:ser>
          <c:idx val="1"/>
          <c:order val="1"/>
          <c:tx>
            <c:strRef>
              <c:f>wykresy!$A$45</c:f>
              <c:strCache>
                <c:ptCount val="1"/>
                <c:pt idx="0">
                  <c:v>Sarna</c:v>
                </c:pt>
              </c:strCache>
            </c:strRef>
          </c:tx>
          <c:marker>
            <c:symbol val="none"/>
          </c:marker>
          <c:cat>
            <c:strRef>
              <c:f>wykresy!$B$43:$AI$43</c:f>
              <c:strCache>
                <c:ptCount val="34"/>
                <c:pt idx="0">
                  <c:v>1980/81</c:v>
                </c:pt>
                <c:pt idx="1">
                  <c:v>1981/82</c:v>
                </c:pt>
                <c:pt idx="2">
                  <c:v>1983/84</c:v>
                </c:pt>
                <c:pt idx="3">
                  <c:v>1984/85</c:v>
                </c:pt>
                <c:pt idx="4">
                  <c:v>1985/86</c:v>
                </c:pt>
                <c:pt idx="5">
                  <c:v>1986/87</c:v>
                </c:pt>
                <c:pt idx="6">
                  <c:v>1987/88</c:v>
                </c:pt>
                <c:pt idx="7">
                  <c:v>1988/89</c:v>
                </c:pt>
                <c:pt idx="8">
                  <c:v>1989/90</c:v>
                </c:pt>
                <c:pt idx="9">
                  <c:v>1990/91</c:v>
                </c:pt>
                <c:pt idx="10">
                  <c:v>1991/92</c:v>
                </c:pt>
                <c:pt idx="11">
                  <c:v>1992/93</c:v>
                </c:pt>
                <c:pt idx="12">
                  <c:v>1993/94</c:v>
                </c:pt>
                <c:pt idx="13">
                  <c:v>1994/95</c:v>
                </c:pt>
                <c:pt idx="14">
                  <c:v>1995/96</c:v>
                </c:pt>
                <c:pt idx="15">
                  <c:v>1996/97</c:v>
                </c:pt>
                <c:pt idx="16">
                  <c:v>1997/98</c:v>
                </c:pt>
                <c:pt idx="17">
                  <c:v>1998/99</c:v>
                </c:pt>
                <c:pt idx="18">
                  <c:v>1999/00</c:v>
                </c:pt>
                <c:pt idx="19">
                  <c:v>2000/01</c:v>
                </c:pt>
                <c:pt idx="20">
                  <c:v>2001/02</c:v>
                </c:pt>
                <c:pt idx="21">
                  <c:v>2002/03</c:v>
                </c:pt>
                <c:pt idx="22">
                  <c:v>2003/04</c:v>
                </c:pt>
                <c:pt idx="23">
                  <c:v>2004/05</c:v>
                </c:pt>
                <c:pt idx="24">
                  <c:v>2005/06</c:v>
                </c:pt>
                <c:pt idx="25">
                  <c:v>2006/07</c:v>
                </c:pt>
                <c:pt idx="26">
                  <c:v>2007/08</c:v>
                </c:pt>
                <c:pt idx="27">
                  <c:v>2008/09</c:v>
                </c:pt>
                <c:pt idx="28">
                  <c:v>2009/10</c:v>
                </c:pt>
                <c:pt idx="29">
                  <c:v>2010/11</c:v>
                </c:pt>
                <c:pt idx="30">
                  <c:v>2011/12</c:v>
                </c:pt>
                <c:pt idx="31">
                  <c:v>2012/13</c:v>
                </c:pt>
                <c:pt idx="32">
                  <c:v>2013/14</c:v>
                </c:pt>
                <c:pt idx="33">
                  <c:v>2014/15</c:v>
                </c:pt>
              </c:strCache>
            </c:strRef>
          </c:cat>
          <c:val>
            <c:numRef>
              <c:f>wykresy!$B$45:$AI$45</c:f>
              <c:numCache>
                <c:formatCode>General</c:formatCode>
                <c:ptCount val="34"/>
                <c:pt idx="0">
                  <c:v>148</c:v>
                </c:pt>
                <c:pt idx="1">
                  <c:v>162</c:v>
                </c:pt>
                <c:pt idx="2">
                  <c:v>259</c:v>
                </c:pt>
                <c:pt idx="3">
                  <c:v>149</c:v>
                </c:pt>
                <c:pt idx="4">
                  <c:v>219</c:v>
                </c:pt>
                <c:pt idx="5">
                  <c:v>224</c:v>
                </c:pt>
                <c:pt idx="6">
                  <c:v>166</c:v>
                </c:pt>
                <c:pt idx="7">
                  <c:v>154</c:v>
                </c:pt>
                <c:pt idx="8">
                  <c:v>225</c:v>
                </c:pt>
                <c:pt idx="9">
                  <c:v>217</c:v>
                </c:pt>
                <c:pt idx="10">
                  <c:v>203</c:v>
                </c:pt>
                <c:pt idx="11">
                  <c:v>264</c:v>
                </c:pt>
                <c:pt idx="12">
                  <c:v>169</c:v>
                </c:pt>
                <c:pt idx="13">
                  <c:v>91</c:v>
                </c:pt>
                <c:pt idx="14">
                  <c:v>86</c:v>
                </c:pt>
                <c:pt idx="15">
                  <c:v>79</c:v>
                </c:pt>
                <c:pt idx="16">
                  <c:v>82</c:v>
                </c:pt>
                <c:pt idx="17">
                  <c:v>90</c:v>
                </c:pt>
                <c:pt idx="18">
                  <c:v>54</c:v>
                </c:pt>
                <c:pt idx="19">
                  <c:v>83</c:v>
                </c:pt>
                <c:pt idx="20">
                  <c:v>62</c:v>
                </c:pt>
                <c:pt idx="21">
                  <c:v>51</c:v>
                </c:pt>
                <c:pt idx="22">
                  <c:v>41</c:v>
                </c:pt>
                <c:pt idx="23">
                  <c:v>52</c:v>
                </c:pt>
                <c:pt idx="24">
                  <c:v>44</c:v>
                </c:pt>
                <c:pt idx="25">
                  <c:v>47</c:v>
                </c:pt>
                <c:pt idx="26">
                  <c:v>46</c:v>
                </c:pt>
                <c:pt idx="27">
                  <c:v>38</c:v>
                </c:pt>
                <c:pt idx="28">
                  <c:v>39</c:v>
                </c:pt>
                <c:pt idx="29">
                  <c:v>37</c:v>
                </c:pt>
                <c:pt idx="30">
                  <c:v>37</c:v>
                </c:pt>
                <c:pt idx="31">
                  <c:v>39</c:v>
                </c:pt>
                <c:pt idx="32">
                  <c:v>34</c:v>
                </c:pt>
                <c:pt idx="33">
                  <c:v>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034-4471-AD58-EB24AC2FDF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12834096"/>
        <c:axId val="312834656"/>
      </c:lineChart>
      <c:catAx>
        <c:axId val="3128340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pl-PL"/>
          </a:p>
        </c:txPr>
        <c:crossAx val="312834656"/>
        <c:crosses val="autoZero"/>
        <c:auto val="1"/>
        <c:lblAlgn val="ctr"/>
        <c:lblOffset val="100"/>
        <c:noMultiLvlLbl val="0"/>
      </c:catAx>
      <c:valAx>
        <c:axId val="312834656"/>
        <c:scaling>
          <c:orientation val="minMax"/>
          <c:max val="325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pl-PL"/>
          </a:p>
        </c:txPr>
        <c:crossAx val="312834096"/>
        <c:crosses val="autoZero"/>
        <c:crossBetween val="between"/>
        <c:majorUnit val="25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2015-07-01T00:00:00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AAC509C-77E4-42B6-B515-CB759D383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29</Pages>
  <Words>7734</Words>
  <Characters>46408</Characters>
  <Application>Microsoft Office Word</Application>
  <DocSecurity>0</DocSecurity>
  <Lines>386</Lines>
  <Paragraphs>108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Populacyjne przyczyny zmniejszenia liczebności sarny europejskiej w Puszczy Zielonka</vt:lpstr>
      <vt:lpstr>„Wpływ programów telewizyjnych i kampanii telewizyjnych zrealizowanych przez PGL Lasy Państwowe na budowanie marki własnej PGL Lasy Państwowe oraz kształtowanie wizerunku leśnika.”</vt:lpstr>
    </vt:vector>
  </TitlesOfParts>
  <Company>Uniwersytet Przyrodniczy w Poznaniu           Wydział Leśny</Company>
  <LinksUpToDate>false</LinksUpToDate>
  <CharactersWithSpaces>54034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Populacyjne przyczyny zmniejszenia liczebności sarny europejskiej w Puszczy Zielonka</dc:title>
  <dc:subject>Projekt pracy doktorskiej Michała Szymańskiego</dc:subject>
  <dc:creator>Paluch</dc:creator>
  <cp:lastModifiedBy>Szymański Michał</cp:lastModifiedBy>
  <cp:revision>2</cp:revision>
  <cp:lastPrinted>2022-05-10T10:04:00Z</cp:lastPrinted>
  <dcterms:created xsi:type="dcterms:W3CDTF">2022-07-18T20:25:00Z</dcterms:created>
  <dcterms:modified xsi:type="dcterms:W3CDTF">2022-07-18T20:25:00Z</dcterms:modified>
</cp:coreProperties>
</file>