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1155CC"/>
          <w:sz w:val="28"/>
          <w:szCs w:val="28"/>
        </w:rPr>
      </w:pPr>
      <w:r>
        <w:rPr>
          <w:rFonts w:cs="Calibri"/>
          <w:b/>
          <w:color w:val="1155CC"/>
          <w:sz w:val="28"/>
          <w:szCs w:val="28"/>
        </w:rPr>
        <w:t xml:space="preserve">XXIX Ogólnopolska Konferencja </w:t>
      </w:r>
      <w:proofErr w:type="spellStart"/>
      <w:r>
        <w:rPr>
          <w:rFonts w:cs="Calibri"/>
          <w:b/>
          <w:color w:val="1155CC"/>
          <w:sz w:val="28"/>
          <w:szCs w:val="28"/>
        </w:rPr>
        <w:t>Chiropterologiczna</w:t>
      </w:r>
      <w:proofErr w:type="spellEnd"/>
      <w:r>
        <w:rPr>
          <w:rFonts w:cs="Calibri"/>
          <w:b/>
          <w:color w:val="1155CC"/>
          <w:sz w:val="28"/>
          <w:szCs w:val="28"/>
        </w:rPr>
        <w:t xml:space="preserve"> </w:t>
      </w:r>
    </w:p>
    <w:p w14:paraId="00000003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1155CC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Poznań, 16-18.09.2022 r.</w:t>
      </w:r>
    </w:p>
    <w:p w14:paraId="00000004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0000005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Zapraszamy wszystkich badaczy i sympatyków nietoperzy do udziału w XXIX Ogólnopolskiej Konferencji </w:t>
      </w:r>
      <w:proofErr w:type="spellStart"/>
      <w:r>
        <w:rPr>
          <w:rFonts w:cs="Calibri"/>
          <w:color w:val="000000"/>
          <w:sz w:val="24"/>
          <w:szCs w:val="24"/>
        </w:rPr>
        <w:t>Chiropterologicznej</w:t>
      </w:r>
      <w:proofErr w:type="spellEnd"/>
      <w:r>
        <w:rPr>
          <w:rFonts w:cs="Calibri"/>
          <w:color w:val="000000"/>
          <w:sz w:val="24"/>
          <w:szCs w:val="24"/>
        </w:rPr>
        <w:t>, która odbędzie się w dniach 16-18 września 2022 r. w Poznaniu. W dniu 16.09.2022 r. odbędą się warsztaty „GACOPYRZ POD SUFITEM” dotyczące</w:t>
      </w:r>
      <w:r>
        <w:rPr>
          <w:sz w:val="24"/>
          <w:szCs w:val="24"/>
        </w:rPr>
        <w:t xml:space="preserve"> udzielania porad i ochrony schronień nietoperzy w budynkach, </w:t>
      </w:r>
      <w:r>
        <w:rPr>
          <w:rFonts w:cs="Calibri"/>
          <w:color w:val="000000"/>
          <w:sz w:val="24"/>
          <w:szCs w:val="24"/>
        </w:rPr>
        <w:t>a w dniu 18.09.2022 r. dwie wycieczki pokonferencyjne (opis w załączeniu</w:t>
      </w:r>
      <w:proofErr w:type="gramStart"/>
      <w:r>
        <w:rPr>
          <w:rFonts w:cs="Calibri"/>
          <w:color w:val="000000"/>
          <w:sz w:val="24"/>
          <w:szCs w:val="24"/>
        </w:rPr>
        <w:t>),  W</w:t>
      </w:r>
      <w:proofErr w:type="gramEnd"/>
      <w:r>
        <w:rPr>
          <w:rFonts w:cs="Calibri"/>
          <w:color w:val="000000"/>
          <w:sz w:val="24"/>
          <w:szCs w:val="24"/>
        </w:rPr>
        <w:t xml:space="preserve"> trakcie konferencji odbędzie się także Walne Zgromadzenie Członków Ogólnopolskiego Towarzystwa Ochrony Nietoperzy. Ramowy program Konferencji w załączeniu.</w:t>
      </w:r>
    </w:p>
    <w:p w14:paraId="00000006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00000007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Miejsce konferencji</w:t>
      </w:r>
    </w:p>
    <w:p w14:paraId="00000008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Budynek „</w:t>
      </w:r>
      <w:proofErr w:type="spellStart"/>
      <w:r>
        <w:rPr>
          <w:sz w:val="24"/>
          <w:szCs w:val="24"/>
        </w:rPr>
        <w:t>Biocentrum</w:t>
      </w:r>
      <w:proofErr w:type="spellEnd"/>
      <w:r>
        <w:rPr>
          <w:sz w:val="24"/>
          <w:szCs w:val="24"/>
        </w:rPr>
        <w:t>” UPP, ul. Dojazd 11, Poznań. Przed budynkiem znajduje się duży bezpłatny parking.</w:t>
      </w:r>
    </w:p>
    <w:p w14:paraId="00000009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0000000A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1155CC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Koszty uczestnictwa:</w:t>
      </w:r>
    </w:p>
    <w:p w14:paraId="0000000B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Opłata konferencyjna (</w:t>
      </w:r>
      <w:r>
        <w:rPr>
          <w:sz w:val="24"/>
          <w:szCs w:val="24"/>
        </w:rPr>
        <w:t>obejmuje</w:t>
      </w:r>
      <w:r>
        <w:rPr>
          <w:rFonts w:cs="Calibri"/>
          <w:color w:val="000000"/>
          <w:sz w:val="24"/>
          <w:szCs w:val="24"/>
        </w:rPr>
        <w:t xml:space="preserve"> materiały konferencyjne, śniadanie, obiad, kolację i przerwy kawowe w dniu 17 września, śniadanie w dniu 18 września oraz inne koszty organizacyjne): </w:t>
      </w:r>
    </w:p>
    <w:p w14:paraId="0000000C" w14:textId="77777777" w:rsidR="009B3FA4" w:rsidRDefault="00E6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normalna – </w:t>
      </w:r>
      <w:r>
        <w:rPr>
          <w:b/>
          <w:sz w:val="24"/>
          <w:szCs w:val="24"/>
        </w:rPr>
        <w:t>450 zł</w:t>
      </w:r>
      <w:r>
        <w:rPr>
          <w:sz w:val="24"/>
          <w:szCs w:val="24"/>
        </w:rPr>
        <w:t xml:space="preserve"> (płatna najpóźniej do 12.09.2022)</w:t>
      </w:r>
    </w:p>
    <w:p w14:paraId="0000000D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 obniżona (</w:t>
      </w:r>
      <w:r>
        <w:rPr>
          <w:sz w:val="24"/>
          <w:szCs w:val="24"/>
        </w:rPr>
        <w:t>przy wczesnej rejestracji)</w:t>
      </w:r>
      <w:r>
        <w:rPr>
          <w:rFonts w:cs="Calibri"/>
          <w:color w:val="000000"/>
          <w:sz w:val="24"/>
          <w:szCs w:val="24"/>
        </w:rPr>
        <w:t xml:space="preserve"> – </w:t>
      </w:r>
      <w:r>
        <w:rPr>
          <w:rFonts w:cs="Calibri"/>
          <w:b/>
          <w:color w:val="000000"/>
          <w:sz w:val="24"/>
          <w:szCs w:val="24"/>
        </w:rPr>
        <w:t>400 zł</w:t>
      </w:r>
      <w:r>
        <w:rPr>
          <w:rFonts w:cs="Calibri"/>
          <w:color w:val="000000"/>
          <w:sz w:val="24"/>
          <w:szCs w:val="24"/>
        </w:rPr>
        <w:t xml:space="preserve"> (płatna najpóźniej do 15.08.2022)</w:t>
      </w:r>
    </w:p>
    <w:p w14:paraId="0000000E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0F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Kolacja integracyjna w piątek 16 września – </w:t>
      </w:r>
      <w:r>
        <w:rPr>
          <w:rFonts w:cs="Calibri"/>
          <w:b/>
          <w:color w:val="000000"/>
          <w:sz w:val="24"/>
          <w:szCs w:val="24"/>
        </w:rPr>
        <w:t>40 zł</w:t>
      </w:r>
      <w:r>
        <w:rPr>
          <w:rFonts w:cs="Calibri"/>
          <w:color w:val="000000"/>
          <w:sz w:val="24"/>
          <w:szCs w:val="24"/>
        </w:rPr>
        <w:t xml:space="preserve"> (opcjonalnie)</w:t>
      </w:r>
    </w:p>
    <w:p w14:paraId="00000010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1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Udział w warsztatach w dniu 16 września (opcjonalnie) oraz udział w wycieczkach w dniu 18 września (opcjonalnie) są nieodpłatne.</w:t>
      </w:r>
    </w:p>
    <w:p w14:paraId="00000012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3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Wpłaty należy dokonywać przelewem na konto bankowe OTON nr: 82 1600 1462 1888 9140 3000 0001, z dopiskiem: Konferencja </w:t>
      </w:r>
      <w:proofErr w:type="spellStart"/>
      <w:r>
        <w:rPr>
          <w:rFonts w:cs="Calibri"/>
          <w:color w:val="000000"/>
          <w:sz w:val="24"/>
          <w:szCs w:val="24"/>
        </w:rPr>
        <w:t>OKCh</w:t>
      </w:r>
      <w:proofErr w:type="spellEnd"/>
      <w:r>
        <w:rPr>
          <w:rFonts w:cs="Calibri"/>
          <w:color w:val="000000"/>
          <w:sz w:val="24"/>
          <w:szCs w:val="24"/>
        </w:rPr>
        <w:t xml:space="preserve"> Imię i Nazwisko.</w:t>
      </w:r>
    </w:p>
    <w:p w14:paraId="00000014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5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1155CC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Wystąpienia</w:t>
      </w:r>
    </w:p>
    <w:p w14:paraId="00000016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Uczestnicy konferencji mają możliwość zgłaszania referatów i posterów. Zgłoszenie należy przesłać e-mailem do 15 sierpnia 2022 r. pod adres XXIXOKCH@nietoperze.pl. Zgłoszenia wystąpień należy przygotować w oparciu o wytyczne i szablon dostępne na s</w:t>
      </w:r>
      <w:sdt>
        <w:sdtPr>
          <w:tag w:val="goog_rdk_0"/>
          <w:id w:val="1939100971"/>
        </w:sdtPr>
        <w:sdtEndPr/>
        <w:sdtContent/>
      </w:sdt>
      <w:r>
        <w:rPr>
          <w:rFonts w:cs="Calibri"/>
          <w:color w:val="000000"/>
          <w:sz w:val="24"/>
          <w:szCs w:val="24"/>
        </w:rPr>
        <w:t>tronie konferencji.</w:t>
      </w:r>
    </w:p>
    <w:p w14:paraId="00000017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8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1155CC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Noclegi</w:t>
      </w:r>
    </w:p>
    <w:p w14:paraId="00000019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cs="Calibri"/>
          <w:color w:val="000000"/>
          <w:sz w:val="24"/>
          <w:szCs w:val="24"/>
        </w:rPr>
        <w:t xml:space="preserve">Organizatorzy zapewniają możliwość rezerwacji noclegów w Domu Studenckim „Jurand” (Poznań, ul. Piątkowska 94/A) w cenie </w:t>
      </w:r>
      <w:r>
        <w:rPr>
          <w:rFonts w:cs="Calibri"/>
          <w:b/>
          <w:color w:val="000000"/>
          <w:sz w:val="24"/>
          <w:szCs w:val="24"/>
        </w:rPr>
        <w:t>86,40</w:t>
      </w:r>
      <w:r>
        <w:rPr>
          <w:b/>
          <w:color w:val="000000"/>
          <w:sz w:val="24"/>
          <w:szCs w:val="24"/>
        </w:rPr>
        <w:t xml:space="preserve"> zł</w:t>
      </w:r>
      <w:r>
        <w:rPr>
          <w:rFonts w:cs="Calibri"/>
          <w:color w:val="000000"/>
          <w:sz w:val="24"/>
          <w:szCs w:val="24"/>
        </w:rPr>
        <w:t xml:space="preserve"> brutto za osobę/dobę. Rezerwacja noclegów odbywa się przez formularz zgłoszeniowy</w:t>
      </w:r>
      <w:r>
        <w:rPr>
          <w:sz w:val="24"/>
          <w:szCs w:val="24"/>
        </w:rPr>
        <w:t>. Przy rezerwacjach po</w:t>
      </w:r>
      <w:r>
        <w:rPr>
          <w:rFonts w:cs="Calibri"/>
          <w:color w:val="000000"/>
          <w:sz w:val="24"/>
          <w:szCs w:val="24"/>
        </w:rPr>
        <w:t xml:space="preserve"> 15.08.2022 r. nie ma g</w:t>
      </w:r>
      <w:r>
        <w:rPr>
          <w:sz w:val="24"/>
          <w:szCs w:val="24"/>
        </w:rPr>
        <w:t>warancji dostępności miejsc noclegowych.</w:t>
      </w:r>
      <w:r>
        <w:rPr>
          <w:rFonts w:cs="Calibri"/>
          <w:color w:val="000000"/>
          <w:sz w:val="24"/>
          <w:szCs w:val="24"/>
        </w:rPr>
        <w:t xml:space="preserve"> Opłata za noclegi wnoszona będzie po przyjeździe na miejscu. Osoby chcące otrzymać fakturę za nocleg, proszeni są o zaznaczenie tego w formularzu zgłoszeniowym.</w:t>
      </w:r>
    </w:p>
    <w:p w14:paraId="0000001A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B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1155CC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Zgłoszenia</w:t>
      </w:r>
    </w:p>
    <w:p w14:paraId="0000001C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Zgłoszenia udziału w Konferencji odbywają się przez formularz zgłoszeniowy:</w:t>
      </w:r>
    </w:p>
    <w:p w14:paraId="0000001D" w14:textId="77777777" w:rsidR="009B3FA4" w:rsidRDefault="004C2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6">
        <w:r w:rsidR="00E67E93">
          <w:rPr>
            <w:sz w:val="24"/>
            <w:szCs w:val="24"/>
          </w:rPr>
          <w:t>https://docs.google.com/forms/d/e/1FAIpQLSeyWzhMhPLpDkPu3k3kSs_zXlg1XhNw1tk-1dUZ2uqwgjBY3g/viewform</w:t>
        </w:r>
      </w:hyperlink>
    </w:p>
    <w:p w14:paraId="0000001E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F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1155CC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Ważne daty</w:t>
      </w:r>
    </w:p>
    <w:p w14:paraId="00000020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15.08.2022 – ostateczny termin zgłaszania referatów i posterów</w:t>
      </w:r>
    </w:p>
    <w:p w14:paraId="00000021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15.08.2022 – zakończenie zgłaszania noclegów w Domu Studenckim</w:t>
      </w:r>
    </w:p>
    <w:p w14:paraId="00000022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15.08.2022 – zakończenie przyjmowania obniżonej opłaty konferencyjnej</w:t>
      </w:r>
    </w:p>
    <w:p w14:paraId="00000023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12.09.2022 – zakończenie przyjmowania zgłoszeń na Konferencję</w:t>
      </w:r>
    </w:p>
    <w:p w14:paraId="00000024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16.09.2022 – warsztaty „GACOPYRZ POD SUFITEM”</w:t>
      </w:r>
    </w:p>
    <w:p w14:paraId="00000025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17.09.2022 – sesje referatowe i </w:t>
      </w:r>
      <w:proofErr w:type="spellStart"/>
      <w:r>
        <w:rPr>
          <w:rFonts w:cs="Calibri"/>
          <w:color w:val="000000"/>
          <w:sz w:val="24"/>
          <w:szCs w:val="24"/>
        </w:rPr>
        <w:t>posterowe</w:t>
      </w:r>
      <w:proofErr w:type="spellEnd"/>
      <w:r>
        <w:rPr>
          <w:rFonts w:cs="Calibri"/>
          <w:color w:val="000000"/>
          <w:sz w:val="24"/>
          <w:szCs w:val="24"/>
        </w:rPr>
        <w:t xml:space="preserve"> Konferencji</w:t>
      </w:r>
    </w:p>
    <w:p w14:paraId="00000026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18.09.2022 – wycieczki pokonferencyjne</w:t>
      </w:r>
    </w:p>
    <w:p w14:paraId="00000027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0000028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Organizatorzy:</w:t>
      </w:r>
      <w:r>
        <w:rPr>
          <w:rFonts w:cs="Calibri"/>
          <w:b/>
          <w:color w:val="000000"/>
          <w:sz w:val="24"/>
          <w:szCs w:val="24"/>
        </w:rPr>
        <w:t xml:space="preserve"> </w:t>
      </w:r>
    </w:p>
    <w:p w14:paraId="00000029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Ogólnopolskie Towarzystwo Ochrony Nietoperzy </w:t>
      </w:r>
    </w:p>
    <w:p w14:paraId="0000002A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Polskie Towarzystwo Ochrony Przyrody „Salamandra”</w:t>
      </w:r>
    </w:p>
    <w:p w14:paraId="0000002B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Sekcja </w:t>
      </w:r>
      <w:proofErr w:type="spellStart"/>
      <w:r>
        <w:rPr>
          <w:rFonts w:cs="Calibri"/>
          <w:color w:val="000000"/>
          <w:sz w:val="24"/>
          <w:szCs w:val="24"/>
        </w:rPr>
        <w:t>Teriologiczna</w:t>
      </w:r>
      <w:proofErr w:type="spellEnd"/>
      <w:r>
        <w:rPr>
          <w:rFonts w:cs="Calibri"/>
          <w:color w:val="000000"/>
          <w:sz w:val="24"/>
          <w:szCs w:val="24"/>
        </w:rPr>
        <w:t xml:space="preserve"> Koła Leśników Uniwersytetu Przyrodniczego w Poznaniu </w:t>
      </w:r>
    </w:p>
    <w:p w14:paraId="0000002C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Sekcja </w:t>
      </w:r>
      <w:proofErr w:type="spellStart"/>
      <w:r>
        <w:rPr>
          <w:rFonts w:cs="Calibri"/>
          <w:color w:val="000000"/>
          <w:sz w:val="24"/>
          <w:szCs w:val="24"/>
        </w:rPr>
        <w:t>Teriologiczna</w:t>
      </w:r>
      <w:proofErr w:type="spellEnd"/>
      <w:r>
        <w:rPr>
          <w:rFonts w:cs="Calibri"/>
          <w:color w:val="000000"/>
          <w:sz w:val="24"/>
          <w:szCs w:val="24"/>
        </w:rPr>
        <w:t xml:space="preserve"> Koła Naukowego Przyrodników Uniwersytetu Adama Mickiewicza </w:t>
      </w:r>
    </w:p>
    <w:p w14:paraId="0000002D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Wydział Leśny i Technologii Drewna Uniwersytetu Przyrodniczego w Poznaniu </w:t>
      </w:r>
    </w:p>
    <w:p w14:paraId="0000002E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2F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Calibri"/>
          <w:b/>
          <w:color w:val="1155CC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Komitet Naukowy:</w:t>
      </w:r>
    </w:p>
    <w:p w14:paraId="00000030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prof. dr hab. Witold Grzywiński (Uniwersytet Przyrodniczy w Poznaniu) – przewodniczący</w:t>
      </w:r>
    </w:p>
    <w:p w14:paraId="00000031" w14:textId="4618C414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dr Iwona Gottfried (Uniwersytet</w:t>
      </w:r>
      <w:r w:rsidR="00CA1162">
        <w:rPr>
          <w:rFonts w:cs="Calibri"/>
          <w:color w:val="000000"/>
          <w:sz w:val="24"/>
          <w:szCs w:val="24"/>
        </w:rPr>
        <w:t xml:space="preserve"> Wrocławski</w:t>
      </w:r>
      <w:r>
        <w:rPr>
          <w:rFonts w:cs="Calibri"/>
          <w:color w:val="000000"/>
          <w:sz w:val="24"/>
          <w:szCs w:val="24"/>
        </w:rPr>
        <w:t>)</w:t>
      </w:r>
    </w:p>
    <w:p w14:paraId="00000032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dr hab. Mirosław </w:t>
      </w:r>
      <w:proofErr w:type="spellStart"/>
      <w:r>
        <w:rPr>
          <w:rFonts w:cs="Calibri"/>
          <w:color w:val="000000"/>
          <w:sz w:val="24"/>
          <w:szCs w:val="24"/>
        </w:rPr>
        <w:t>Jurczyszyn</w:t>
      </w:r>
      <w:proofErr w:type="spellEnd"/>
      <w:r>
        <w:rPr>
          <w:rFonts w:cs="Calibri"/>
          <w:color w:val="000000"/>
          <w:sz w:val="24"/>
          <w:szCs w:val="24"/>
        </w:rPr>
        <w:t>, prof. UAM (Uniwersytet im. Adama Mickiewicza w Poznaniu</w:t>
      </w:r>
    </w:p>
    <w:p w14:paraId="00000033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dr hab. Grzegorz Lesiński, prof. SGGW (Szkoła Główna Gospodarstwa Wiejskiego w Warszawie)</w:t>
      </w:r>
    </w:p>
    <w:p w14:paraId="00000034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dr hab. Tomasz Postawa (Instytut Systematyki i Ewolucji Zwierząt PAN)</w:t>
      </w:r>
    </w:p>
    <w:p w14:paraId="00000035" w14:textId="3CABF269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dr hab. Alek </w:t>
      </w:r>
      <w:proofErr w:type="spellStart"/>
      <w:r>
        <w:rPr>
          <w:rFonts w:cs="Calibri"/>
          <w:color w:val="000000"/>
          <w:sz w:val="24"/>
          <w:szCs w:val="24"/>
        </w:rPr>
        <w:t>Rachwald</w:t>
      </w:r>
      <w:proofErr w:type="spellEnd"/>
      <w:r>
        <w:rPr>
          <w:rFonts w:cs="Calibri"/>
          <w:color w:val="000000"/>
          <w:sz w:val="24"/>
          <w:szCs w:val="24"/>
        </w:rPr>
        <w:t>, prof. IBL (Instytut Badawczy Leśnictwa)</w:t>
      </w:r>
    </w:p>
    <w:p w14:paraId="00000036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dr hab. Ireneusz </w:t>
      </w:r>
      <w:proofErr w:type="spellStart"/>
      <w:r>
        <w:rPr>
          <w:rFonts w:cs="Calibri"/>
          <w:color w:val="000000"/>
          <w:sz w:val="24"/>
          <w:szCs w:val="24"/>
        </w:rPr>
        <w:t>Ruczyński</w:t>
      </w:r>
      <w:proofErr w:type="spellEnd"/>
      <w:r>
        <w:rPr>
          <w:rFonts w:cs="Calibri"/>
          <w:color w:val="000000"/>
          <w:sz w:val="24"/>
          <w:szCs w:val="24"/>
        </w:rPr>
        <w:t>, prof. IBS PAN (Instytut Biologii Ssaków PAN)</w:t>
      </w:r>
    </w:p>
    <w:p w14:paraId="00000037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38" w14:textId="77777777" w:rsidR="009B3FA4" w:rsidRDefault="00E67E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Calibri"/>
          <w:b/>
          <w:color w:val="1155CC"/>
          <w:sz w:val="24"/>
          <w:szCs w:val="24"/>
        </w:rPr>
      </w:pPr>
      <w:r>
        <w:rPr>
          <w:rFonts w:cs="Calibri"/>
          <w:b/>
          <w:color w:val="1155CC"/>
          <w:sz w:val="24"/>
          <w:szCs w:val="24"/>
        </w:rPr>
        <w:t>Komitet Organizacyjny:</w:t>
      </w:r>
    </w:p>
    <w:p w14:paraId="00000039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Andrzej Węgiel (OTON) - przewodniczący</w:t>
      </w:r>
    </w:p>
    <w:p w14:paraId="0000003A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Andrzej Kepel (PTOP Salamandra)</w:t>
      </w:r>
    </w:p>
    <w:p w14:paraId="0000003B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Marta Kepel (PTOP Salamandra)</w:t>
      </w:r>
    </w:p>
    <w:p w14:paraId="0000003C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Marta Kujawiak (Sekcja </w:t>
      </w:r>
      <w:proofErr w:type="spellStart"/>
      <w:r>
        <w:rPr>
          <w:rFonts w:cs="Calibri"/>
          <w:color w:val="000000"/>
          <w:sz w:val="24"/>
          <w:szCs w:val="24"/>
        </w:rPr>
        <w:t>Teriologiczna</w:t>
      </w:r>
      <w:proofErr w:type="spellEnd"/>
      <w:r>
        <w:rPr>
          <w:rFonts w:cs="Calibri"/>
          <w:color w:val="000000"/>
          <w:sz w:val="24"/>
          <w:szCs w:val="24"/>
        </w:rPr>
        <w:t xml:space="preserve"> KL UPP)</w:t>
      </w:r>
    </w:p>
    <w:p w14:paraId="0000003D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Aleksandra Lange (PTOP Salamandra)</w:t>
      </w:r>
    </w:p>
    <w:p w14:paraId="0000003E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Katarzyna Sycz (Sekcja </w:t>
      </w:r>
      <w:proofErr w:type="spellStart"/>
      <w:r>
        <w:rPr>
          <w:rFonts w:cs="Calibri"/>
          <w:color w:val="000000"/>
          <w:sz w:val="24"/>
          <w:szCs w:val="24"/>
        </w:rPr>
        <w:t>Teriologiczna</w:t>
      </w:r>
      <w:proofErr w:type="spellEnd"/>
      <w:r>
        <w:rPr>
          <w:rFonts w:cs="Calibri"/>
          <w:color w:val="000000"/>
          <w:sz w:val="24"/>
          <w:szCs w:val="24"/>
        </w:rPr>
        <w:t xml:space="preserve"> KL UPP)</w:t>
      </w:r>
    </w:p>
    <w:p w14:paraId="0000003F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Anna Świątkowska (Sekcja </w:t>
      </w:r>
      <w:proofErr w:type="spellStart"/>
      <w:r>
        <w:rPr>
          <w:rFonts w:cs="Calibri"/>
          <w:color w:val="000000"/>
          <w:sz w:val="24"/>
          <w:szCs w:val="24"/>
        </w:rPr>
        <w:t>Teriologiczna</w:t>
      </w:r>
      <w:proofErr w:type="spellEnd"/>
      <w:r>
        <w:rPr>
          <w:rFonts w:cs="Calibri"/>
          <w:color w:val="000000"/>
          <w:sz w:val="24"/>
          <w:szCs w:val="24"/>
        </w:rPr>
        <w:t xml:space="preserve"> KL UPP)</w:t>
      </w:r>
    </w:p>
    <w:p w14:paraId="00000040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Jolanta Węgiel (Wydział Leśny i Technologii Drewna UPP)</w:t>
      </w:r>
    </w:p>
    <w:p w14:paraId="00000041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Błażej Wojtowicz (OTON)</w:t>
      </w:r>
    </w:p>
    <w:p w14:paraId="00000042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Martyna </w:t>
      </w:r>
      <w:proofErr w:type="spellStart"/>
      <w:r>
        <w:rPr>
          <w:rFonts w:cs="Calibri"/>
          <w:color w:val="000000"/>
          <w:sz w:val="24"/>
          <w:szCs w:val="24"/>
        </w:rPr>
        <w:t>Woltyńska</w:t>
      </w:r>
      <w:proofErr w:type="spellEnd"/>
      <w:r>
        <w:rPr>
          <w:rFonts w:cs="Calibri"/>
          <w:color w:val="000000"/>
          <w:sz w:val="24"/>
          <w:szCs w:val="24"/>
        </w:rPr>
        <w:t xml:space="preserve"> (Sekcja </w:t>
      </w:r>
      <w:proofErr w:type="spellStart"/>
      <w:r>
        <w:rPr>
          <w:rFonts w:cs="Calibri"/>
          <w:color w:val="000000"/>
          <w:sz w:val="24"/>
          <w:szCs w:val="24"/>
        </w:rPr>
        <w:t>Teriologiczna</w:t>
      </w:r>
      <w:proofErr w:type="spellEnd"/>
      <w:r>
        <w:rPr>
          <w:rFonts w:cs="Calibri"/>
          <w:color w:val="000000"/>
          <w:sz w:val="24"/>
          <w:szCs w:val="24"/>
        </w:rPr>
        <w:t xml:space="preserve"> KL UPP)</w:t>
      </w:r>
    </w:p>
    <w:p w14:paraId="00000043" w14:textId="77777777" w:rsidR="009B3FA4" w:rsidRDefault="00E67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Natalia Zając (Sekcja </w:t>
      </w:r>
      <w:proofErr w:type="spellStart"/>
      <w:r>
        <w:rPr>
          <w:rFonts w:cs="Calibri"/>
          <w:color w:val="000000"/>
          <w:sz w:val="24"/>
          <w:szCs w:val="24"/>
        </w:rPr>
        <w:t>Teriologiczna</w:t>
      </w:r>
      <w:proofErr w:type="spellEnd"/>
      <w:r>
        <w:rPr>
          <w:rFonts w:cs="Calibri"/>
          <w:color w:val="000000"/>
          <w:sz w:val="24"/>
          <w:szCs w:val="24"/>
        </w:rPr>
        <w:t xml:space="preserve"> KNP UAM)</w:t>
      </w:r>
    </w:p>
    <w:p w14:paraId="00000044" w14:textId="77777777" w:rsidR="009B3FA4" w:rsidRDefault="009B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45" w14:textId="2994F7C3" w:rsidR="009B3FA4" w:rsidRDefault="00E67E93">
      <w:pPr>
        <w:rPr>
          <w:sz w:val="24"/>
          <w:szCs w:val="24"/>
        </w:rPr>
      </w:pPr>
      <w:r>
        <w:rPr>
          <w:sz w:val="24"/>
          <w:szCs w:val="24"/>
        </w:rPr>
        <w:t xml:space="preserve">Szczegółowy program Konferencji zostanie przesłany od uczestników w Komunikacie III </w:t>
      </w:r>
    </w:p>
    <w:p w14:paraId="52F1BA6C" w14:textId="20AA3298" w:rsidR="00E67E93" w:rsidRDefault="00E67E93">
      <w:pPr>
        <w:rPr>
          <w:sz w:val="24"/>
          <w:szCs w:val="24"/>
        </w:rPr>
      </w:pPr>
      <w:r w:rsidRPr="00E67E93">
        <w:rPr>
          <w:sz w:val="24"/>
          <w:szCs w:val="24"/>
        </w:rPr>
        <w:t>https://wltd.up.poznan.pl/pl/blog/xxix-og-lnopolska-konferencja-chiropterologiczna</w:t>
      </w:r>
    </w:p>
    <w:sectPr w:rsidR="00E67E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1DA1"/>
    <w:multiLevelType w:val="multilevel"/>
    <w:tmpl w:val="D1C4D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447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A4"/>
    <w:rsid w:val="000906C6"/>
    <w:rsid w:val="004C2A41"/>
    <w:rsid w:val="00575310"/>
    <w:rsid w:val="009B3FA4"/>
    <w:rsid w:val="00CA1162"/>
    <w:rsid w:val="00DA39A2"/>
    <w:rsid w:val="00E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8060"/>
  <w15:docId w15:val="{3F0A82CB-3BF4-4B57-B616-01D8990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08"/>
    <w:pPr>
      <w:suppressAutoHyphens/>
      <w:autoSpaceDN w:val="0"/>
    </w:pPr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7317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yWzhMhPLpDkPu3k3kSs_zXlg1XhNw1tk-1dUZ2uqwgjBY3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o5vXv21/Llx8M1vbeJo1r/S8Q==">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Węgiel</dc:creator>
  <cp:lastModifiedBy>Jolanta Wegiel</cp:lastModifiedBy>
  <cp:revision>3</cp:revision>
  <dcterms:created xsi:type="dcterms:W3CDTF">2022-07-11T11:42:00Z</dcterms:created>
  <dcterms:modified xsi:type="dcterms:W3CDTF">2022-07-12T05:55:00Z</dcterms:modified>
</cp:coreProperties>
</file>